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3EF5" w14:textId="77777777" w:rsidR="007721B9" w:rsidRPr="009A5050" w:rsidRDefault="007721B9" w:rsidP="007721B9">
      <w:pPr>
        <w:jc w:val="center"/>
        <w:rPr>
          <w:b/>
          <w:sz w:val="28"/>
        </w:rPr>
      </w:pPr>
      <w:r w:rsidRPr="009A5050">
        <w:rPr>
          <w:b/>
          <w:sz w:val="28"/>
        </w:rPr>
        <w:t>Раздел 3. Проект договора</w:t>
      </w:r>
    </w:p>
    <w:p w14:paraId="49AD2A53" w14:textId="77777777" w:rsidR="007721B9" w:rsidRPr="009A5050" w:rsidRDefault="007721B9" w:rsidP="007721B9">
      <w:pPr>
        <w:rPr>
          <w:lang w:eastAsia="x-none"/>
        </w:rPr>
      </w:pPr>
    </w:p>
    <w:p w14:paraId="133D8C85" w14:textId="77777777" w:rsidR="002A5D08" w:rsidRPr="009A5050" w:rsidRDefault="002A5D08" w:rsidP="002A5D08">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3B44800A" w14:textId="77777777" w:rsidR="002867D0" w:rsidRDefault="00752A91" w:rsidP="002A5D08">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2867D0">
        <w:rPr>
          <w:b/>
        </w:rPr>
        <w:t>а</w:t>
      </w:r>
      <w:r w:rsidR="002867D0" w:rsidRPr="00636636">
        <w:rPr>
          <w:b/>
        </w:rPr>
        <w:t xml:space="preserve">: </w:t>
      </w:r>
    </w:p>
    <w:p w14:paraId="4DF0E28A" w14:textId="77777777" w:rsidR="002A5D08" w:rsidRPr="009A5050" w:rsidRDefault="00752A91" w:rsidP="00AB4CE7">
      <w:pPr>
        <w:tabs>
          <w:tab w:val="left" w:pos="567"/>
          <w:tab w:val="left" w:pos="1134"/>
        </w:tabs>
        <w:ind w:right="-1"/>
        <w:jc w:val="center"/>
        <w:rPr>
          <w:b/>
        </w:rPr>
      </w:pPr>
      <w:r w:rsidRPr="009A5050">
        <w:rPr>
          <w:b/>
        </w:rPr>
        <w:t>«</w:t>
      </w:r>
      <w:r w:rsidR="00CC01B8" w:rsidRPr="00CC01B8">
        <w:rPr>
          <w:b/>
        </w:rPr>
        <w:t>Всесезонный туристско-рекреационный комплекс «Эльбрус», Кабардино-Балкарская Республика. Открытая плоскостная парковка на 800 машино-мест</w:t>
      </w:r>
      <w:r w:rsidRPr="009A5050">
        <w:rPr>
          <w:b/>
        </w:rPr>
        <w:t xml:space="preserve">» </w:t>
      </w:r>
    </w:p>
    <w:p w14:paraId="2D2F98FB" w14:textId="77777777" w:rsidR="00033AA8" w:rsidRPr="009A5050" w:rsidRDefault="00033AA8" w:rsidP="00752A91">
      <w:pPr>
        <w:tabs>
          <w:tab w:val="left" w:pos="567"/>
          <w:tab w:val="left" w:pos="1134"/>
        </w:tabs>
        <w:ind w:right="-1"/>
        <w:jc w:val="center"/>
        <w:rPr>
          <w:b/>
        </w:rPr>
      </w:pPr>
    </w:p>
    <w:p w14:paraId="4D6D975E" w14:textId="77777777" w:rsidR="00427A25" w:rsidRPr="00427A25" w:rsidRDefault="00E465F4" w:rsidP="00427A25">
      <w:pPr>
        <w:rPr>
          <w:sz w:val="20"/>
          <w:szCs w:val="20"/>
        </w:rPr>
      </w:pPr>
      <w:r>
        <w:rPr>
          <w:sz w:val="20"/>
          <w:szCs w:val="20"/>
        </w:rPr>
        <w:t xml:space="preserve">Идентификатор договора: </w:t>
      </w:r>
      <w:r w:rsidR="00427A25" w:rsidRPr="00427A25">
        <w:rPr>
          <w:sz w:val="20"/>
          <w:szCs w:val="20"/>
        </w:rPr>
        <w:t>0000000013922P0B0002</w:t>
      </w:r>
    </w:p>
    <w:p w14:paraId="160CAEA7" w14:textId="77777777" w:rsidR="002A5D08" w:rsidRPr="009A5050" w:rsidRDefault="002A5D08" w:rsidP="00033AA8">
      <w:pPr>
        <w:widowControl w:val="0"/>
        <w:tabs>
          <w:tab w:val="left" w:pos="-142"/>
          <w:tab w:val="left" w:pos="851"/>
          <w:tab w:val="left" w:pos="1276"/>
          <w:tab w:val="left" w:pos="1418"/>
        </w:tabs>
        <w:autoSpaceDE w:val="0"/>
        <w:autoSpaceDN w:val="0"/>
        <w:adjustRightInd w:val="0"/>
        <w:ind w:right="20"/>
        <w:jc w:val="both"/>
        <w:rPr>
          <w:sz w:val="20"/>
          <w:szCs w:val="20"/>
        </w:rPr>
      </w:pPr>
    </w:p>
    <w:p w14:paraId="7F94EB7F" w14:textId="77777777" w:rsidR="00536196" w:rsidRPr="009A5050" w:rsidRDefault="00536196" w:rsidP="002A5D08">
      <w:pPr>
        <w:tabs>
          <w:tab w:val="left" w:pos="567"/>
          <w:tab w:val="left" w:pos="1134"/>
        </w:tabs>
        <w:ind w:right="-1" w:firstLine="709"/>
        <w:jc w:val="both"/>
        <w:rPr>
          <w:b/>
          <w:bCs/>
          <w:spacing w:val="-10"/>
        </w:rPr>
      </w:pPr>
    </w:p>
    <w:p w14:paraId="0F1B5522" w14:textId="77777777" w:rsidR="002A5D08" w:rsidRPr="009A5050" w:rsidRDefault="002A5D08" w:rsidP="002A5D08">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DC4987">
        <w:rPr>
          <w:rFonts w:eastAsia="Courier New"/>
        </w:rPr>
        <w:t>2</w:t>
      </w:r>
      <w:r w:rsidR="001B5D26" w:rsidRPr="009A5050">
        <w:rPr>
          <w:rFonts w:eastAsia="Courier New"/>
        </w:rPr>
        <w:t xml:space="preserve"> </w:t>
      </w:r>
      <w:r w:rsidRPr="009A5050">
        <w:rPr>
          <w:rFonts w:eastAsia="Courier New"/>
        </w:rPr>
        <w:t>г.</w:t>
      </w:r>
    </w:p>
    <w:p w14:paraId="269DC5B5" w14:textId="77777777" w:rsidR="002A5D08" w:rsidRPr="009A5050" w:rsidRDefault="002A5D08" w:rsidP="002A5D08">
      <w:pPr>
        <w:widowControl w:val="0"/>
        <w:tabs>
          <w:tab w:val="left" w:pos="567"/>
          <w:tab w:val="left" w:pos="1134"/>
        </w:tabs>
        <w:ind w:firstLine="709"/>
        <w:jc w:val="both"/>
        <w:rPr>
          <w:b/>
          <w:bCs/>
          <w:spacing w:val="-10"/>
          <w:shd w:val="clear" w:color="auto" w:fill="FFFFFF"/>
        </w:rPr>
      </w:pPr>
    </w:p>
    <w:p w14:paraId="0DB667C1" w14:textId="77777777" w:rsidR="002A5D08" w:rsidRPr="00FA4D50" w:rsidRDefault="002A5D08" w:rsidP="00F54C08">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29B71707" w14:textId="76379D22" w:rsidR="002A5D08" w:rsidRPr="009A5050" w:rsidRDefault="002A5D08" w:rsidP="00F54C08">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6E5263" w:rsidRPr="009A5050">
        <w:t>идентификационный код закупки №</w:t>
      </w:r>
      <w:r w:rsidR="002867D0">
        <w:t> </w:t>
      </w:r>
      <w:r w:rsidR="008B2A16" w:rsidRPr="008B2A16">
        <w:t>224263210074077030100100000074211451</w:t>
      </w:r>
      <w:bookmarkStart w:id="0" w:name="_GoBack"/>
      <w:bookmarkEnd w:id="0"/>
      <w:r w:rsidR="006E5263" w:rsidRPr="009A5050">
        <w:t xml:space="preserve">, </w:t>
      </w:r>
      <w:r w:rsidRPr="009A5050">
        <w:t>заключили настоящий договор (далее – «Договор») о нижеследующем:</w:t>
      </w:r>
    </w:p>
    <w:p w14:paraId="6FFB3F0E" w14:textId="77777777" w:rsidR="002A5D08" w:rsidRPr="009A5050" w:rsidRDefault="002A5D08" w:rsidP="00F54C08">
      <w:pPr>
        <w:widowControl w:val="0"/>
        <w:tabs>
          <w:tab w:val="left" w:pos="1276"/>
        </w:tabs>
        <w:ind w:right="2" w:firstLine="709"/>
        <w:jc w:val="both"/>
      </w:pPr>
    </w:p>
    <w:p w14:paraId="14AF0249" w14:textId="77777777" w:rsidR="00536196" w:rsidRPr="009A5050" w:rsidRDefault="00536196" w:rsidP="00F54C08">
      <w:pPr>
        <w:widowControl w:val="0"/>
        <w:tabs>
          <w:tab w:val="left" w:pos="1276"/>
        </w:tabs>
        <w:ind w:right="2" w:firstLine="709"/>
        <w:jc w:val="both"/>
      </w:pPr>
    </w:p>
    <w:p w14:paraId="18F76A49"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66B53C19"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51CF7328" w14:textId="77777777" w:rsidR="003731F8" w:rsidRPr="009A5050" w:rsidRDefault="003731F8" w:rsidP="003731F8">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работ </w:t>
      </w:r>
      <w:r w:rsidRPr="009A5050">
        <w:t xml:space="preserve">(форма КС-2) – первичный учетный документ, составляемый Генподрядчиком на основании </w:t>
      </w:r>
      <w:r>
        <w:t xml:space="preserve">локальных </w:t>
      </w:r>
      <w:r w:rsidRPr="009A5050">
        <w:t>смет</w:t>
      </w:r>
      <w:r>
        <w:t xml:space="preserve"> стадии «Рабочая документация», фактически выполненных видов и объемов работ за отчетный период, подтвержденных рабочей и исполнительной документацией</w:t>
      </w:r>
      <w:r w:rsidRPr="009A5050">
        <w:t>, с учетом коэффициента конкурсного снижения</w:t>
      </w:r>
      <w:r>
        <w:t xml:space="preserve">, </w:t>
      </w:r>
      <w:r w:rsidRPr="009A5050">
        <w:t xml:space="preserve">подписываемый Сторонами. </w:t>
      </w:r>
    </w:p>
    <w:p w14:paraId="1E81AAD6" w14:textId="77777777" w:rsidR="002D28A6" w:rsidRPr="009A5050" w:rsidRDefault="002A5D08" w:rsidP="00E80BAB">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по разработке ГРО</w:t>
      </w:r>
      <w:r w:rsidRPr="009A5050">
        <w:t xml:space="preserve"> – документ, подписываемый Сторонами и подтверждающий окончание работ по разработке ГРО</w:t>
      </w:r>
      <w:r w:rsidR="002D28A6" w:rsidRPr="009A5050">
        <w:t xml:space="preserve"> </w:t>
      </w:r>
      <w:r w:rsidR="002D28A6" w:rsidRPr="009A5050">
        <w:rPr>
          <w:color w:val="000000"/>
          <w:lang w:eastAsia="en-US"/>
        </w:rPr>
        <w:t>(рекомендуемая форма Приложение № 7</w:t>
      </w:r>
      <w:r w:rsidR="002D28A6" w:rsidRPr="009A5050">
        <w:rPr>
          <w:color w:val="000000"/>
        </w:rPr>
        <w:t xml:space="preserve"> к настоящему Договору</w:t>
      </w:r>
      <w:r w:rsidR="002D28A6" w:rsidRPr="009A5050">
        <w:rPr>
          <w:color w:val="000000"/>
          <w:lang w:eastAsia="en-US"/>
        </w:rPr>
        <w:t>).</w:t>
      </w:r>
    </w:p>
    <w:p w14:paraId="6F839D65" w14:textId="77777777" w:rsidR="002A5D08" w:rsidRDefault="002A5D08" w:rsidP="00E80BAB">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273A1ABD" w14:textId="77777777" w:rsidR="00482FFE" w:rsidRDefault="00482FFE" w:rsidP="00482FFE">
      <w:pPr>
        <w:shd w:val="clear" w:color="auto" w:fill="FFFFFF"/>
        <w:tabs>
          <w:tab w:val="left" w:pos="709"/>
          <w:tab w:val="left" w:pos="1276"/>
        </w:tabs>
        <w:ind w:firstLine="709"/>
        <w:jc w:val="both"/>
      </w:pPr>
      <w:r w:rsidRPr="00B315AD">
        <w:rPr>
          <w:b/>
          <w:bCs/>
          <w:spacing w:val="-10"/>
          <w:shd w:val="clear" w:color="auto" w:fill="FFFFFF"/>
        </w:rPr>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t>7</w:t>
      </w:r>
      <w:r w:rsidRPr="002A5D08">
        <w:t xml:space="preserve"> к настоящему Договору</w:t>
      </w:r>
      <w:r>
        <w:t>.</w:t>
      </w:r>
    </w:p>
    <w:p w14:paraId="7B207FA0"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xml:space="preserve">– подписанный представителями Генподрядчика и Заказчика документ приемки законченного </w:t>
      </w:r>
      <w:r w:rsidRPr="009A5050">
        <w:lastRenderedPageBreak/>
        <w:t>строительством Объекта в соответствии с</w:t>
      </w:r>
      <w:r w:rsidRPr="009A5050">
        <w:rPr>
          <w:lang w:val="en-US"/>
        </w:rPr>
        <w:t> </w:t>
      </w:r>
      <w:r w:rsidRPr="009A5050">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28CD1B75"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5FA31492"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0E59004E"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076D6CF5"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0BF9A476"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0326F1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0818E767" w14:textId="77777777" w:rsidR="00DE6E4F"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3E721E8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3B0A162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0D0076B1"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65D6115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6063CA16" w14:textId="77777777" w:rsidR="002A5D08" w:rsidRPr="009A5050"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6F4C9085" w14:textId="77777777" w:rsidR="001C1EB0" w:rsidRPr="009A5050"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учета выполненных работ </w:t>
      </w:r>
      <w:r w:rsidRPr="009A5050">
        <w:t xml:space="preserve">(форма КС-6а) – первичный учетный, </w:t>
      </w:r>
      <w:r w:rsidRPr="009A5050">
        <w:lastRenderedPageBreak/>
        <w:t>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6751390C"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32066F94"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3BF36206"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0304512E"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7AB12B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58FB1CB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48904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789028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E331D1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79F07EC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1A3BAC2D"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Объект</w:t>
      </w:r>
      <w:r w:rsidR="002A5759">
        <w:rPr>
          <w:bCs/>
          <w:spacing w:val="-10"/>
          <w:shd w:val="clear" w:color="auto" w:fill="FFFFFF"/>
        </w:rPr>
        <w:t xml:space="preserve"> </w:t>
      </w:r>
      <w:r w:rsidRPr="009A5050">
        <w:t xml:space="preserve">– </w:t>
      </w:r>
      <w:r w:rsidR="00376100" w:rsidRPr="009A5050">
        <w:t>«</w:t>
      </w:r>
      <w:r w:rsidR="00CC01B8" w:rsidRPr="00CA0E4B">
        <w:t>Всесезонный туристско-рекреационный комплекс «Эльбрус», Кабардино-Балкарская Республика. Открытая плоскостная парковка на 800 машино-мест</w:t>
      </w:r>
      <w:r w:rsidR="00752A91" w:rsidRPr="009A5050">
        <w:t>»</w:t>
      </w:r>
      <w:r w:rsidR="006A144B" w:rsidRPr="009A5050">
        <w:t xml:space="preserve">, </w:t>
      </w:r>
      <w:r w:rsidR="00BF4BE1" w:rsidRPr="009A5050">
        <w:t xml:space="preserve">расположенные по адресу: </w:t>
      </w:r>
      <w:r w:rsidR="00CC01B8" w:rsidRPr="00CA0E4B">
        <w:t>Российская Федерация, Кабардино-Балкарская Республика, Эльбрусский муниципальный район, село Терскол, поляна Азау, Всесезонный туристско-рекреационный комплекс «Эльбрус»</w:t>
      </w:r>
      <w:r w:rsidR="00964895" w:rsidRPr="009A5050">
        <w:t>.</w:t>
      </w:r>
    </w:p>
    <w:p w14:paraId="7E48E9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4E3D504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213EB873" w14:textId="77777777" w:rsidR="002A5D08" w:rsidRPr="009A5050" w:rsidRDefault="002A5D08" w:rsidP="00E80BAB">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xml:space="preserve">– штатные сотрудники Генподрядчика или физические лица, </w:t>
      </w:r>
      <w:r w:rsidRPr="009A5050">
        <w:lastRenderedPageBreak/>
        <w:t>привлеченные Генподрядчиком на договорной основе для выполнения работ или их части.</w:t>
      </w:r>
    </w:p>
    <w:p w14:paraId="7E36CDC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1780EF0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485EF87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7E6F096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04C7BCC3" w14:textId="77777777" w:rsidR="002A5D08" w:rsidRPr="009A5050"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14:paraId="7DA1355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2C875246" w14:textId="77777777" w:rsidR="002A5D08" w:rsidRPr="009A5050" w:rsidRDefault="002A5D08" w:rsidP="00E80BAB">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5E6C05F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712ED4C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2CA70C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1FA4C038"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0E6EE097"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 xml:space="preserve">созданию геодезической разбивочной основы и выполнению </w:t>
      </w:r>
      <w:r w:rsidRPr="009A5050">
        <w:lastRenderedPageBreak/>
        <w:t>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4EAAB5D4" w14:textId="77777777" w:rsidR="003731F8" w:rsidRPr="009A5050" w:rsidRDefault="00E5173B" w:rsidP="003731F8">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p>
    <w:p w14:paraId="060E6FF8" w14:textId="77777777" w:rsidR="003731F8" w:rsidRPr="009A5050" w:rsidRDefault="003731F8" w:rsidP="003731F8">
      <w:pPr>
        <w:widowControl w:val="0"/>
        <w:tabs>
          <w:tab w:val="left" w:pos="-142"/>
          <w:tab w:val="left" w:pos="851"/>
          <w:tab w:val="left" w:pos="1134"/>
          <w:tab w:val="left" w:pos="1276"/>
        </w:tabs>
        <w:autoSpaceDE w:val="0"/>
        <w:autoSpaceDN w:val="0"/>
        <w:adjustRightInd w:val="0"/>
        <w:ind w:right="20" w:firstLine="709"/>
        <w:jc w:val="both"/>
      </w:pPr>
      <w:r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Pr>
          <w:color w:val="000000"/>
        </w:rPr>
        <w:t xml:space="preserve"> </w:t>
      </w:r>
      <w:r w:rsidRPr="009A5050">
        <w:rPr>
          <w:color w:val="000000"/>
        </w:rPr>
        <w:t xml:space="preserve">локальные </w:t>
      </w:r>
      <w:r>
        <w:rPr>
          <w:color w:val="000000"/>
        </w:rPr>
        <w:t>сметы</w:t>
      </w:r>
      <w:r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t>, а также сопоставительная ведомость стоимости работ.</w:t>
      </w:r>
    </w:p>
    <w:p w14:paraId="72EA2A6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1C6A6D5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39F08E7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5C968DD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16CBB7A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2050B5D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535CD9D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2C1DD3B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0F4EE4D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xml:space="preserve">–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w:t>
      </w:r>
      <w:r w:rsidRPr="009A5050">
        <w:rPr>
          <w:bCs/>
        </w:rPr>
        <w:lastRenderedPageBreak/>
        <w:t>исключением материалов, конструктивно входящих в состав Объекта.</w:t>
      </w:r>
    </w:p>
    <w:p w14:paraId="60AD3CF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71094A37"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0C71027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6677503C" w14:textId="77777777" w:rsidR="004C3EF2" w:rsidRPr="009A5050"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0A4E0DEE" w14:textId="77777777" w:rsidR="005413C6" w:rsidRPr="009A5050"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6F7907C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112D20FD" w14:textId="77777777" w:rsidR="002A5D08" w:rsidRPr="009A5050"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B573167" w14:textId="77777777" w:rsidR="002A5D08" w:rsidRPr="009A5050" w:rsidRDefault="002A5D08" w:rsidP="00E80BAB">
      <w:pPr>
        <w:widowControl w:val="0"/>
        <w:tabs>
          <w:tab w:val="left" w:pos="-142"/>
          <w:tab w:val="left" w:pos="1276"/>
        </w:tabs>
        <w:autoSpaceDE w:val="0"/>
        <w:autoSpaceDN w:val="0"/>
        <w:adjustRightInd w:val="0"/>
        <w:ind w:right="20" w:firstLine="709"/>
        <w:jc w:val="both"/>
        <w:rPr>
          <w:bCs/>
        </w:rPr>
      </w:pPr>
    </w:p>
    <w:p w14:paraId="2B0EE555"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7580A818" w14:textId="77777777" w:rsidR="002A5759" w:rsidRDefault="002A5759" w:rsidP="00802729">
      <w:pPr>
        <w:widowControl w:val="0"/>
        <w:numPr>
          <w:ilvl w:val="0"/>
          <w:numId w:val="93"/>
        </w:numPr>
        <w:tabs>
          <w:tab w:val="left" w:pos="-284"/>
        </w:tabs>
        <w:autoSpaceDE w:val="0"/>
        <w:autoSpaceDN w:val="0"/>
        <w:adjustRightInd w:val="0"/>
        <w:ind w:right="23" w:firstLine="709"/>
        <w:jc w:val="both"/>
      </w:pPr>
      <w:r w:rsidRPr="008808F9">
        <w:t>В целях создания Объект</w:t>
      </w:r>
      <w:r>
        <w:t>а</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правилами Российской Федерации, иных нормативных правовых актов, действующих на дату подписания и в период действия Договора</w:t>
      </w:r>
      <w:r w:rsidRPr="008404F9">
        <w:t xml:space="preserve">, разработать Рабочую документацию по Объекту, </w:t>
      </w:r>
      <w:r w:rsidRPr="008808F9">
        <w:rPr>
          <w:color w:val="000000"/>
        </w:rPr>
        <w:t xml:space="preserve">создать геодезическую разбивочную основу, выполнить в соответствии с Проектной документацией и Рабочей документацией </w:t>
      </w:r>
      <w:r>
        <w:rPr>
          <w:color w:val="000000"/>
        </w:rPr>
        <w:t>строительно-монтажные работы</w:t>
      </w:r>
      <w:r w:rsidRPr="008808F9">
        <w:rPr>
          <w:color w:val="000000"/>
        </w:rPr>
        <w:t xml:space="preserve">, </w:t>
      </w:r>
      <w:r w:rsidRPr="009A5050">
        <w:rPr>
          <w:color w:val="000000"/>
        </w:rPr>
        <w:t>приобрести, смонтировать испытать оборудование</w:t>
      </w:r>
      <w:r>
        <w:t>,</w:t>
      </w:r>
      <w:r w:rsidRPr="008808F9">
        <w:rPr>
          <w:color w:val="000000"/>
        </w:rPr>
        <w:t xml:space="preserve">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8808F9">
        <w:t>.</w:t>
      </w:r>
    </w:p>
    <w:p w14:paraId="63BDA617" w14:textId="77777777" w:rsidR="002A5759" w:rsidRPr="002A5D08" w:rsidRDefault="002A5759" w:rsidP="00802729">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7D99A67B" w14:textId="77777777" w:rsidR="002A5759" w:rsidRPr="002A5D08" w:rsidRDefault="002A5759" w:rsidP="00802729">
      <w:pPr>
        <w:widowControl w:val="0"/>
        <w:numPr>
          <w:ilvl w:val="1"/>
          <w:numId w:val="96"/>
        </w:numPr>
        <w:tabs>
          <w:tab w:val="left" w:pos="-284"/>
          <w:tab w:val="left" w:pos="1276"/>
        </w:tabs>
        <w:autoSpaceDE w:val="0"/>
        <w:autoSpaceDN w:val="0"/>
        <w:adjustRightInd w:val="0"/>
        <w:ind w:left="0" w:right="23" w:firstLine="709"/>
        <w:jc w:val="both"/>
      </w:pPr>
      <w:r w:rsidRPr="002A5D08">
        <w:t xml:space="preserve">В случае необходимости </w:t>
      </w:r>
      <w:r>
        <w:t>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r w:rsidRPr="002A5D08">
        <w:t xml:space="preserve"> </w:t>
      </w:r>
      <w:r>
        <w:t xml:space="preserve">о контрактной системе) </w:t>
      </w:r>
      <w:r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A94ACA1" w14:textId="77777777" w:rsidR="002A5D08" w:rsidRPr="009A5050" w:rsidRDefault="002A5D08" w:rsidP="00E80BAB">
      <w:pPr>
        <w:widowControl w:val="0"/>
        <w:tabs>
          <w:tab w:val="left" w:pos="1276"/>
        </w:tabs>
        <w:ind w:firstLine="709"/>
        <w:jc w:val="both"/>
        <w:rPr>
          <w:b/>
        </w:rPr>
      </w:pPr>
    </w:p>
    <w:p w14:paraId="04AF5E5B"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56C36F92" w14:textId="77777777" w:rsidR="007A064C" w:rsidRPr="009A5050" w:rsidRDefault="002A5D08" w:rsidP="00802729">
      <w:pPr>
        <w:numPr>
          <w:ilvl w:val="1"/>
          <w:numId w:val="102"/>
        </w:numPr>
        <w:shd w:val="clear" w:color="auto" w:fill="FFFFFF"/>
        <w:tabs>
          <w:tab w:val="left" w:pos="1276"/>
        </w:tabs>
        <w:ind w:left="0" w:firstLine="709"/>
        <w:jc w:val="both"/>
      </w:pPr>
      <w:r w:rsidRPr="009A5050">
        <w:lastRenderedPageBreak/>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229C1BD1" w14:textId="77777777" w:rsidR="007A064C" w:rsidRPr="009A5050" w:rsidRDefault="007A064C" w:rsidP="00E80BAB">
      <w:pPr>
        <w:shd w:val="clear" w:color="auto" w:fill="FFFFFF"/>
        <w:tabs>
          <w:tab w:val="left" w:pos="1276"/>
        </w:tabs>
        <w:ind w:firstLine="709"/>
        <w:jc w:val="both"/>
      </w:pPr>
      <w:r w:rsidRPr="009A5050">
        <w:t>Финансирование по настоящему Договору осуществляется за счет средств бюджетов бюджетной системы Российской Федерации.</w:t>
      </w:r>
    </w:p>
    <w:p w14:paraId="59E3EA5B" w14:textId="77777777" w:rsidR="008D1DAC" w:rsidRPr="009A5050" w:rsidRDefault="008D1DAC" w:rsidP="00802729">
      <w:pPr>
        <w:widowControl w:val="0"/>
        <w:numPr>
          <w:ilvl w:val="1"/>
          <w:numId w:val="102"/>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Договорная цена по настоящему Договору является твердой и окончательной на весь срок выполнения Работ.</w:t>
      </w:r>
      <w:r w:rsidRPr="009A5050">
        <w:t xml:space="preserve"> </w:t>
      </w:r>
      <w:r w:rsidRPr="009A5050">
        <w:rPr>
          <w:color w:val="000000"/>
        </w:rPr>
        <w:t>Договорная цена не подлежит изменению, за исключением случаев, оговоренных настоящим Договором.</w:t>
      </w:r>
    </w:p>
    <w:p w14:paraId="17A27F33" w14:textId="77777777" w:rsidR="008D1DAC" w:rsidRPr="009A5050" w:rsidRDefault="008D1DAC" w:rsidP="00E80BAB">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4FF68EB5" w14:textId="77777777" w:rsidR="008D1DAC" w:rsidRPr="009A5050" w:rsidRDefault="008D1DAC" w:rsidP="00E80BAB">
      <w:pPr>
        <w:widowControl w:val="0"/>
        <w:autoSpaceDE w:val="0"/>
        <w:autoSpaceDN w:val="0"/>
        <w:adjustRightInd w:val="0"/>
        <w:ind w:right="-1" w:firstLine="709"/>
        <w:jc w:val="both"/>
        <w:rPr>
          <w:rFonts w:eastAsia="Calibri"/>
        </w:rPr>
      </w:pPr>
      <w:r w:rsidRPr="009A5050">
        <w:rPr>
          <w:rFonts w:eastAsia="Calibri"/>
        </w:rPr>
        <w:t>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w:t>
      </w:r>
      <w:r w:rsidR="00825F60">
        <w:rPr>
          <w:rFonts w:eastAsia="Calibri"/>
        </w:rPr>
        <w:t xml:space="preserve"> </w:t>
      </w:r>
      <w:r w:rsidR="00825F60">
        <w:t xml:space="preserve">пропорционально </w:t>
      </w:r>
      <w:r w:rsidR="00825F60" w:rsidRPr="00943569">
        <w:rPr>
          <w:lang w:eastAsia="en-US"/>
        </w:rPr>
        <w:t xml:space="preserve">дополнительному </w:t>
      </w:r>
      <w:r w:rsidR="00825F60" w:rsidRPr="00DD376E">
        <w:rPr>
          <w:lang w:eastAsia="en-US"/>
        </w:rPr>
        <w:t>объему Р</w:t>
      </w:r>
      <w:r w:rsidR="00825F60" w:rsidRPr="00943569">
        <w:rPr>
          <w:lang w:eastAsia="en-US"/>
        </w:rPr>
        <w:t>абот</w:t>
      </w:r>
      <w:r w:rsidR="00825F60">
        <w:rPr>
          <w:lang w:eastAsia="en-US"/>
        </w:rPr>
        <w:t>,</w:t>
      </w:r>
      <w:r w:rsidR="00825F60" w:rsidRPr="00943569">
        <w:rPr>
          <w:lang w:eastAsia="en-US"/>
        </w:rPr>
        <w:t xml:space="preserve"> исходя из установленной в </w:t>
      </w:r>
      <w:r w:rsidR="00825F60">
        <w:rPr>
          <w:lang w:eastAsia="en-US"/>
        </w:rPr>
        <w:t>Договоре</w:t>
      </w:r>
      <w:r w:rsidR="00825F60" w:rsidRPr="00DD376E">
        <w:rPr>
          <w:lang w:eastAsia="en-US"/>
        </w:rPr>
        <w:t xml:space="preserve"> цены единицы </w:t>
      </w:r>
      <w:r w:rsidR="00825F60">
        <w:rPr>
          <w:lang w:eastAsia="en-US"/>
        </w:rPr>
        <w:t>Р</w:t>
      </w:r>
      <w:r w:rsidR="00825F60" w:rsidRPr="00943569">
        <w:rPr>
          <w:lang w:eastAsia="en-US"/>
        </w:rPr>
        <w:t>абот</w:t>
      </w:r>
      <w:r w:rsidRPr="009A5050">
        <w:rPr>
          <w:rFonts w:eastAsia="Calibri"/>
        </w:rPr>
        <w:t>,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40CDA506" w14:textId="77777777" w:rsidR="008D1DAC" w:rsidRPr="009A5050" w:rsidRDefault="008D1DAC" w:rsidP="00E80BAB">
      <w:pPr>
        <w:widowControl w:val="0"/>
        <w:ind w:firstLine="709"/>
        <w:jc w:val="both"/>
      </w:pPr>
      <w:r w:rsidRPr="009A5050">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2C40A6E8" w14:textId="77777777" w:rsidR="00DC43B2" w:rsidRPr="009A5050" w:rsidRDefault="008D1DAC">
      <w:pPr>
        <w:widowControl w:val="0"/>
        <w:ind w:firstLine="709"/>
        <w:jc w:val="both"/>
      </w:pPr>
      <w:r w:rsidRPr="009A5050">
        <w:t>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474FCFF2" w14:textId="77777777" w:rsidR="001464F5" w:rsidRPr="009A5050" w:rsidRDefault="003E5BCE" w:rsidP="00802729">
      <w:pPr>
        <w:pStyle w:val="a6"/>
        <w:widowControl w:val="0"/>
        <w:numPr>
          <w:ilvl w:val="1"/>
          <w:numId w:val="102"/>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Объекта, предусмотренного Технической документацией, в том числе стоимост</w:t>
      </w:r>
      <w:r w:rsidR="00825F60">
        <w:rPr>
          <w:lang w:val="ru-RU"/>
        </w:rPr>
        <w:t>ь</w:t>
      </w:r>
      <w:r w:rsidR="001464F5" w:rsidRPr="009A5050">
        <w:rPr>
          <w:lang w:val="ru-RU"/>
        </w:rPr>
        <w:t>:</w:t>
      </w:r>
    </w:p>
    <w:p w14:paraId="5BE9638F" w14:textId="77777777" w:rsidR="004456BF" w:rsidRPr="004456BF" w:rsidRDefault="004456BF" w:rsidP="004456BF">
      <w:pPr>
        <w:widowControl w:val="0"/>
        <w:numPr>
          <w:ilvl w:val="2"/>
          <w:numId w:val="102"/>
        </w:numPr>
        <w:tabs>
          <w:tab w:val="left" w:pos="1276"/>
        </w:tabs>
        <w:ind w:left="0" w:firstLine="709"/>
        <w:contextualSpacing/>
        <w:jc w:val="both"/>
        <w:rPr>
          <w:szCs w:val="20"/>
          <w:lang w:eastAsia="en-US"/>
        </w:rPr>
      </w:pPr>
      <w:r w:rsidRPr="004456BF">
        <w:rPr>
          <w:szCs w:val="20"/>
          <w:lang w:eastAsia="en-US"/>
        </w:rPr>
        <w:t>разработки Рабочей документации;</w:t>
      </w:r>
    </w:p>
    <w:p w14:paraId="239D4D54" w14:textId="77777777" w:rsidR="00D91F21" w:rsidRDefault="004456BF" w:rsidP="004456BF">
      <w:pPr>
        <w:widowControl w:val="0"/>
        <w:tabs>
          <w:tab w:val="left" w:pos="1276"/>
        </w:tabs>
        <w:ind w:firstLine="709"/>
        <w:jc w:val="both"/>
      </w:pPr>
      <w:r w:rsidRPr="004456BF">
        <w:t xml:space="preserve">3.3.2. </w:t>
      </w:r>
      <w:r w:rsidR="00D91F21">
        <w:t>затрат на геодезическую разбивочную основу;</w:t>
      </w:r>
    </w:p>
    <w:p w14:paraId="64AC43F7" w14:textId="77777777" w:rsidR="004456BF" w:rsidRPr="004456BF" w:rsidRDefault="00D91F21" w:rsidP="004456BF">
      <w:pPr>
        <w:widowControl w:val="0"/>
        <w:tabs>
          <w:tab w:val="left" w:pos="1276"/>
        </w:tabs>
        <w:ind w:firstLine="709"/>
        <w:jc w:val="both"/>
      </w:pPr>
      <w:r>
        <w:t xml:space="preserve">3.3.3. </w:t>
      </w:r>
      <w:r w:rsidR="004456BF" w:rsidRPr="004456BF">
        <w:t>строительно-монтажных работ, включая строительство и разборку временных зданий и сооружений;</w:t>
      </w:r>
    </w:p>
    <w:p w14:paraId="3FB83A44" w14:textId="77777777" w:rsidR="004456BF" w:rsidRPr="004456BF" w:rsidRDefault="004456BF" w:rsidP="004456BF">
      <w:pPr>
        <w:widowControl w:val="0"/>
        <w:tabs>
          <w:tab w:val="left" w:pos="1276"/>
        </w:tabs>
        <w:ind w:firstLine="709"/>
        <w:jc w:val="both"/>
      </w:pPr>
      <w:r w:rsidRPr="004456BF">
        <w:t>3.3.</w:t>
      </w:r>
      <w:r w:rsidR="00D91F21">
        <w:t>4</w:t>
      </w:r>
      <w:r w:rsidRPr="004456BF">
        <w:t>.</w:t>
      </w:r>
      <w:r w:rsidRPr="004456BF">
        <w:tab/>
        <w:t>оборудования, предусмотренного сметой и приобретаемого Генподрядчиком, в том числе в целях исполнения Договора;</w:t>
      </w:r>
    </w:p>
    <w:p w14:paraId="19A00CE3" w14:textId="77777777" w:rsidR="004456BF" w:rsidRPr="004456BF" w:rsidRDefault="004456BF" w:rsidP="004456BF">
      <w:pPr>
        <w:widowControl w:val="0"/>
        <w:tabs>
          <w:tab w:val="left" w:pos="1276"/>
        </w:tabs>
        <w:ind w:firstLine="709"/>
        <w:jc w:val="both"/>
      </w:pPr>
      <w:r w:rsidRPr="004456BF">
        <w:t>3.3.</w:t>
      </w:r>
      <w:r w:rsidR="00D91F21">
        <w:t>5</w:t>
      </w:r>
      <w:r>
        <w:t>.</w:t>
      </w:r>
      <w:r w:rsidRPr="004456BF">
        <w:t xml:space="preserve"> приобретения и поставки материалов, изделий и конструкций;</w:t>
      </w:r>
    </w:p>
    <w:p w14:paraId="2C1B0D33" w14:textId="77777777" w:rsidR="004456BF" w:rsidRPr="004456BF" w:rsidRDefault="004456BF" w:rsidP="004456BF">
      <w:pPr>
        <w:widowControl w:val="0"/>
        <w:tabs>
          <w:tab w:val="left" w:pos="1276"/>
        </w:tabs>
        <w:ind w:firstLine="709"/>
        <w:jc w:val="both"/>
      </w:pPr>
      <w:r w:rsidRPr="004456BF">
        <w:t>3.3.</w:t>
      </w:r>
      <w:r w:rsidR="00D91F21">
        <w:t>6</w:t>
      </w:r>
      <w:r w:rsidRPr="004456BF">
        <w:t>. эксплуатации машин и механизмов;</w:t>
      </w:r>
    </w:p>
    <w:p w14:paraId="24D621DD" w14:textId="77777777" w:rsidR="004456BF" w:rsidRPr="004456BF" w:rsidRDefault="004456BF" w:rsidP="004456BF">
      <w:pPr>
        <w:widowControl w:val="0"/>
        <w:tabs>
          <w:tab w:val="left" w:pos="1276"/>
        </w:tabs>
        <w:ind w:firstLine="709"/>
        <w:jc w:val="both"/>
      </w:pPr>
      <w:r w:rsidRPr="004456BF">
        <w:t>3.3.</w:t>
      </w:r>
      <w:r w:rsidR="00D91F21">
        <w:t>7</w:t>
      </w:r>
      <w:r w:rsidRPr="004456BF">
        <w:t>. затрат на оплату труда рабочих-строителей;</w:t>
      </w:r>
    </w:p>
    <w:p w14:paraId="45DDE7F0" w14:textId="77777777" w:rsidR="004456BF" w:rsidRPr="004456BF" w:rsidRDefault="004456BF" w:rsidP="004456BF">
      <w:pPr>
        <w:widowControl w:val="0"/>
        <w:tabs>
          <w:tab w:val="left" w:pos="1276"/>
        </w:tabs>
        <w:ind w:firstLine="709"/>
        <w:jc w:val="both"/>
      </w:pPr>
      <w:r w:rsidRPr="004456BF">
        <w:t>3.3.8. удорожания при производстве работ в зимнее время;</w:t>
      </w:r>
    </w:p>
    <w:p w14:paraId="6D17B50E" w14:textId="77777777" w:rsidR="004456BF" w:rsidRPr="004456BF" w:rsidRDefault="004456BF" w:rsidP="004456BF">
      <w:pPr>
        <w:widowControl w:val="0"/>
        <w:tabs>
          <w:tab w:val="left" w:pos="1276"/>
        </w:tabs>
        <w:ind w:firstLine="709"/>
        <w:jc w:val="both"/>
      </w:pPr>
      <w:r w:rsidRPr="004456BF">
        <w:t>3.3.9. пуско-наладочных работ;</w:t>
      </w:r>
    </w:p>
    <w:p w14:paraId="4189D63E" w14:textId="77777777" w:rsidR="004456BF" w:rsidRPr="004456BF" w:rsidRDefault="004456BF" w:rsidP="004456BF">
      <w:pPr>
        <w:widowControl w:val="0"/>
        <w:tabs>
          <w:tab w:val="left" w:pos="1276"/>
        </w:tabs>
        <w:ind w:firstLine="709"/>
        <w:jc w:val="both"/>
      </w:pPr>
      <w:r w:rsidRPr="004456BF">
        <w:t>3.3.10. платы за негативное воздействие на окружающую среду;</w:t>
      </w:r>
    </w:p>
    <w:p w14:paraId="5FECE19D" w14:textId="77777777" w:rsidR="004456BF" w:rsidRPr="004456BF" w:rsidRDefault="004456BF" w:rsidP="004456BF">
      <w:pPr>
        <w:widowControl w:val="0"/>
        <w:tabs>
          <w:tab w:val="left" w:pos="1276"/>
        </w:tabs>
        <w:ind w:firstLine="709"/>
        <w:jc w:val="both"/>
      </w:pPr>
      <w:r w:rsidRPr="004456BF">
        <w:t xml:space="preserve">3.3.11. </w:t>
      </w:r>
      <w:r w:rsidR="00D91F21">
        <w:t xml:space="preserve">производственного </w:t>
      </w:r>
      <w:r w:rsidRPr="004456BF">
        <w:t>экологического</w:t>
      </w:r>
      <w:r w:rsidR="00D91F21">
        <w:t xml:space="preserve"> контроля и</w:t>
      </w:r>
      <w:r w:rsidRPr="004456BF">
        <w:t xml:space="preserve"> мониторинга;</w:t>
      </w:r>
    </w:p>
    <w:p w14:paraId="1D981CC1" w14:textId="77777777" w:rsidR="004456BF" w:rsidRPr="004456BF" w:rsidRDefault="004456BF" w:rsidP="004456BF">
      <w:pPr>
        <w:widowControl w:val="0"/>
        <w:tabs>
          <w:tab w:val="left" w:pos="1276"/>
        </w:tabs>
        <w:ind w:firstLine="709"/>
        <w:jc w:val="both"/>
      </w:pPr>
      <w:r w:rsidRPr="004456BF">
        <w:t>3.3.1</w:t>
      </w:r>
      <w:r w:rsidR="00D91F21">
        <w:t>2</w:t>
      </w:r>
      <w:r w:rsidRPr="004456BF">
        <w:t xml:space="preserve">. </w:t>
      </w:r>
      <w:r w:rsidR="00D91F21">
        <w:t>командировочных расходов</w:t>
      </w:r>
    </w:p>
    <w:p w14:paraId="6F93CDFC" w14:textId="77777777" w:rsidR="004456BF" w:rsidRPr="004456BF" w:rsidRDefault="004456BF" w:rsidP="004456BF">
      <w:pPr>
        <w:widowControl w:val="0"/>
        <w:tabs>
          <w:tab w:val="left" w:pos="1276"/>
        </w:tabs>
        <w:ind w:firstLine="709"/>
        <w:jc w:val="both"/>
      </w:pPr>
      <w:r w:rsidRPr="004456BF">
        <w:t>3.3.1</w:t>
      </w:r>
      <w:r w:rsidR="00D91F21">
        <w:t>3</w:t>
      </w:r>
      <w:r w:rsidRPr="004456BF">
        <w:t>. затрат</w:t>
      </w:r>
      <w:r w:rsidR="00D91F21">
        <w:t xml:space="preserve"> по размещению, утилизации отходов строительного производства</w:t>
      </w:r>
      <w:r w:rsidRPr="004456BF">
        <w:t>;</w:t>
      </w:r>
    </w:p>
    <w:p w14:paraId="14522D64" w14:textId="77777777" w:rsidR="004456BF" w:rsidRPr="004456BF" w:rsidRDefault="004456BF" w:rsidP="004456BF">
      <w:pPr>
        <w:widowControl w:val="0"/>
        <w:tabs>
          <w:tab w:val="left" w:pos="567"/>
          <w:tab w:val="left" w:pos="1276"/>
          <w:tab w:val="left" w:pos="1560"/>
        </w:tabs>
        <w:ind w:firstLine="709"/>
        <w:jc w:val="both"/>
      </w:pPr>
      <w:r w:rsidRPr="004456BF">
        <w:t>3.3.1</w:t>
      </w:r>
      <w:r w:rsidR="00D91F21">
        <w:t>4</w:t>
      </w:r>
      <w:r w:rsidRPr="004456BF">
        <w:t>. возврата от разборки временных зданий и сооружений, определенных в ССР процентной нормой согласно ГСН 81-05-01-2001, в размере 15%;</w:t>
      </w:r>
    </w:p>
    <w:p w14:paraId="2FA41E16" w14:textId="77777777" w:rsidR="004456BF" w:rsidRPr="004456BF" w:rsidRDefault="004456BF" w:rsidP="004456BF">
      <w:pPr>
        <w:widowControl w:val="0"/>
        <w:tabs>
          <w:tab w:val="left" w:pos="567"/>
          <w:tab w:val="left" w:pos="1276"/>
          <w:tab w:val="left" w:pos="1560"/>
        </w:tabs>
        <w:ind w:firstLine="709"/>
        <w:jc w:val="both"/>
      </w:pPr>
      <w:r w:rsidRPr="004456BF">
        <w:t>3.3.</w:t>
      </w:r>
      <w:r w:rsidR="00D91F21">
        <w:t>15</w:t>
      </w:r>
      <w:r w:rsidRPr="004456BF">
        <w:t>. накладных расходов Генподрядчика;</w:t>
      </w:r>
    </w:p>
    <w:p w14:paraId="4622F3C7" w14:textId="77777777" w:rsidR="004456BF" w:rsidRPr="004456BF" w:rsidRDefault="004456BF" w:rsidP="004456BF">
      <w:pPr>
        <w:widowControl w:val="0"/>
        <w:tabs>
          <w:tab w:val="left" w:pos="567"/>
          <w:tab w:val="left" w:pos="1276"/>
          <w:tab w:val="left" w:pos="1560"/>
        </w:tabs>
        <w:ind w:firstLine="709"/>
        <w:jc w:val="both"/>
      </w:pPr>
      <w:r w:rsidRPr="004456BF">
        <w:t>3.3.</w:t>
      </w:r>
      <w:r w:rsidR="00D91F21">
        <w:t>16</w:t>
      </w:r>
      <w:r w:rsidRPr="004456BF">
        <w:t>. сметной прибыли Генподрядчика;</w:t>
      </w:r>
    </w:p>
    <w:p w14:paraId="45EF0590" w14:textId="77777777" w:rsidR="004456BF" w:rsidRPr="004456BF" w:rsidRDefault="004456BF" w:rsidP="004456BF">
      <w:pPr>
        <w:widowControl w:val="0"/>
        <w:tabs>
          <w:tab w:val="left" w:pos="567"/>
          <w:tab w:val="left" w:pos="1276"/>
          <w:tab w:val="left" w:pos="1560"/>
        </w:tabs>
        <w:ind w:firstLine="709"/>
        <w:jc w:val="both"/>
      </w:pPr>
      <w:r w:rsidRPr="004456BF">
        <w:t>3.3.</w:t>
      </w:r>
      <w:r w:rsidR="00D91F21">
        <w:t>17</w:t>
      </w:r>
      <w:r w:rsidRPr="004456BF">
        <w:t>. строительного контроля Генподрядчика;</w:t>
      </w:r>
    </w:p>
    <w:p w14:paraId="7DB55135" w14:textId="77777777" w:rsidR="004456BF" w:rsidRPr="004456BF" w:rsidRDefault="004456BF" w:rsidP="004456BF">
      <w:pPr>
        <w:widowControl w:val="0"/>
        <w:tabs>
          <w:tab w:val="left" w:pos="567"/>
          <w:tab w:val="left" w:pos="1276"/>
          <w:tab w:val="left" w:pos="1560"/>
        </w:tabs>
        <w:ind w:firstLine="709"/>
        <w:jc w:val="both"/>
      </w:pPr>
      <w:r w:rsidRPr="004456BF">
        <w:t>3.3.</w:t>
      </w:r>
      <w:r w:rsidR="00D91F21">
        <w:t>18</w:t>
      </w:r>
      <w:r w:rsidRPr="004456BF">
        <w:t xml:space="preserve">. налога на добавленную стоимость в размере 20% (если цена Договора облагается </w:t>
      </w:r>
      <w:r w:rsidRPr="004456BF">
        <w:lastRenderedPageBreak/>
        <w:t>НДС).</w:t>
      </w:r>
    </w:p>
    <w:p w14:paraId="2FF94DAC" w14:textId="77777777" w:rsidR="004456BF" w:rsidRPr="004456BF" w:rsidRDefault="004456BF" w:rsidP="004456BF">
      <w:pPr>
        <w:widowControl w:val="0"/>
        <w:tabs>
          <w:tab w:val="left" w:pos="567"/>
          <w:tab w:val="left" w:pos="1276"/>
          <w:tab w:val="left" w:pos="1560"/>
        </w:tabs>
        <w:ind w:firstLine="709"/>
        <w:jc w:val="both"/>
      </w:pPr>
      <w:r w:rsidRPr="004456BF">
        <w:t>3.3.</w:t>
      </w:r>
      <w:r w:rsidR="00D91F21">
        <w:t>19</w:t>
      </w:r>
      <w:r w:rsidRPr="004456BF">
        <w:t>. резерва средств на непредвиденные работы и затраты;</w:t>
      </w:r>
    </w:p>
    <w:p w14:paraId="0A259D39" w14:textId="77777777" w:rsidR="004456BF" w:rsidRDefault="004456BF" w:rsidP="004456BF">
      <w:pPr>
        <w:widowControl w:val="0"/>
        <w:tabs>
          <w:tab w:val="left" w:pos="567"/>
          <w:tab w:val="left" w:pos="1276"/>
          <w:tab w:val="left" w:pos="1560"/>
        </w:tabs>
        <w:ind w:firstLine="709"/>
        <w:jc w:val="both"/>
      </w:pPr>
      <w:r w:rsidRPr="004456BF">
        <w:t>3.3.2</w:t>
      </w:r>
      <w:r w:rsidR="00D91F21">
        <w:t>0</w:t>
      </w:r>
      <w:r w:rsidRPr="004456BF">
        <w:t>. индексов фактической инфляции</w:t>
      </w:r>
      <w:r w:rsidR="00D91F21">
        <w:t xml:space="preserve"> для пересчета сметной стоимости из уровня цен утверждения проектной документации в уровень цен на дату определения НМЦД</w:t>
      </w:r>
      <w:r w:rsidRPr="004456BF">
        <w:t>;</w:t>
      </w:r>
    </w:p>
    <w:p w14:paraId="600D5019" w14:textId="77777777" w:rsidR="00000B50" w:rsidRDefault="00000B50" w:rsidP="004456BF">
      <w:pPr>
        <w:widowControl w:val="0"/>
        <w:tabs>
          <w:tab w:val="left" w:pos="567"/>
          <w:tab w:val="left" w:pos="1276"/>
          <w:tab w:val="left" w:pos="1560"/>
        </w:tabs>
        <w:ind w:firstLine="709"/>
        <w:jc w:val="both"/>
      </w:pPr>
      <w:r>
        <w:t xml:space="preserve">3.3.21. </w:t>
      </w:r>
      <w:r w:rsidRPr="00000B50">
        <w:t>прогнозны</w:t>
      </w:r>
      <w:r>
        <w:t>х</w:t>
      </w:r>
      <w:r w:rsidRPr="00000B50">
        <w:t xml:space="preserve"> индекс</w:t>
      </w:r>
      <w:r>
        <w:t>ов</w:t>
      </w:r>
      <w:r w:rsidRPr="00000B50">
        <w:t xml:space="preserve"> инфляции для пересчета из уровня цен на дату определения НМЦ</w:t>
      </w:r>
      <w:r>
        <w:t>Д</w:t>
      </w:r>
      <w:r w:rsidRPr="00000B50">
        <w:t xml:space="preserve"> в уровень цен соответствующего периода реализации проекта</w:t>
      </w:r>
      <w:r>
        <w:t>;</w:t>
      </w:r>
    </w:p>
    <w:p w14:paraId="79C6B85A" w14:textId="69EB4922" w:rsidR="004456BF" w:rsidRPr="004456BF" w:rsidRDefault="004456BF" w:rsidP="004456BF">
      <w:pPr>
        <w:widowControl w:val="0"/>
        <w:tabs>
          <w:tab w:val="left" w:pos="567"/>
          <w:tab w:val="left" w:pos="1276"/>
          <w:tab w:val="left" w:pos="1560"/>
        </w:tabs>
        <w:ind w:firstLine="709"/>
        <w:jc w:val="both"/>
      </w:pPr>
      <w:r w:rsidRPr="004456BF">
        <w:t>3.3.</w:t>
      </w:r>
      <w:r w:rsidR="00B2328D" w:rsidRPr="004456BF">
        <w:t>2</w:t>
      </w:r>
      <w:r w:rsidR="00B2328D">
        <w:t>2</w:t>
      </w:r>
      <w:r w:rsidRPr="004456BF">
        <w:t>. стоимость других работ и затрат, прямо не перечисленных в пунктах 3.3.1-3.3.2</w:t>
      </w:r>
      <w:r w:rsidR="00BB0FCA">
        <w:t>1</w:t>
      </w:r>
      <w:r w:rsidRPr="004456BF">
        <w:t xml:space="preserve"> настоящего Договора, но необходимых для строительства и ввода в действие Объекта;</w:t>
      </w:r>
    </w:p>
    <w:p w14:paraId="579B5CC4" w14:textId="77777777" w:rsidR="004456BF" w:rsidRPr="004456BF" w:rsidRDefault="004456BF" w:rsidP="00D91F21">
      <w:pPr>
        <w:widowControl w:val="0"/>
        <w:tabs>
          <w:tab w:val="left" w:pos="567"/>
          <w:tab w:val="left" w:pos="1276"/>
          <w:tab w:val="left" w:pos="1560"/>
        </w:tabs>
        <w:ind w:firstLine="709"/>
        <w:jc w:val="both"/>
      </w:pPr>
      <w:r w:rsidRPr="004456BF">
        <w:t>3.4.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7E429FA5" w14:textId="77777777" w:rsidR="004456BF" w:rsidRPr="004456BF" w:rsidRDefault="004456BF" w:rsidP="004456BF">
      <w:pPr>
        <w:widowControl w:val="0"/>
        <w:tabs>
          <w:tab w:val="left" w:pos="1276"/>
        </w:tabs>
        <w:ind w:firstLine="709"/>
        <w:jc w:val="both"/>
      </w:pPr>
      <w:r w:rsidRPr="004456BF">
        <w:t>3.</w:t>
      </w:r>
      <w:r w:rsidR="00000B50">
        <w:t>4</w:t>
      </w:r>
      <w:r w:rsidRPr="004456BF">
        <w:t>.1.</w:t>
      </w:r>
      <w:r w:rsidRPr="004456BF">
        <w:tab/>
        <w:t xml:space="preserve"> строительный контроль Заказчика.</w:t>
      </w:r>
    </w:p>
    <w:p w14:paraId="5CF371FA" w14:textId="77777777" w:rsidR="004456BF" w:rsidRPr="004456BF" w:rsidRDefault="004456BF" w:rsidP="004456BF">
      <w:pPr>
        <w:widowControl w:val="0"/>
        <w:tabs>
          <w:tab w:val="left" w:pos="1276"/>
        </w:tabs>
        <w:ind w:firstLine="709"/>
        <w:jc w:val="both"/>
      </w:pPr>
      <w:r w:rsidRPr="004456BF">
        <w:t>3.</w:t>
      </w:r>
      <w:r w:rsidR="00000B50">
        <w:t>5</w:t>
      </w:r>
      <w:r w:rsidRPr="004456BF">
        <w:t>. 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02687989" w14:textId="77777777" w:rsidR="004456BF" w:rsidRPr="004456BF" w:rsidRDefault="004456BF" w:rsidP="004456BF">
      <w:pPr>
        <w:widowControl w:val="0"/>
        <w:tabs>
          <w:tab w:val="left" w:pos="1276"/>
        </w:tabs>
        <w:ind w:firstLine="709"/>
        <w:jc w:val="both"/>
      </w:pPr>
      <w:r w:rsidRPr="004456BF">
        <w:t>Распределение цены Договора указано в Приложении № 2 к настоящему Договору.</w:t>
      </w:r>
    </w:p>
    <w:p w14:paraId="7D0B3DF4" w14:textId="77777777" w:rsidR="004456BF" w:rsidRPr="004456BF" w:rsidRDefault="004456BF" w:rsidP="004456BF">
      <w:pPr>
        <w:widowControl w:val="0"/>
        <w:tabs>
          <w:tab w:val="left" w:pos="1276"/>
        </w:tabs>
        <w:ind w:firstLine="709"/>
        <w:jc w:val="both"/>
      </w:pPr>
      <w:r w:rsidRPr="004456BF">
        <w:t>3.</w:t>
      </w:r>
      <w:r w:rsidR="00000B50">
        <w:t>6</w:t>
      </w:r>
      <w:r w:rsidRPr="004456BF">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3354BAE5" w14:textId="77777777" w:rsidR="004456BF" w:rsidRPr="004456BF" w:rsidRDefault="004456BF" w:rsidP="004456BF">
      <w:pPr>
        <w:widowControl w:val="0"/>
        <w:tabs>
          <w:tab w:val="left" w:pos="1276"/>
        </w:tabs>
        <w:ind w:firstLine="709"/>
        <w:jc w:val="both"/>
      </w:pPr>
      <w:r w:rsidRPr="004456BF">
        <w:t>В случае невозможности устранения выявленных нарушений, Договорная цена в соответствии с положениями статьи 95 Закона о контрактной системе подлежит корректировке в сторону уменьшения путем подписания дополнительного соглашения к Договору.</w:t>
      </w:r>
    </w:p>
    <w:p w14:paraId="5492BA55" w14:textId="77777777" w:rsidR="004456BF" w:rsidRPr="004456BF" w:rsidRDefault="004456BF" w:rsidP="004456BF">
      <w:pPr>
        <w:widowControl w:val="0"/>
        <w:tabs>
          <w:tab w:val="left" w:pos="1276"/>
        </w:tabs>
        <w:ind w:firstLine="709"/>
        <w:jc w:val="both"/>
      </w:pPr>
      <w:r w:rsidRPr="004456BF">
        <w:t>3.</w:t>
      </w:r>
      <w:r w:rsidR="00000B50">
        <w:t>7</w:t>
      </w:r>
      <w:r w:rsidRPr="004456BF">
        <w:t>. Сумма непредвиденных работ и затрат в расчет Договорной цены включена, но остается в распоряжении Заказчика. В случае возникновения непредвиденных работ и затрат Генподрядчику следует руководствоваться пунктом 16.6 настоящего Договора.</w:t>
      </w:r>
    </w:p>
    <w:p w14:paraId="1C03323D" w14:textId="77777777" w:rsidR="004456BF" w:rsidRPr="004456BF" w:rsidRDefault="004456BF" w:rsidP="004456BF">
      <w:pPr>
        <w:widowControl w:val="0"/>
        <w:tabs>
          <w:tab w:val="left" w:pos="1276"/>
        </w:tabs>
        <w:ind w:firstLine="709"/>
        <w:jc w:val="both"/>
      </w:pPr>
      <w:r w:rsidRPr="004456BF">
        <w:t>3.</w:t>
      </w:r>
      <w:r w:rsidR="00000B50">
        <w:t>8</w:t>
      </w:r>
      <w:r w:rsidRPr="004456BF">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41AAFC17" w14:textId="77777777" w:rsidR="004456BF" w:rsidRPr="004456BF" w:rsidRDefault="004456BF" w:rsidP="004456BF">
      <w:pPr>
        <w:tabs>
          <w:tab w:val="left" w:pos="1276"/>
        </w:tabs>
        <w:ind w:firstLine="709"/>
        <w:jc w:val="both"/>
      </w:pPr>
      <w:r w:rsidRPr="004456BF">
        <w:t>– 100 % экономии принадлежит Заказчику.</w:t>
      </w:r>
    </w:p>
    <w:p w14:paraId="5795E575" w14:textId="77777777" w:rsidR="004456BF" w:rsidRPr="004456BF" w:rsidRDefault="004456BF" w:rsidP="004456BF">
      <w:pPr>
        <w:widowControl w:val="0"/>
        <w:tabs>
          <w:tab w:val="left" w:pos="1276"/>
        </w:tabs>
        <w:ind w:firstLine="709"/>
        <w:jc w:val="both"/>
      </w:pPr>
      <w:r w:rsidRPr="004456BF">
        <w:t>3.</w:t>
      </w:r>
      <w:r w:rsidR="00000B50">
        <w:t>9</w:t>
      </w:r>
      <w:r w:rsidRPr="004456BF">
        <w:t>. 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C9090F2" w14:textId="77777777" w:rsidR="004456BF" w:rsidRPr="004456BF" w:rsidRDefault="004456BF" w:rsidP="004456BF">
      <w:pPr>
        <w:widowControl w:val="0"/>
        <w:tabs>
          <w:tab w:val="left" w:pos="1276"/>
        </w:tabs>
        <w:ind w:firstLine="709"/>
        <w:jc w:val="both"/>
      </w:pPr>
    </w:p>
    <w:p w14:paraId="41156CC7"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6DFAF877" w14:textId="77777777" w:rsidR="002A5D08" w:rsidRPr="009A5050"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501AD5D4" w14:textId="77777777" w:rsidR="00247715" w:rsidRPr="00247715" w:rsidRDefault="002A5D08" w:rsidP="00247715">
      <w:pPr>
        <w:pStyle w:val="a6"/>
        <w:tabs>
          <w:tab w:val="left" w:pos="-142"/>
        </w:tabs>
        <w:ind w:left="0" w:firstLine="720"/>
        <w:jc w:val="both"/>
        <w:rPr>
          <w:szCs w:val="24"/>
          <w:lang w:val="ru-RU" w:eastAsia="ru-RU"/>
        </w:rPr>
      </w:pPr>
      <w:r w:rsidRPr="00333B40">
        <w:rPr>
          <w:lang w:val="ru-RU"/>
        </w:rPr>
        <w:t xml:space="preserve">4.1.1. </w:t>
      </w:r>
      <w:r w:rsidR="00247715" w:rsidRPr="00247715">
        <w:rPr>
          <w:szCs w:val="24"/>
          <w:lang w:val="ru-RU" w:eastAsia="ru-RU"/>
        </w:rPr>
        <w:t>Оплата выполненных Генподрядчиком работ по разработке Рабочей документации, осуществляется</w:t>
      </w:r>
      <w:r w:rsidR="00825F60">
        <w:rPr>
          <w:szCs w:val="24"/>
          <w:lang w:val="ru-RU" w:eastAsia="ru-RU"/>
        </w:rPr>
        <w:t xml:space="preserve"> </w:t>
      </w:r>
      <w:r w:rsidR="00825F60" w:rsidRPr="00825F60">
        <w:rPr>
          <w:lang w:val="ru-RU"/>
        </w:rPr>
        <w:t>после передачи Заказчику по накладной комплекта Рабочей документации</w:t>
      </w:r>
      <w:r w:rsidR="00247715" w:rsidRPr="00247715">
        <w:rPr>
          <w:szCs w:val="24"/>
          <w:lang w:val="ru-RU" w:eastAsia="ru-RU"/>
        </w:rPr>
        <w:t xml:space="preserve"> на основании подписанного </w:t>
      </w:r>
      <w:r w:rsidR="00825F60">
        <w:rPr>
          <w:szCs w:val="24"/>
          <w:lang w:val="ru-RU" w:eastAsia="ru-RU"/>
        </w:rPr>
        <w:t>Сторонами</w:t>
      </w:r>
      <w:r w:rsidR="00825F60" w:rsidRPr="00247715">
        <w:rPr>
          <w:szCs w:val="24"/>
          <w:lang w:val="ru-RU" w:eastAsia="ru-RU"/>
        </w:rPr>
        <w:t xml:space="preserve"> </w:t>
      </w:r>
      <w:r w:rsidR="00247715" w:rsidRPr="00247715">
        <w:rPr>
          <w:szCs w:val="24"/>
          <w:lang w:val="ru-RU" w:eastAsia="ru-RU"/>
        </w:rPr>
        <w:t>Акта сдачи-приемки выполненных работ по разработке Рабочей документации в течение 30 (тридцати) календарных дней, следующих за датой подписания Акта сдачи-приемки выполненных работ по разработке Рабочей документации.</w:t>
      </w:r>
    </w:p>
    <w:p w14:paraId="308A15BC" w14:textId="77777777" w:rsidR="003731F8" w:rsidRPr="00A86736" w:rsidRDefault="00247715" w:rsidP="003731F8">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3731F8" w:rsidRPr="00247715">
        <w:rPr>
          <w:lang w:val="ru-RU"/>
        </w:rPr>
        <w:t xml:space="preserve">Оплата выполненных Генподрядчиком работ по разработке ГРО по </w:t>
      </w:r>
      <w:r w:rsidR="003731F8" w:rsidRPr="00247715">
        <w:rPr>
          <w:lang w:val="ru-RU"/>
        </w:rPr>
        <w:lastRenderedPageBreak/>
        <w:t xml:space="preserve">соответствующему Этапу, осуществляется на основании </w:t>
      </w:r>
      <w:r w:rsidR="003731F8">
        <w:rPr>
          <w:lang w:val="ru-RU"/>
        </w:rPr>
        <w:t>Отчета</w:t>
      </w:r>
      <w:r w:rsidR="003731F8" w:rsidRPr="001D2667">
        <w:rPr>
          <w:lang w:val="ru-RU"/>
        </w:rPr>
        <w:t xml:space="preserve"> на создание ГРО</w:t>
      </w:r>
      <w:r w:rsidR="003731F8">
        <w:rPr>
          <w:lang w:val="ru-RU"/>
        </w:rPr>
        <w:t>,</w:t>
      </w:r>
      <w:r w:rsidR="003731F8" w:rsidRPr="001D2667">
        <w:rPr>
          <w:lang w:val="ru-RU"/>
        </w:rPr>
        <w:t xml:space="preserve"> </w:t>
      </w:r>
      <w:r w:rsidR="003731F8" w:rsidRPr="00247715">
        <w:rPr>
          <w:lang w:val="ru-RU"/>
        </w:rPr>
        <w:t xml:space="preserve">подписанного Заказчиком Акта </w:t>
      </w:r>
      <w:r w:rsidR="003731F8">
        <w:rPr>
          <w:lang w:val="ru-RU"/>
        </w:rPr>
        <w:t xml:space="preserve">освидетельствования ГРО объекта капитального строительства, </w:t>
      </w:r>
      <w:r w:rsidR="005958E8" w:rsidRPr="005958E8">
        <w:rPr>
          <w:lang w:val="ru-RU"/>
        </w:rPr>
        <w:t xml:space="preserve">исполнительной сметы, </w:t>
      </w:r>
      <w:r w:rsidR="003731F8">
        <w:rPr>
          <w:lang w:val="ru-RU"/>
        </w:rPr>
        <w:t xml:space="preserve">Акта </w:t>
      </w:r>
      <w:r w:rsidR="003731F8" w:rsidRPr="00247715">
        <w:rPr>
          <w:lang w:val="ru-RU"/>
        </w:rPr>
        <w:t xml:space="preserve">сдачи-приемки работ по </w:t>
      </w:r>
      <w:r w:rsidR="003731F8">
        <w:rPr>
          <w:lang w:val="ru-RU"/>
        </w:rPr>
        <w:t>созданию</w:t>
      </w:r>
      <w:r w:rsidR="003731F8" w:rsidRPr="00247715">
        <w:rPr>
          <w:lang w:val="ru-RU"/>
        </w:rPr>
        <w:t xml:space="preserve"> ГРО</w:t>
      </w:r>
      <w:r w:rsidR="003731F8">
        <w:rPr>
          <w:lang w:val="ru-RU"/>
        </w:rPr>
        <w:t>, счета на оплату и счета-фактуры</w:t>
      </w:r>
      <w:r w:rsidR="003731F8" w:rsidRPr="00247715">
        <w:rPr>
          <w:lang w:val="ru-RU"/>
        </w:rPr>
        <w:t xml:space="preserve"> в течение 30</w:t>
      </w:r>
      <w:r w:rsidR="003731F8" w:rsidRPr="009A5050">
        <w:t> </w:t>
      </w:r>
      <w:r w:rsidR="003731F8" w:rsidRPr="00247715">
        <w:rPr>
          <w:lang w:val="ru-RU"/>
        </w:rPr>
        <w:t xml:space="preserve">(тридцати) календарных дней, следующих за датой </w:t>
      </w:r>
      <w:r w:rsidR="003731F8" w:rsidRPr="00A86736">
        <w:rPr>
          <w:lang w:val="ru-RU"/>
        </w:rPr>
        <w:t xml:space="preserve">подписания Акта сдачи-приемки работ по </w:t>
      </w:r>
      <w:r w:rsidR="003731F8">
        <w:rPr>
          <w:lang w:val="ru-RU"/>
        </w:rPr>
        <w:t>созданию</w:t>
      </w:r>
      <w:r w:rsidR="003731F8" w:rsidRPr="00A86736">
        <w:rPr>
          <w:lang w:val="ru-RU"/>
        </w:rPr>
        <w:t xml:space="preserve"> ГРО.</w:t>
      </w:r>
    </w:p>
    <w:p w14:paraId="3C70A078" w14:textId="77777777" w:rsidR="0048739C" w:rsidRPr="00A86736" w:rsidRDefault="002A5D08" w:rsidP="0048739C">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48739C" w:rsidRPr="00A86736">
        <w:rPr>
          <w:lang w:val="ru-RU"/>
        </w:rPr>
        <w:t>Оплата выполненных Генподрядчиком строительно-монтажных работ и прочих затрат по соответствующему Этапу осуществляется на основании подписанных Заказчиком, Генподрядчиком и осуществляющим на объекте строительный контроль лицом Акта о приемке выполненных работ (форма КС-2), справки о стоимости выполненных работ и затрат (форма КС-3)</w:t>
      </w:r>
      <w:r w:rsidR="003731F8" w:rsidRPr="003731F8">
        <w:rPr>
          <w:lang w:val="ru-RU"/>
        </w:rPr>
        <w:t xml:space="preserve"> </w:t>
      </w:r>
      <w:r w:rsidR="003731F8" w:rsidRPr="00A421CC">
        <w:rPr>
          <w:lang w:val="ru-RU"/>
        </w:rPr>
        <w:t>счета на оплату и счета-фактуры</w:t>
      </w:r>
      <w:r w:rsidR="0048739C" w:rsidRPr="00A86736">
        <w:rPr>
          <w:lang w:val="ru-RU"/>
        </w:rPr>
        <w:t xml:space="preserve"> в течение 30</w:t>
      </w:r>
      <w:r w:rsidR="0048739C" w:rsidRPr="00A86736">
        <w:t> </w:t>
      </w:r>
      <w:r w:rsidR="0048739C" w:rsidRPr="00A86736">
        <w:rPr>
          <w:lang w:val="ru-RU"/>
        </w:rPr>
        <w:t>(тридцати) календарных дней, следующих за датой подписания Акта о приемке выполненных работ (форма КС-2).</w:t>
      </w:r>
    </w:p>
    <w:p w14:paraId="47C8E6E6" w14:textId="7FDEC470" w:rsidR="00C56197"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3A3669" w:rsidRPr="007026A4">
        <w:t>4</w:t>
      </w:r>
      <w:r w:rsidR="00490F6F">
        <w:t xml:space="preserve">. В течение </w:t>
      </w:r>
      <w:r w:rsidR="00375D4D">
        <w:t>5</w:t>
      </w:r>
      <w:r w:rsidRPr="009A5050">
        <w:t>0</w:t>
      </w:r>
      <w:r w:rsidR="002D5B9A" w:rsidRPr="009A5050">
        <w:t> </w:t>
      </w:r>
      <w:r w:rsidRPr="009A5050">
        <w:t>(</w:t>
      </w:r>
      <w:r w:rsidR="00375D4D">
        <w:t>пятидесяти</w:t>
      </w:r>
      <w:r w:rsidRPr="009A5050">
        <w:t>) рабочих дней с момента получения Заказчиком от Генподрядчика уведомления об открытии лицевого счета</w:t>
      </w:r>
      <w:r w:rsidR="008360DA" w:rsidRPr="009A5050">
        <w:t xml:space="preserve"> (реквизитах)</w:t>
      </w:r>
      <w:r w:rsidRPr="009A5050">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rsidRPr="009A5050">
        <w:t>и</w:t>
      </w:r>
      <w:r w:rsidRPr="009A5050">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rsidRPr="009A5050">
        <w:t xml:space="preserve">подрядчика аванс в размере </w:t>
      </w:r>
      <w:r w:rsidR="00901394">
        <w:t>3</w:t>
      </w:r>
      <w:r w:rsidR="00696CB1" w:rsidRPr="009A5050">
        <w:t>0</w:t>
      </w:r>
      <w:r w:rsidR="002D5B9A" w:rsidRPr="009A5050">
        <w:t>% (</w:t>
      </w:r>
      <w:r w:rsidR="00901394">
        <w:t>тридцати</w:t>
      </w:r>
      <w:r w:rsidR="002D5B9A" w:rsidRPr="009A5050">
        <w:t xml:space="preserve"> процентов)</w:t>
      </w:r>
      <w:r w:rsidRPr="009A5050">
        <w:t xml:space="preserve"> от</w:t>
      </w:r>
      <w:r w:rsidR="00696CB1" w:rsidRPr="009A5050">
        <w:t xml:space="preserve"> </w:t>
      </w:r>
      <w:r w:rsidR="00FE0064" w:rsidRPr="009A5050">
        <w:t>ц</w:t>
      </w:r>
      <w:r w:rsidR="00696CB1" w:rsidRPr="009A5050">
        <w:t>ены Договора, указанной в Приложении № 1 к настоящему Договору</w:t>
      </w:r>
      <w:r w:rsidR="00096320" w:rsidRPr="009A5050">
        <w:t>, что составляет сумму _________ (___________) рубля ____ копеек, в том числе НДС (20%) в сумме _______ (__________) рублей ____копеек,</w:t>
      </w:r>
      <w:r w:rsidR="00696CB1" w:rsidRPr="009A5050">
        <w:t xml:space="preserve"> включающ</w:t>
      </w:r>
      <w:r w:rsidR="007D06F9" w:rsidRPr="009A5050">
        <w:t xml:space="preserve">ий </w:t>
      </w:r>
      <w:r w:rsidR="00696CB1" w:rsidRPr="009A5050">
        <w:rPr>
          <w:rFonts w:eastAsiaTheme="minorHAnsi"/>
          <w:lang w:eastAsia="en-US"/>
        </w:rPr>
        <w:t>аванс</w:t>
      </w:r>
      <w:r w:rsidR="007D06F9" w:rsidRPr="009A5050">
        <w:rPr>
          <w:rFonts w:eastAsiaTheme="minorHAnsi"/>
          <w:lang w:eastAsia="en-US"/>
        </w:rPr>
        <w:t>ы</w:t>
      </w:r>
      <w:r w:rsidR="00696CB1" w:rsidRPr="009A5050">
        <w:rPr>
          <w:rFonts w:eastAsiaTheme="minorHAnsi"/>
          <w:lang w:eastAsia="en-US"/>
        </w:rPr>
        <w:t xml:space="preserve"> в отношении каждого </w:t>
      </w:r>
      <w:r w:rsidR="002865A9" w:rsidRPr="009A5050">
        <w:rPr>
          <w:rFonts w:eastAsiaTheme="minorHAnsi"/>
          <w:lang w:eastAsia="en-US"/>
        </w:rPr>
        <w:t>Э</w:t>
      </w:r>
      <w:r w:rsidR="00696CB1" w:rsidRPr="009A5050">
        <w:rPr>
          <w:rFonts w:eastAsiaTheme="minorHAnsi"/>
          <w:lang w:eastAsia="en-US"/>
        </w:rPr>
        <w:t>тапа исполнения Договора</w:t>
      </w:r>
      <w:r w:rsidR="007D06F9" w:rsidRPr="009A5050">
        <w:rPr>
          <w:rFonts w:eastAsiaTheme="minorHAnsi"/>
          <w:lang w:eastAsia="en-US"/>
        </w:rPr>
        <w:t xml:space="preserve"> в размере </w:t>
      </w:r>
      <w:r w:rsidR="00901394">
        <w:t>3</w:t>
      </w:r>
      <w:r w:rsidR="00901394" w:rsidRPr="009A5050">
        <w:t>0% (</w:t>
      </w:r>
      <w:r w:rsidR="00901394">
        <w:t>тридцати</w:t>
      </w:r>
      <w:r w:rsidR="00901394" w:rsidRPr="009A5050">
        <w:t xml:space="preserve"> процентов)</w:t>
      </w:r>
      <w:r w:rsidR="00F1707A">
        <w:t xml:space="preserve"> </w:t>
      </w:r>
      <w:r w:rsidR="007D06F9" w:rsidRPr="009A5050">
        <w:rPr>
          <w:rFonts w:eastAsiaTheme="minorHAnsi"/>
          <w:lang w:eastAsia="en-US"/>
        </w:rPr>
        <w:t>от цены соответствующего Этапа</w:t>
      </w:r>
      <w:r w:rsidR="00696CB1" w:rsidRPr="009A5050">
        <w:rPr>
          <w:rFonts w:eastAsiaTheme="minorHAnsi"/>
          <w:lang w:eastAsia="en-US"/>
        </w:rPr>
        <w:t>, а именно:</w:t>
      </w:r>
    </w:p>
    <w:p w14:paraId="014ECE17" w14:textId="2593C82C"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901394">
        <w:t>3</w:t>
      </w:r>
      <w:r w:rsidR="00901394" w:rsidRPr="009A5050">
        <w:t>0% (</w:t>
      </w:r>
      <w:r w:rsidR="00901394">
        <w:t>тридцать</w:t>
      </w:r>
      <w:r w:rsidR="00901394" w:rsidRPr="009A5050">
        <w:t xml:space="preserve"> процентов)</w:t>
      </w:r>
      <w:r w:rsidR="00901394">
        <w:t xml:space="preserve"> </w:t>
      </w:r>
      <w:r w:rsidRPr="009A5050">
        <w:t xml:space="preserve">от цены Этапа </w:t>
      </w:r>
      <w:r w:rsidR="000F622F" w:rsidRPr="009A5050">
        <w:t>1</w:t>
      </w:r>
      <w:r w:rsidRPr="009A5050">
        <w:t>.1, указанной в Приложении № 2 к настоящему Договору;</w:t>
      </w:r>
    </w:p>
    <w:p w14:paraId="4744F53D" w14:textId="764DED3D" w:rsidR="00F8276B"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901394">
        <w:t>3</w:t>
      </w:r>
      <w:r w:rsidR="00901394" w:rsidRPr="009A5050">
        <w:t>0% (</w:t>
      </w:r>
      <w:r w:rsidR="00901394">
        <w:t>тридцать</w:t>
      </w:r>
      <w:r w:rsidR="00901394" w:rsidRPr="009A5050">
        <w:t xml:space="preserve"> процентов)</w:t>
      </w:r>
      <w:r w:rsidR="00F1707A">
        <w:t xml:space="preserve"> </w:t>
      </w:r>
      <w:r w:rsidRPr="009A5050">
        <w:t xml:space="preserve">от цены Этапа </w:t>
      </w:r>
      <w:r w:rsidR="000F622F" w:rsidRPr="009A5050">
        <w:t>1</w:t>
      </w:r>
      <w:r w:rsidRPr="009A5050">
        <w:t>.2, указанной в Приложении № 2 к настоящему Договору</w:t>
      </w:r>
      <w:r w:rsidR="00F8276B">
        <w:t>;</w:t>
      </w:r>
    </w:p>
    <w:p w14:paraId="3B80F76F" w14:textId="111926AE" w:rsidR="00F8276B" w:rsidRPr="009A5050" w:rsidRDefault="00F8276B" w:rsidP="00F8276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901394">
        <w:t>3</w:t>
      </w:r>
      <w:r w:rsidR="00901394" w:rsidRPr="009A5050">
        <w:t>0% (</w:t>
      </w:r>
      <w:r w:rsidR="00901394">
        <w:t>тридцать</w:t>
      </w:r>
      <w:r w:rsidR="00901394" w:rsidRPr="009A5050">
        <w:t xml:space="preserve"> процентов)</w:t>
      </w:r>
      <w:r w:rsidRPr="009A5050">
        <w:t xml:space="preserve"> от цены Этапа </w:t>
      </w:r>
      <w:r>
        <w:t>2</w:t>
      </w:r>
      <w:r w:rsidRPr="009A5050">
        <w:t>.1, указанной в Приложении № 2 к настоящему Договору;</w:t>
      </w:r>
    </w:p>
    <w:p w14:paraId="5DA12D32" w14:textId="219598C2" w:rsidR="00F8276B" w:rsidRPr="009A5050" w:rsidRDefault="00F8276B" w:rsidP="00F8276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901394">
        <w:t>3</w:t>
      </w:r>
      <w:r w:rsidR="00901394" w:rsidRPr="009A5050">
        <w:t>0% (</w:t>
      </w:r>
      <w:r w:rsidR="00901394">
        <w:t>тридцать</w:t>
      </w:r>
      <w:r w:rsidR="00901394" w:rsidRPr="009A5050">
        <w:t xml:space="preserve"> процентов)</w:t>
      </w:r>
      <w:r w:rsidRPr="009A5050">
        <w:t xml:space="preserve"> от цены Этапа </w:t>
      </w:r>
      <w:r>
        <w:t>2</w:t>
      </w:r>
      <w:r w:rsidRPr="009A5050">
        <w:t>.2, указанной в Приложении № 2 к настоящему Договору.</w:t>
      </w:r>
    </w:p>
    <w:p w14:paraId="0B4FC92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2014C2" w:rsidRPr="009A5050">
        <w:t>5</w:t>
      </w:r>
      <w:r w:rsidRPr="009A5050">
        <w:t>. Зачет авансового платежа производится ежемесячно в размере 50</w:t>
      </w:r>
      <w:r w:rsidR="002D5B9A" w:rsidRPr="009A5050">
        <w:t>% </w:t>
      </w:r>
      <w:r w:rsidRPr="009A5050">
        <w:t>(пятидесяти</w:t>
      </w:r>
      <w:r w:rsidR="002D5B9A" w:rsidRPr="009A5050">
        <w:t xml:space="preserve"> процентов</w:t>
      </w:r>
      <w:r w:rsidRPr="009A5050">
        <w:t>) от стоимости выполненных работ</w:t>
      </w:r>
      <w:r w:rsidR="002D2E70" w:rsidRPr="009A5050">
        <w:t xml:space="preserve"> </w:t>
      </w:r>
      <w:r w:rsidRPr="009A5050">
        <w:t>за месяц</w:t>
      </w:r>
      <w:r w:rsidR="002D2E70" w:rsidRPr="009A5050">
        <w:t xml:space="preserve"> по </w:t>
      </w:r>
      <w:r w:rsidR="00727488" w:rsidRPr="009A5050">
        <w:t>Э</w:t>
      </w:r>
      <w:r w:rsidR="002D2E70" w:rsidRPr="009A5050">
        <w:t>тапу</w:t>
      </w:r>
      <w:r w:rsidR="00727488" w:rsidRPr="009A5050">
        <w:t xml:space="preserve"> Работ</w:t>
      </w:r>
      <w:r w:rsidR="00C06EF6" w:rsidRPr="009A5050">
        <w:t>.</w:t>
      </w:r>
    </w:p>
    <w:p w14:paraId="0EE3DB65" w14:textId="77777777" w:rsidR="002A5D08" w:rsidRPr="009A5050" w:rsidRDefault="002A5D08" w:rsidP="00802729">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6647474" w14:textId="77777777" w:rsidR="002A5D08" w:rsidRPr="009A5050" w:rsidRDefault="002A5D08" w:rsidP="00E80BAB">
      <w:pPr>
        <w:tabs>
          <w:tab w:val="left" w:pos="1276"/>
        </w:tabs>
        <w:ind w:firstLine="709"/>
        <w:contextualSpacing/>
        <w:jc w:val="both"/>
      </w:pPr>
      <w:r w:rsidRPr="009A5050">
        <w:t>4.3. При проведении взаиморасчетов Генподрядчик обязан возвратить Заказчику незачтенный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66D459E9" w14:textId="77777777" w:rsidR="00AB442B" w:rsidRPr="00F44189" w:rsidRDefault="002A5D08" w:rsidP="00AB442B">
      <w:pPr>
        <w:widowControl w:val="0"/>
        <w:tabs>
          <w:tab w:val="left" w:pos="-142"/>
          <w:tab w:val="left" w:pos="1276"/>
        </w:tabs>
        <w:adjustRightInd w:val="0"/>
        <w:ind w:right="20" w:firstLine="714"/>
        <w:contextualSpacing/>
        <w:jc w:val="both"/>
      </w:pPr>
      <w:r w:rsidRPr="009A5050">
        <w:t xml:space="preserve">4.4. </w:t>
      </w:r>
      <w:r w:rsidR="00AB442B" w:rsidRPr="00F44189">
        <w:t xml:space="preserve">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AB442B">
        <w:t>Генподрядчик</w:t>
      </w:r>
      <w:r w:rsidR="00AB442B" w:rsidRPr="00F44189">
        <w:t xml:space="preserve"> не вправе перечислять средства с лицевого счета:</w:t>
      </w:r>
    </w:p>
    <w:p w14:paraId="7B8A1C54" w14:textId="77777777" w:rsidR="00AB442B" w:rsidRPr="00F44189" w:rsidRDefault="00AB442B" w:rsidP="00AB442B">
      <w:pPr>
        <w:widowControl w:val="0"/>
        <w:tabs>
          <w:tab w:val="left" w:pos="-142"/>
          <w:tab w:val="left" w:pos="1276"/>
        </w:tabs>
        <w:adjustRightInd w:val="0"/>
        <w:ind w:right="20" w:firstLine="714"/>
        <w:contextualSpacing/>
        <w:jc w:val="both"/>
      </w:pPr>
      <w:r w:rsidRPr="00F44189">
        <w:t>4.</w:t>
      </w:r>
      <w:r>
        <w:t>4</w:t>
      </w:r>
      <w:r w:rsidRPr="00F44189">
        <w:t xml:space="preserve">.1.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w:t>
      </w:r>
      <w:r w:rsidRPr="00F44189">
        <w:lastRenderedPageBreak/>
        <w:t>(дочернего общества юридического лица), не увеличивающего его уставный (складочный) капитал;</w:t>
      </w:r>
    </w:p>
    <w:p w14:paraId="7C6DB6CD" w14:textId="77777777" w:rsidR="00AB442B" w:rsidRPr="00F44189" w:rsidRDefault="00AB442B" w:rsidP="00AB442B">
      <w:pPr>
        <w:widowControl w:val="0"/>
        <w:tabs>
          <w:tab w:val="left" w:pos="-142"/>
          <w:tab w:val="left" w:pos="1276"/>
        </w:tabs>
        <w:adjustRightInd w:val="0"/>
        <w:ind w:right="20" w:firstLine="714"/>
        <w:contextualSpacing/>
        <w:jc w:val="both"/>
      </w:pPr>
      <w:r w:rsidRPr="00F44189">
        <w:t>4.</w:t>
      </w:r>
      <w:r>
        <w:t>4</w:t>
      </w:r>
      <w:r w:rsidRPr="00F44189">
        <w:t>.2. на свои счета, открытые в учреждении Центрального банка Российской Федерации или в кредитной организации, за исключением:</w:t>
      </w:r>
    </w:p>
    <w:p w14:paraId="180AD315" w14:textId="77777777" w:rsidR="00AB442B" w:rsidRPr="00F44189" w:rsidRDefault="00AB442B" w:rsidP="00AB442B">
      <w:pPr>
        <w:widowControl w:val="0"/>
        <w:tabs>
          <w:tab w:val="left" w:pos="-142"/>
          <w:tab w:val="left" w:pos="1276"/>
        </w:tabs>
        <w:adjustRightInd w:val="0"/>
        <w:ind w:right="20" w:firstLine="714"/>
        <w:contextualSpacing/>
        <w:jc w:val="both"/>
      </w:pPr>
      <w:r w:rsidRPr="00F44189">
        <w:t>оплаты обязательств в соответствии с валютным законодательством Российской Федерации;</w:t>
      </w:r>
    </w:p>
    <w:p w14:paraId="725082CD" w14:textId="77777777" w:rsidR="00AB442B" w:rsidRPr="00F44189" w:rsidRDefault="00AB442B" w:rsidP="00AB442B">
      <w:pPr>
        <w:widowControl w:val="0"/>
        <w:tabs>
          <w:tab w:val="left" w:pos="-142"/>
          <w:tab w:val="left" w:pos="1276"/>
        </w:tabs>
        <w:adjustRightInd w:val="0"/>
        <w:ind w:right="20" w:firstLine="714"/>
        <w:contextualSpacing/>
        <w:jc w:val="both"/>
      </w:pPr>
      <w:r w:rsidRPr="00F44189">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15B6D8D4" w14:textId="77777777" w:rsidR="00AB442B" w:rsidRPr="00F44189" w:rsidRDefault="00AB442B" w:rsidP="00AB442B">
      <w:pPr>
        <w:widowControl w:val="0"/>
        <w:tabs>
          <w:tab w:val="left" w:pos="-142"/>
          <w:tab w:val="left" w:pos="1276"/>
        </w:tabs>
        <w:adjustRightInd w:val="0"/>
        <w:ind w:right="20" w:firstLine="714"/>
        <w:contextualSpacing/>
        <w:jc w:val="both"/>
      </w:pPr>
      <w:r w:rsidRPr="00F44189">
        <w:t>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w:t>
      </w:r>
      <w:r w:rsidR="004644ED">
        <w:t xml:space="preserve"> </w:t>
      </w:r>
      <w:r w:rsidRPr="00F44189">
        <w:t xml:space="preserve">в случае, если </w:t>
      </w:r>
      <w:r>
        <w:t>Генподрядчик</w:t>
      </w:r>
      <w:r w:rsidRPr="00F44189">
        <w:t xml:space="preserve">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22A8F54A" w14:textId="77777777" w:rsidR="00AB442B" w:rsidRPr="00F44189" w:rsidRDefault="00AB442B" w:rsidP="00AB442B">
      <w:pPr>
        <w:widowControl w:val="0"/>
        <w:tabs>
          <w:tab w:val="left" w:pos="-142"/>
          <w:tab w:val="left" w:pos="1276"/>
        </w:tabs>
        <w:adjustRightInd w:val="0"/>
        <w:ind w:right="20" w:firstLine="714"/>
        <w:contextualSpacing/>
        <w:jc w:val="both"/>
      </w:pPr>
      <w:r w:rsidRPr="00F44189">
        <w:t xml:space="preserve">возмещения произведенных </w:t>
      </w:r>
      <w:r>
        <w:t>Генподрядчиком</w:t>
      </w:r>
      <w:r w:rsidRPr="00F44189">
        <w:t xml:space="preserve">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r>
        <w:t>. Генп</w:t>
      </w:r>
      <w:r w:rsidRPr="00340252">
        <w:t>одрядчик вправе возмещать произведенные юридическим лицом расходы (часть расходов) при условии представления документов</w:t>
      </w:r>
      <w:r w:rsidRPr="00F44189">
        <w:t>-оснований, копий платежных документов, подтверждающих оплату произведенных расходов (части расходов);</w:t>
      </w:r>
    </w:p>
    <w:p w14:paraId="46D6DB2B" w14:textId="77777777" w:rsidR="00AB442B" w:rsidRPr="00F44189" w:rsidRDefault="00AB442B" w:rsidP="00AB442B">
      <w:pPr>
        <w:widowControl w:val="0"/>
        <w:tabs>
          <w:tab w:val="left" w:pos="-142"/>
          <w:tab w:val="left" w:pos="1276"/>
        </w:tabs>
        <w:adjustRightInd w:val="0"/>
        <w:ind w:right="20" w:firstLine="714"/>
        <w:contextualSpacing/>
        <w:jc w:val="both"/>
      </w:pPr>
      <w:r w:rsidRPr="00F44189">
        <w:t>оплаты обязательств по накладным расходам в соответствии с Порядком санкционирования;</w:t>
      </w:r>
    </w:p>
    <w:p w14:paraId="3BA2DECE" w14:textId="77777777" w:rsidR="00AB442B" w:rsidRPr="00F44189" w:rsidRDefault="00AB442B" w:rsidP="00AB442B">
      <w:pPr>
        <w:widowControl w:val="0"/>
        <w:tabs>
          <w:tab w:val="left" w:pos="-142"/>
          <w:tab w:val="left" w:pos="1276"/>
        </w:tabs>
        <w:adjustRightInd w:val="0"/>
        <w:ind w:right="20" w:firstLine="714"/>
        <w:contextualSpacing/>
        <w:jc w:val="both"/>
      </w:pPr>
      <w:r w:rsidRPr="00F44189">
        <w:t>4.</w:t>
      </w:r>
      <w:r>
        <w:t>4</w:t>
      </w:r>
      <w:r w:rsidRPr="00F44189">
        <w:t xml:space="preserve">.3. на счета, открытые в учреждении Центрального банка Российской Федерации или в кредитной организации юридическим лицам, заключившим с </w:t>
      </w:r>
      <w:r>
        <w:t>Генподрядчикам</w:t>
      </w:r>
      <w:r w:rsidRPr="00F44189">
        <w:t xml:space="preserve">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w:t>
      </w:r>
      <w:r w:rsidR="00E1370F">
        <w:t xml:space="preserve"> </w:t>
      </w:r>
      <w:r w:rsidRPr="00F44189">
        <w:t>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724A6B09" w14:textId="77777777" w:rsidR="00AB442B" w:rsidRPr="00F44189" w:rsidRDefault="00AB442B" w:rsidP="00AB442B">
      <w:pPr>
        <w:widowControl w:val="0"/>
        <w:tabs>
          <w:tab w:val="left" w:pos="-142"/>
          <w:tab w:val="left" w:pos="1276"/>
        </w:tabs>
        <w:adjustRightInd w:val="0"/>
        <w:ind w:right="20" w:firstLine="714"/>
        <w:contextualSpacing/>
        <w:jc w:val="both"/>
      </w:pPr>
      <w:r w:rsidRPr="00F44189">
        <w:t>4.</w:t>
      </w:r>
      <w:r>
        <w:t>5</w:t>
      </w:r>
      <w:r w:rsidRPr="00F44189">
        <w:t xml:space="preserve">. </w:t>
      </w:r>
      <w:r>
        <w:t>Генподрядчик</w:t>
      </w:r>
      <w:r w:rsidRPr="00F44189">
        <w:t xml:space="preserve"> обязуется:</w:t>
      </w:r>
    </w:p>
    <w:p w14:paraId="2BF92F2F" w14:textId="77777777" w:rsidR="00AB442B" w:rsidRPr="00F44189" w:rsidRDefault="00AB442B" w:rsidP="00AB442B">
      <w:pPr>
        <w:widowControl w:val="0"/>
        <w:tabs>
          <w:tab w:val="left" w:pos="-142"/>
          <w:tab w:val="left" w:pos="1276"/>
        </w:tabs>
        <w:adjustRightInd w:val="0"/>
        <w:ind w:right="20" w:firstLine="714"/>
        <w:contextualSpacing/>
        <w:jc w:val="both"/>
      </w:pPr>
      <w:r w:rsidRPr="00F44189">
        <w:t>- представлять в территориальные органы Федерального казначейства документы, предусмотренные Порядком санкционирования;</w:t>
      </w:r>
    </w:p>
    <w:p w14:paraId="1193DBBE" w14:textId="77777777" w:rsidR="00AB442B" w:rsidRPr="00F44189" w:rsidRDefault="00AB442B" w:rsidP="00AB442B">
      <w:pPr>
        <w:widowControl w:val="0"/>
        <w:tabs>
          <w:tab w:val="left" w:pos="-142"/>
          <w:tab w:val="left" w:pos="1276"/>
        </w:tabs>
        <w:adjustRightInd w:val="0"/>
        <w:ind w:right="20" w:firstLine="714"/>
        <w:contextualSpacing/>
        <w:jc w:val="both"/>
      </w:pPr>
      <w:r w:rsidRPr="00F44189">
        <w:t>- 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7061CE4E" w14:textId="77777777" w:rsidR="00AB442B" w:rsidRPr="00F44189" w:rsidRDefault="00AB442B" w:rsidP="00AB442B">
      <w:pPr>
        <w:widowControl w:val="0"/>
        <w:tabs>
          <w:tab w:val="left" w:pos="-142"/>
          <w:tab w:val="left" w:pos="1276"/>
        </w:tabs>
        <w:adjustRightInd w:val="0"/>
        <w:ind w:right="20" w:firstLine="714"/>
        <w:contextualSpacing/>
        <w:jc w:val="both"/>
      </w:pPr>
      <w:r w:rsidRPr="00F44189">
        <w:t xml:space="preserve">- указывать в заключаемых им контрактах (договорах), а также в распоряжениях </w:t>
      </w:r>
    </w:p>
    <w:p w14:paraId="73346EB5" w14:textId="77777777" w:rsidR="00AB442B" w:rsidRPr="00F44189" w:rsidRDefault="00AB442B" w:rsidP="005E0365">
      <w:pPr>
        <w:widowControl w:val="0"/>
        <w:tabs>
          <w:tab w:val="left" w:pos="-142"/>
          <w:tab w:val="left" w:pos="1276"/>
        </w:tabs>
        <w:adjustRightInd w:val="0"/>
        <w:ind w:right="20"/>
        <w:contextualSpacing/>
        <w:jc w:val="both"/>
      </w:pPr>
      <w:r w:rsidRPr="00F44189">
        <w:t xml:space="preserve">о совершении казначейских платежей (далее - распоряжения), и документах, установленных </w:t>
      </w:r>
      <w:r w:rsidRPr="00F44189">
        <w:lastRenderedPageBreak/>
        <w:t>Порядком санкционирования, идентификатор государственного контракта, сформированный</w:t>
      </w:r>
      <w:r w:rsidR="00E1370F">
        <w:t xml:space="preserve"> </w:t>
      </w:r>
      <w:r w:rsidRPr="00F44189">
        <w:t xml:space="preserve">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w:t>
      </w:r>
      <w:r w:rsidR="008F30EF">
        <w:t>0</w:t>
      </w:r>
      <w:r w:rsidRPr="00F44189">
        <w:t>2</w:t>
      </w:r>
      <w:r w:rsidR="008F30EF">
        <w:t>.12.</w:t>
      </w:r>
      <w:r w:rsidRPr="00F44189">
        <w:t xml:space="preserve">2021 </w:t>
      </w:r>
      <w:r>
        <w:t>№</w:t>
      </w:r>
      <w:r w:rsidRPr="00F44189">
        <w:t xml:space="preserve"> 205н (далее - Порядок </w:t>
      </w:r>
      <w:r w:rsidR="008F30EF">
        <w:t>№</w:t>
      </w:r>
      <w:r w:rsidRPr="00F44189">
        <w:t xml:space="preserve"> 205н), а также обеспечить включение аналогичных обязательств в контракты (договоры), заключаемые соисполнителями;</w:t>
      </w:r>
    </w:p>
    <w:p w14:paraId="3D881701" w14:textId="77777777" w:rsidR="00AB442B" w:rsidRPr="00C43428" w:rsidRDefault="00AB442B" w:rsidP="00AB442B">
      <w:pPr>
        <w:widowControl w:val="0"/>
        <w:tabs>
          <w:tab w:val="left" w:pos="-142"/>
          <w:tab w:val="left" w:pos="1276"/>
        </w:tabs>
        <w:adjustRightInd w:val="0"/>
        <w:ind w:right="20" w:firstLine="714"/>
        <w:contextualSpacing/>
        <w:jc w:val="both"/>
      </w:pPr>
      <w:r w:rsidRPr="00F44189">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t>.12.</w:t>
      </w:r>
      <w:r w:rsidRPr="00F44189">
        <w:t>20</w:t>
      </w:r>
      <w:r>
        <w:t xml:space="preserve">21 № 210н (далее - Порядок № </w:t>
      </w:r>
      <w:r w:rsidRPr="00F44189">
        <w:t>210н)</w:t>
      </w:r>
      <w:r>
        <w:t>.</w:t>
      </w:r>
    </w:p>
    <w:p w14:paraId="28E767F1" w14:textId="77777777" w:rsidR="002A5D08" w:rsidRPr="009A5050" w:rsidRDefault="002A5D08" w:rsidP="00AB442B">
      <w:pPr>
        <w:widowControl w:val="0"/>
        <w:tabs>
          <w:tab w:val="left" w:pos="-142"/>
          <w:tab w:val="left" w:pos="1276"/>
        </w:tabs>
        <w:adjustRightInd w:val="0"/>
        <w:ind w:right="20" w:firstLine="714"/>
        <w:contextualSpacing/>
        <w:jc w:val="both"/>
      </w:pPr>
    </w:p>
    <w:p w14:paraId="508B5594"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0C5EDE1E" w14:textId="77777777" w:rsidR="002A5D08" w:rsidRPr="009A5050" w:rsidRDefault="002A5D08" w:rsidP="00E80BAB">
      <w:pPr>
        <w:widowControl w:val="0"/>
        <w:numPr>
          <w:ilvl w:val="0"/>
          <w:numId w:val="65"/>
        </w:numPr>
        <w:tabs>
          <w:tab w:val="left" w:pos="-284"/>
          <w:tab w:val="left" w:pos="1276"/>
        </w:tabs>
        <w:autoSpaceDE w:val="0"/>
        <w:autoSpaceDN w:val="0"/>
        <w:adjustRightInd w:val="0"/>
        <w:ind w:right="20" w:firstLine="709"/>
        <w:jc w:val="both"/>
      </w:pPr>
      <w:r w:rsidRPr="009A5050">
        <w:t>Работы</w:t>
      </w:r>
      <w:r w:rsidR="00727488" w:rsidRPr="009A5050">
        <w:t xml:space="preserve"> (Э</w:t>
      </w:r>
      <w:r w:rsidR="002D2E70" w:rsidRPr="009A5050">
        <w:t>тапы работ)</w:t>
      </w:r>
      <w:r w:rsidRPr="009A5050">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rsidRPr="009A5050">
        <w:t>е</w:t>
      </w:r>
      <w:r w:rsidRPr="009A5050">
        <w:t xml:space="preserve"> № 4 к настоящему Договору).</w:t>
      </w:r>
    </w:p>
    <w:p w14:paraId="2E7BE616" w14:textId="77777777" w:rsidR="002A5D08" w:rsidRPr="009A5050"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9A5050">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w:t>
      </w:r>
      <w:r w:rsidR="00D257EF" w:rsidRPr="009A5050">
        <w:t xml:space="preserve">установленных нормами </w:t>
      </w:r>
      <w:r w:rsidR="0080701F"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257EF" w:rsidRPr="009A5050">
        <w:t>;</w:t>
      </w:r>
    </w:p>
    <w:p w14:paraId="6236B4E1" w14:textId="77777777" w:rsidR="006D247C" w:rsidRPr="006D247C" w:rsidRDefault="006D247C" w:rsidP="00492AD6">
      <w:pPr>
        <w:widowControl w:val="0"/>
        <w:numPr>
          <w:ilvl w:val="0"/>
          <w:numId w:val="65"/>
        </w:numPr>
        <w:tabs>
          <w:tab w:val="left" w:pos="-284"/>
          <w:tab w:val="left" w:pos="-142"/>
          <w:tab w:val="left" w:pos="1276"/>
        </w:tabs>
        <w:autoSpaceDE w:val="0"/>
        <w:autoSpaceDN w:val="0"/>
        <w:adjustRightInd w:val="0"/>
        <w:ind w:right="20" w:firstLine="709"/>
        <w:jc w:val="both"/>
      </w:pPr>
      <w:r w:rsidRPr="006D247C">
        <w:t xml:space="preserve">Если в процессе строительно-монтажных работ от Генподрядчика поступит предложение о внесении изменений в проектно-сметную документацию, такие изменения могут </w:t>
      </w:r>
      <w:r w:rsidRPr="00492AD6">
        <w:t xml:space="preserve">вноситься Генподрядчиком по согласованию с Заказчиком (включая в том числе последующую корректировку Рабочей документации) при условии сохранения основных технико-экономических показателей Объекта. </w:t>
      </w:r>
      <w:r w:rsidRPr="006D247C">
        <w:t>При этом данные работы по корректировке проектной документации, а также повторное получение положительного заключения государственной экспертизы на откорректированную проектную документацию выполняются Генподрядчиком за собственный счет в сроки, согласованные с Заказчиком. Данные работы не могут являться основанием для продления сроков выполнения строительно-монтажных работ по Договору.</w:t>
      </w:r>
    </w:p>
    <w:p w14:paraId="67C6023D" w14:textId="77777777" w:rsidR="006D247C" w:rsidRPr="00B2328D" w:rsidRDefault="006D247C" w:rsidP="00492AD6"/>
    <w:p w14:paraId="3250CA95" w14:textId="77777777" w:rsidR="002A5D08" w:rsidRPr="009A5050" w:rsidRDefault="002A5D08" w:rsidP="00E80BAB">
      <w:pPr>
        <w:widowControl w:val="0"/>
        <w:tabs>
          <w:tab w:val="left" w:pos="1276"/>
        </w:tabs>
        <w:ind w:firstLine="709"/>
        <w:jc w:val="both"/>
        <w:rPr>
          <w:b/>
          <w:bCs/>
          <w:spacing w:val="-10"/>
        </w:rPr>
      </w:pPr>
    </w:p>
    <w:p w14:paraId="60788999"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0B4399C3" w14:textId="77777777" w:rsidR="002A5D08" w:rsidRPr="009A5050" w:rsidRDefault="002A5D08" w:rsidP="00E80BAB">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3B6E85E3" w14:textId="77777777" w:rsidR="002A5D08" w:rsidRPr="009A5050" w:rsidRDefault="002A5D08" w:rsidP="00E80BAB">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A132A36"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6C471DCD"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7F4F268C" w14:textId="77777777" w:rsidR="002A5D08" w:rsidRPr="009A5050" w:rsidRDefault="002A5D08" w:rsidP="00E80BAB">
      <w:pPr>
        <w:widowControl w:val="0"/>
        <w:tabs>
          <w:tab w:val="left" w:pos="1276"/>
        </w:tabs>
        <w:ind w:firstLine="709"/>
        <w:jc w:val="both"/>
        <w:rPr>
          <w:b/>
          <w:bCs/>
          <w:spacing w:val="-10"/>
        </w:rPr>
      </w:pPr>
    </w:p>
    <w:p w14:paraId="1A86CA6A"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400FFA3B" w14:textId="77777777" w:rsidR="002A5D08" w:rsidRPr="009A5050" w:rsidRDefault="002A5D08" w:rsidP="00E80BAB">
      <w:pPr>
        <w:widowControl w:val="0"/>
        <w:tabs>
          <w:tab w:val="left" w:pos="1276"/>
        </w:tabs>
        <w:ind w:firstLine="709"/>
        <w:jc w:val="both"/>
      </w:pPr>
      <w:r w:rsidRPr="009A5050">
        <w:t>В рамках Договорной цены Генподрядчик:</w:t>
      </w:r>
    </w:p>
    <w:p w14:paraId="3FFF8C57" w14:textId="77777777"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lastRenderedPageBreak/>
        <w:t>После подписания Договора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Графика производства работ.</w:t>
      </w:r>
    </w:p>
    <w:p w14:paraId="49B7B674" w14:textId="77777777"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27DF599B" w14:textId="77777777" w:rsidR="002A5D08" w:rsidRPr="009A5050" w:rsidRDefault="002A5D08" w:rsidP="00E80BAB">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3E7D6481" w14:textId="7777777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До начала производства соответствующих работ принимает по акту приема-передачи Строительную площадку от Заказчика</w:t>
      </w:r>
      <w:r w:rsidR="00CC7672">
        <w:t>.</w:t>
      </w:r>
    </w:p>
    <w:p w14:paraId="6B85707E" w14:textId="7777777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7939847C" w14:textId="7777777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847BD9" w:rsidRPr="009A5050">
        <w:t xml:space="preserve">Рабочей </w:t>
      </w:r>
      <w:r w:rsidRPr="009A5050">
        <w:t>документацией по Объекту и иные обязательства, предусмотренные настоящим Договором.</w:t>
      </w:r>
    </w:p>
    <w:p w14:paraId="2E9C8CD9" w14:textId="77777777" w:rsidR="002A5D08" w:rsidRPr="009A5050" w:rsidRDefault="009E7C5D" w:rsidP="00802729">
      <w:pPr>
        <w:widowControl w:val="0"/>
        <w:numPr>
          <w:ilvl w:val="0"/>
          <w:numId w:val="101"/>
        </w:numPr>
        <w:tabs>
          <w:tab w:val="left" w:pos="1276"/>
        </w:tabs>
        <w:autoSpaceDE w:val="0"/>
        <w:autoSpaceDN w:val="0"/>
        <w:adjustRightInd w:val="0"/>
        <w:ind w:right="20" w:firstLine="709"/>
        <w:jc w:val="both"/>
      </w:pPr>
      <w:r w:rsidRPr="009A5050">
        <w:t>П</w:t>
      </w:r>
      <w:r w:rsidR="002A5D08" w:rsidRPr="009A5050">
        <w:t>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Pr="009A5050">
        <w:t>,</w:t>
      </w:r>
      <w:r w:rsidR="002A5D08" w:rsidRPr="009A5050">
        <w:t xml:space="preserve"> о чем уведомляет Заказчика. При этом таковым правом также обладают Заказчик, о чем уведомляют Генподрядчика с указанием причин.</w:t>
      </w:r>
    </w:p>
    <w:p w14:paraId="46D427CA" w14:textId="77777777" w:rsidR="00F334FE" w:rsidRDefault="00F334FE" w:rsidP="00802729">
      <w:pPr>
        <w:widowControl w:val="0"/>
        <w:numPr>
          <w:ilvl w:val="0"/>
          <w:numId w:val="101"/>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54074ABF" w14:textId="77777777" w:rsidR="00F334FE" w:rsidRDefault="00F334FE" w:rsidP="00802729">
      <w:pPr>
        <w:widowControl w:val="0"/>
        <w:numPr>
          <w:ilvl w:val="0"/>
          <w:numId w:val="101"/>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Генподрядчик в течение 10</w:t>
      </w:r>
      <w:r>
        <w:t> </w:t>
      </w:r>
      <w:r w:rsidRPr="000A133B">
        <w:t>(</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проект дополнительного соглашения к Договору о внес</w:t>
      </w:r>
      <w:r>
        <w:t xml:space="preserve">ении изменений в Приложения </w:t>
      </w:r>
      <w:r w:rsidRPr="000A133B">
        <w:t>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36CB5D79" w14:textId="77777777" w:rsidR="00DC43B2" w:rsidRPr="009A5050" w:rsidRDefault="00DC43B2" w:rsidP="00802729">
      <w:pPr>
        <w:widowControl w:val="0"/>
        <w:numPr>
          <w:ilvl w:val="0"/>
          <w:numId w:val="101"/>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w:t>
      </w:r>
      <w:r w:rsidRPr="009A5050">
        <w:lastRenderedPageBreak/>
        <w:t>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32CDCDDD"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1C5F6823"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Назначает в течение 5 (пяти) календарных дней, следующих за датой вступления Договора в силу, лиц, ответственных:</w:t>
      </w:r>
    </w:p>
    <w:p w14:paraId="132AB9D2"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.1. за предоставление отчетов в объеме и порядке, определенном статьей 31 настоящего Договора;</w:t>
      </w:r>
    </w:p>
    <w:p w14:paraId="69275C1E"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2605D8E5"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p>
    <w:p w14:paraId="495E958B"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4C9BD2DB"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10F501D7"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22544643" w14:textId="77777777" w:rsidR="002A5D08" w:rsidRPr="009A5050" w:rsidRDefault="002A5D08" w:rsidP="00E80BAB">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161831D0" w14:textId="77777777"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393BB841" w14:textId="77777777"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4318583A" w14:textId="77777777" w:rsidR="002A5D08" w:rsidRPr="009A5050" w:rsidRDefault="002A5D08" w:rsidP="00E80BAB">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17FD6EE8" w14:textId="77777777" w:rsidR="002A5D08" w:rsidRPr="009A5050" w:rsidRDefault="002A5D08" w:rsidP="00E80BAB">
      <w:pPr>
        <w:tabs>
          <w:tab w:val="left" w:pos="1276"/>
        </w:tabs>
        <w:ind w:firstLine="709"/>
        <w:contextualSpacing/>
        <w:jc w:val="both"/>
        <w:rPr>
          <w:rFonts w:eastAsia="Calibri"/>
          <w:lang w:eastAsia="en-US"/>
        </w:rPr>
      </w:pPr>
      <w:r w:rsidRPr="009A5050">
        <w:t xml:space="preserve">В случае невыполнения обязательств Заказчиком по передаче вышеназванных документов Генподрядчик составляет акт с участием </w:t>
      </w:r>
      <w:r w:rsidRPr="009A5050">
        <w:rPr>
          <w:rFonts w:eastAsia="Calibri"/>
          <w:lang w:eastAsia="en-US"/>
        </w:rPr>
        <w:t xml:space="preserve">представителей Заказчика. </w:t>
      </w:r>
    </w:p>
    <w:p w14:paraId="709478D8" w14:textId="77777777" w:rsidR="000A133B" w:rsidRPr="009A5050" w:rsidRDefault="002A5D08" w:rsidP="00802729">
      <w:pPr>
        <w:pStyle w:val="a6"/>
        <w:numPr>
          <w:ilvl w:val="1"/>
          <w:numId w:val="117"/>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0AECEA03"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3DDA2C2A"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Оформляет исполнительную документацию. Комплект исполнительной </w:t>
      </w:r>
      <w:r w:rsidRPr="009A5050">
        <w:rPr>
          <w:rFonts w:eastAsia="Calibri"/>
          <w:lang w:eastAsia="en-US"/>
        </w:rPr>
        <w:lastRenderedPageBreak/>
        <w:t xml:space="preserve">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sidRPr="009A5050">
        <w:rPr>
          <w:rFonts w:eastAsia="Calibri"/>
          <w:lang w:eastAsia="en-US"/>
        </w:rPr>
        <w:t>Объекта</w:t>
      </w:r>
      <w:r w:rsidRPr="009A5050">
        <w:rPr>
          <w:rFonts w:eastAsia="Calibri"/>
          <w:lang w:eastAsia="en-US"/>
        </w:rPr>
        <w:t xml:space="preserve"> предоставляется дополнительно в формате AutoCAD, выполненная в местной системе координат.</w:t>
      </w:r>
    </w:p>
    <w:p w14:paraId="75DD0E23" w14:textId="77777777" w:rsidR="002A5D08" w:rsidRPr="009A5050" w:rsidRDefault="002A5D08" w:rsidP="00E80BAB">
      <w:pPr>
        <w:tabs>
          <w:tab w:val="left" w:pos="1276"/>
        </w:tabs>
        <w:ind w:firstLine="709"/>
        <w:contextualSpacing/>
        <w:jc w:val="both"/>
      </w:pPr>
      <w:r w:rsidRPr="009A5050">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3C744E79"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sidRPr="009A5050">
        <w:rPr>
          <w:rFonts w:eastAsia="Calibri"/>
          <w:lang w:eastAsia="en-US"/>
        </w:rPr>
        <w:t>-</w:t>
      </w:r>
      <w:r w:rsidRPr="009A5050">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4F3583D"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168D05A9"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B1EF4A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2D9C2606"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A6B83FA"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69B2F8D1"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12005274" w14:textId="77777777" w:rsidR="002A5D08" w:rsidRPr="009A5050" w:rsidRDefault="002A5D08" w:rsidP="00802729">
      <w:pPr>
        <w:widowControl w:val="0"/>
        <w:numPr>
          <w:ilvl w:val="1"/>
          <w:numId w:val="117"/>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3167EE87" w14:textId="77777777" w:rsidR="002A5D08" w:rsidRPr="009A5050" w:rsidRDefault="002A5D08" w:rsidP="00E80BAB">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7B368855"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 xml:space="preserve">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w:t>
      </w:r>
      <w:r w:rsidRPr="009A5050">
        <w:rPr>
          <w:rFonts w:eastAsia="Calibri"/>
          <w:lang w:eastAsia="en-US"/>
        </w:rPr>
        <w:lastRenderedPageBreak/>
        <w:t>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7619162B" w14:textId="77777777" w:rsidR="002A5D08" w:rsidRPr="009A5050" w:rsidRDefault="002A5D08" w:rsidP="00E80BAB">
      <w:pPr>
        <w:widowControl w:val="0"/>
        <w:tabs>
          <w:tab w:val="left" w:pos="-284"/>
          <w:tab w:val="left" w:pos="1276"/>
        </w:tabs>
        <w:ind w:right="20" w:firstLine="709"/>
        <w:jc w:val="both"/>
      </w:pPr>
      <w:r w:rsidRPr="009A5050">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3B74620A" w14:textId="77777777" w:rsidR="002A5D08" w:rsidRPr="009A5050" w:rsidRDefault="002A5D08" w:rsidP="00E80BAB">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7AE1DB31"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45A2E488"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6</w:t>
      </w:r>
      <w:r w:rsidRPr="009A5050">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15260775"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7</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6EF8C302" w14:textId="77777777" w:rsidR="002A5D08" w:rsidRPr="009A5050" w:rsidRDefault="002A5D08" w:rsidP="00E80BAB">
      <w:pPr>
        <w:widowControl w:val="0"/>
        <w:tabs>
          <w:tab w:val="left" w:pos="1276"/>
        </w:tabs>
        <w:ind w:right="20" w:firstLine="709"/>
        <w:jc w:val="both"/>
      </w:pPr>
      <w:r w:rsidRPr="009A5050">
        <w:t xml:space="preserve">В срок 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Pr="009A5050">
        <w:t>комплект исполнительной документации для проверки и получает согласование о правильности оформления и комплектности.</w:t>
      </w:r>
    </w:p>
    <w:p w14:paraId="585E03B5" w14:textId="77777777" w:rsidR="002A5D08" w:rsidRPr="009A5050" w:rsidRDefault="002A5D08" w:rsidP="00E80BAB">
      <w:pPr>
        <w:widowControl w:val="0"/>
        <w:tabs>
          <w:tab w:val="left" w:pos="1276"/>
        </w:tabs>
        <w:ind w:right="20" w:firstLine="709"/>
        <w:jc w:val="both"/>
      </w:pPr>
      <w:r w:rsidRPr="009A5050">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29C12AD2" w14:textId="77777777" w:rsidR="002A5D08" w:rsidRPr="009A5050" w:rsidRDefault="002A5D08" w:rsidP="00E80BAB">
      <w:pPr>
        <w:widowControl w:val="0"/>
        <w:tabs>
          <w:tab w:val="left" w:pos="1276"/>
        </w:tabs>
        <w:ind w:right="20" w:firstLine="709"/>
        <w:jc w:val="both"/>
      </w:pPr>
      <w:r w:rsidRPr="009A5050">
        <w:t>7.2</w:t>
      </w:r>
      <w:r w:rsidR="00C4536E" w:rsidRPr="009A5050">
        <w:t>8</w:t>
      </w:r>
      <w:r w:rsidRPr="009A5050">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72947BA0" w14:textId="77777777" w:rsidR="002A5D08" w:rsidRPr="009A5050" w:rsidRDefault="002A5D08" w:rsidP="00E80BAB">
      <w:pPr>
        <w:widowControl w:val="0"/>
        <w:tabs>
          <w:tab w:val="left" w:pos="1276"/>
        </w:tabs>
        <w:ind w:right="20" w:firstLine="709"/>
        <w:jc w:val="both"/>
      </w:pPr>
      <w:r w:rsidRPr="009A5050">
        <w:t>7.</w:t>
      </w:r>
      <w:r w:rsidR="00C4536E" w:rsidRPr="009A5050">
        <w:t>29</w:t>
      </w:r>
      <w:r w:rsidRPr="009A5050">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455791F3" w14:textId="77777777" w:rsidR="00BC4930" w:rsidRPr="009A5050" w:rsidRDefault="002A5D08" w:rsidP="00E80BAB">
      <w:pPr>
        <w:widowControl w:val="0"/>
        <w:tabs>
          <w:tab w:val="left" w:pos="1276"/>
        </w:tabs>
        <w:ind w:right="20" w:firstLine="709"/>
        <w:jc w:val="both"/>
      </w:pPr>
      <w:r w:rsidRPr="009A5050">
        <w:t>7.</w:t>
      </w:r>
      <w:r w:rsidR="00D35D50" w:rsidRPr="009A5050">
        <w:t>3</w:t>
      </w:r>
      <w:r w:rsidR="00C4536E" w:rsidRPr="009A5050">
        <w:t>0</w:t>
      </w:r>
      <w:r w:rsidRPr="009A5050">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A5050">
        <w:t>рока установленного Заказчиком.</w:t>
      </w:r>
    </w:p>
    <w:p w14:paraId="4B86F59D" w14:textId="77777777" w:rsidR="002A5D08" w:rsidRPr="009A5050" w:rsidRDefault="00BC4930" w:rsidP="00E80BAB">
      <w:pPr>
        <w:widowControl w:val="0"/>
        <w:tabs>
          <w:tab w:val="left" w:pos="1276"/>
        </w:tabs>
        <w:ind w:right="20" w:firstLine="709"/>
        <w:jc w:val="both"/>
      </w:pPr>
      <w:r w:rsidRPr="009A5050">
        <w:t>7.</w:t>
      </w:r>
      <w:r w:rsidR="00D35D50" w:rsidRPr="009A5050">
        <w:t>3</w:t>
      </w:r>
      <w:r w:rsidR="00C4536E" w:rsidRPr="009A5050">
        <w:t>1</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138955D0" w14:textId="77777777"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Предоставляет Заказчику комплект итоговой исполнительной документации в</w:t>
      </w:r>
      <w:r w:rsidRPr="009A5050">
        <w:t> </w:t>
      </w:r>
      <w:r w:rsidRPr="009A5050">
        <w:rPr>
          <w:lang w:val="ru-RU"/>
        </w:rPr>
        <w:t>количестве 3 (трех) экземпляров на бумажном носителе и 2 (два) экземпляра на электронном носителе за</w:t>
      </w:r>
      <w:r w:rsidRPr="009A5050">
        <w:t> </w:t>
      </w:r>
      <w:r w:rsidRPr="009A5050">
        <w:rPr>
          <w:lang w:val="ru-RU"/>
        </w:rPr>
        <w:t>15</w:t>
      </w:r>
      <w:r w:rsidRPr="009A5050">
        <w:t> </w:t>
      </w:r>
      <w:r w:rsidRPr="009A5050">
        <w:rPr>
          <w:lang w:val="ru-RU"/>
        </w:rPr>
        <w:t>(пятнадцать) календарных дней до начала работы Приемочной комиссии.</w:t>
      </w:r>
    </w:p>
    <w:p w14:paraId="16ADD4DF" w14:textId="77777777"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Принимает участие в работе Приемочной комиссии.</w:t>
      </w:r>
    </w:p>
    <w:p w14:paraId="25CC2D5B"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lastRenderedPageBreak/>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24F4B455"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5AB6E42A" w14:textId="77777777" w:rsidR="002A5D08" w:rsidRPr="009A5050" w:rsidRDefault="002A5D08" w:rsidP="00E80BAB">
      <w:pPr>
        <w:widowControl w:val="0"/>
        <w:tabs>
          <w:tab w:val="left" w:pos="1276"/>
        </w:tabs>
        <w:ind w:right="20"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355BFD72" w14:textId="77777777" w:rsidR="002A5D08" w:rsidRPr="009A5050" w:rsidRDefault="002A5D08" w:rsidP="00E80BAB">
      <w:pPr>
        <w:widowControl w:val="0"/>
        <w:tabs>
          <w:tab w:val="left" w:pos="1276"/>
        </w:tabs>
        <w:ind w:right="20"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2516BE41" w14:textId="77777777" w:rsidR="002A5D08" w:rsidRPr="009A5050" w:rsidRDefault="002A5D08" w:rsidP="00E80BAB">
      <w:pPr>
        <w:widowControl w:val="0"/>
        <w:tabs>
          <w:tab w:val="left" w:pos="1276"/>
        </w:tabs>
        <w:ind w:right="20"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748D9429" w14:textId="77777777" w:rsidR="002A5D08" w:rsidRPr="009A5050" w:rsidRDefault="002A5D08" w:rsidP="00E80BAB">
      <w:pPr>
        <w:widowControl w:val="0"/>
        <w:tabs>
          <w:tab w:val="left" w:pos="1276"/>
        </w:tabs>
        <w:ind w:right="20" w:firstLine="709"/>
        <w:jc w:val="both"/>
      </w:pPr>
      <w:r w:rsidRPr="009A5050">
        <w:t>7.3</w:t>
      </w:r>
      <w:r w:rsidR="00C4536E" w:rsidRPr="009A5050">
        <w:t>6</w:t>
      </w:r>
      <w:r w:rsidRPr="009A5050">
        <w:t>.</w:t>
      </w:r>
      <w:r w:rsidR="003D29EF" w:rsidRPr="009A5050">
        <w:tab/>
      </w:r>
      <w:r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7679CCD9" w14:textId="77777777" w:rsidR="002A5D08" w:rsidRPr="009A5050" w:rsidRDefault="002A5D08" w:rsidP="00E80BAB">
      <w:pPr>
        <w:widowControl w:val="0"/>
        <w:tabs>
          <w:tab w:val="left" w:pos="1276"/>
        </w:tabs>
        <w:ind w:right="20" w:firstLine="709"/>
        <w:jc w:val="both"/>
      </w:pPr>
      <w:r w:rsidRPr="009A5050">
        <w:t>7.3</w:t>
      </w:r>
      <w:r w:rsidR="00C4536E" w:rsidRPr="009A5050">
        <w:t>7</w:t>
      </w:r>
      <w:r w:rsidRPr="009A5050">
        <w:t>.</w:t>
      </w:r>
      <w:r w:rsidR="003D29EF" w:rsidRPr="009A5050">
        <w:tab/>
      </w:r>
      <w:r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39B486A9" w14:textId="77777777" w:rsidR="002A5D08" w:rsidRPr="009A5050" w:rsidRDefault="002A5D08" w:rsidP="00E80BAB">
      <w:pPr>
        <w:widowControl w:val="0"/>
        <w:tabs>
          <w:tab w:val="left" w:pos="1276"/>
        </w:tabs>
        <w:ind w:right="20" w:firstLine="709"/>
        <w:jc w:val="both"/>
      </w:pPr>
      <w:r w:rsidRPr="009A5050">
        <w:t>7.3</w:t>
      </w:r>
      <w:r w:rsidR="00C4536E" w:rsidRPr="009A5050">
        <w:t>8</w:t>
      </w:r>
      <w:r w:rsidRPr="009A5050">
        <w:t>.</w:t>
      </w:r>
      <w:r w:rsidR="003D29EF" w:rsidRPr="009A5050">
        <w:tab/>
      </w:r>
      <w:r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5D9ED58A" w14:textId="77777777" w:rsidR="002A5D08" w:rsidRPr="009A5050" w:rsidRDefault="002A5D08" w:rsidP="00E80BAB">
      <w:pPr>
        <w:widowControl w:val="0"/>
        <w:tabs>
          <w:tab w:val="left" w:pos="1276"/>
        </w:tabs>
        <w:autoSpaceDE w:val="0"/>
        <w:autoSpaceDN w:val="0"/>
        <w:adjustRightInd w:val="0"/>
        <w:ind w:right="20" w:firstLine="709"/>
        <w:contextualSpacing/>
        <w:jc w:val="both"/>
      </w:pPr>
      <w:r w:rsidRPr="009A5050">
        <w:t>7.3</w:t>
      </w:r>
      <w:r w:rsidR="00C4536E" w:rsidRPr="009A5050">
        <w:t>8</w:t>
      </w:r>
      <w:r w:rsidRPr="009A5050">
        <w:t>.1.</w:t>
      </w:r>
      <w:r w:rsidRPr="009A5050">
        <w:tab/>
      </w:r>
      <w:r w:rsidR="009511E0" w:rsidRPr="009A5050">
        <w:t xml:space="preserve">об </w:t>
      </w:r>
      <w:r w:rsidRPr="009A5050">
        <w:t>аварии (в течение 2 (двух) часов);</w:t>
      </w:r>
    </w:p>
    <w:p w14:paraId="3172E84C" w14:textId="77777777" w:rsidR="002A5D08" w:rsidRPr="009A5050" w:rsidRDefault="00C4536E" w:rsidP="00E80BAB">
      <w:pPr>
        <w:widowControl w:val="0"/>
        <w:tabs>
          <w:tab w:val="left" w:pos="0"/>
        </w:tabs>
        <w:autoSpaceDE w:val="0"/>
        <w:autoSpaceDN w:val="0"/>
        <w:adjustRightInd w:val="0"/>
        <w:ind w:right="20" w:firstLine="709"/>
        <w:jc w:val="both"/>
      </w:pPr>
      <w:r w:rsidRPr="009A5050">
        <w:t>7.38.2.</w:t>
      </w:r>
      <w:r w:rsidR="00C0212C" w:rsidRPr="009A5050">
        <w:tab/>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20468B4C" w14:textId="77777777" w:rsidR="002A5D08" w:rsidRPr="009A5050" w:rsidRDefault="00C4536E" w:rsidP="00E80BAB">
      <w:pPr>
        <w:widowControl w:val="0"/>
        <w:tabs>
          <w:tab w:val="left" w:pos="0"/>
        </w:tabs>
        <w:autoSpaceDE w:val="0"/>
        <w:autoSpaceDN w:val="0"/>
        <w:adjustRightInd w:val="0"/>
        <w:ind w:right="20" w:firstLine="709"/>
        <w:jc w:val="both"/>
      </w:pPr>
      <w:r w:rsidRPr="009A5050">
        <w:t>7.38.3.</w:t>
      </w:r>
      <w:r w:rsidR="00C0212C" w:rsidRPr="009A5050">
        <w:tab/>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4D5A945C"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7.38.4.</w:t>
      </w:r>
      <w:r w:rsidR="003C2F38" w:rsidRPr="009A5050">
        <w:t xml:space="preserve"> </w:t>
      </w:r>
      <w:r w:rsidR="002A5D08" w:rsidRPr="009A5050">
        <w:t>о хищениях и иных противоправных действиях (в течение 24 (двадцати четырех) часов);</w:t>
      </w:r>
    </w:p>
    <w:p w14:paraId="26FA7EA4"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7.38.5.</w:t>
      </w:r>
      <w:r w:rsidR="00C0212C" w:rsidRPr="009A5050">
        <w:tab/>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72D91EA9"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7.38.6.</w:t>
      </w:r>
      <w:r w:rsidR="00C0212C" w:rsidRPr="009A5050">
        <w:tab/>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0E7A255F"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7.38.7.</w:t>
      </w:r>
      <w:r w:rsidR="00C0212C" w:rsidRPr="009A5050">
        <w:tab/>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7EF8573E"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w:t>
      </w:r>
      <w:r w:rsidR="00845C3C" w:rsidRPr="009A5050">
        <w:t>8</w:t>
      </w:r>
      <w:r w:rsidRPr="009A5050">
        <w:t>.</w:t>
      </w:r>
      <w:r w:rsidR="00C0212C" w:rsidRPr="009A5050">
        <w:tab/>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1837EC66"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 xml:space="preserve">Обеспечивает страхование Объекта и гражданской ответственности на свое </w:t>
      </w:r>
      <w:r w:rsidRPr="009A5050">
        <w:lastRenderedPageBreak/>
        <w:t>усмотрение.</w:t>
      </w:r>
    </w:p>
    <w:p w14:paraId="3474B6BC"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предоставлять отчеты в объеме и порядке, определенном статьей 31 настоящего Договора.</w:t>
      </w:r>
    </w:p>
    <w:p w14:paraId="7C930E2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По требованию Заказчика</w:t>
      </w:r>
      <w:r w:rsidR="00AD5FEA" w:rsidRPr="009A5050">
        <w:t xml:space="preserve"> или осуществляющего на объекте строительный контроль лица </w:t>
      </w:r>
      <w:r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3093EA48"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С целью обеспечения процесса мониторинга строительства Объектов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358F9177" w14:textId="77777777" w:rsidR="002A5D08" w:rsidRPr="009A5050" w:rsidRDefault="002A5D08" w:rsidP="00E80BAB">
      <w:pPr>
        <w:widowControl w:val="0"/>
        <w:tabs>
          <w:tab w:val="left" w:pos="1276"/>
        </w:tabs>
        <w:ind w:right="20" w:firstLine="709"/>
        <w:jc w:val="both"/>
      </w:pPr>
      <w:r w:rsidRPr="009A5050">
        <w:t>По требованию Заказчика обеспечивает работу специалиста по проектному управлению в составе рабочих групп, организуемых Заказчиком.</w:t>
      </w:r>
    </w:p>
    <w:p w14:paraId="5FCC5CBE" w14:textId="77777777" w:rsidR="002A5D08" w:rsidRPr="009A5050" w:rsidRDefault="002A5D08" w:rsidP="00E80BAB">
      <w:pPr>
        <w:widowControl w:val="0"/>
        <w:tabs>
          <w:tab w:val="left" w:pos="1276"/>
        </w:tabs>
        <w:ind w:right="20" w:firstLine="709"/>
        <w:jc w:val="both"/>
      </w:pPr>
      <w:r w:rsidRPr="009A5050">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3E0ECF0C" w14:textId="77777777" w:rsidR="002A5D08" w:rsidRPr="009A5050" w:rsidRDefault="002A5D08" w:rsidP="00802729">
      <w:pPr>
        <w:widowControl w:val="0"/>
        <w:numPr>
          <w:ilvl w:val="1"/>
          <w:numId w:val="119"/>
        </w:numPr>
        <w:tabs>
          <w:tab w:val="left" w:pos="1276"/>
        </w:tabs>
        <w:autoSpaceDE w:val="0"/>
        <w:autoSpaceDN w:val="0"/>
        <w:adjustRightInd w:val="0"/>
        <w:ind w:left="0" w:firstLine="709"/>
        <w:contextualSpacing/>
        <w:jc w:val="both"/>
      </w:pPr>
      <w:r w:rsidRPr="009A5050">
        <w:t>Обязуется проводить мероприятия в области охраны окружающей среды.</w:t>
      </w:r>
    </w:p>
    <w:p w14:paraId="5929DA05"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359DE9C7" w14:textId="77777777" w:rsidR="002A5D08" w:rsidRPr="009A5050" w:rsidRDefault="002A5D08" w:rsidP="00E80BAB">
      <w:pPr>
        <w:widowControl w:val="0"/>
        <w:tabs>
          <w:tab w:val="left" w:pos="-142"/>
          <w:tab w:val="left" w:pos="1276"/>
        </w:tabs>
        <w:autoSpaceDE w:val="0"/>
        <w:autoSpaceDN w:val="0"/>
        <w:adjustRightInd w:val="0"/>
        <w:ind w:right="20"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0C3AC2">
        <w:t>Эльбрус</w:t>
      </w:r>
      <w:r w:rsidR="00883DB4" w:rsidRPr="009A5050">
        <w:t>» (далее – ВТРК «</w:t>
      </w:r>
      <w:r w:rsidR="000C3AC2">
        <w:t>Эльбрус</w:t>
      </w:r>
      <w:r w:rsidR="00883DB4" w:rsidRPr="009A5050">
        <w:t>»)</w:t>
      </w:r>
      <w:r w:rsidRPr="009A5050">
        <w:t>, если иное не согласовано Заказчиком;</w:t>
      </w:r>
    </w:p>
    <w:p w14:paraId="061E49B8" w14:textId="77777777" w:rsidR="002A5D08" w:rsidRDefault="002A5D08" w:rsidP="00E80BAB">
      <w:pPr>
        <w:widowControl w:val="0"/>
        <w:tabs>
          <w:tab w:val="left" w:pos="1276"/>
        </w:tabs>
        <w:autoSpaceDE w:val="0"/>
        <w:autoSpaceDN w:val="0"/>
        <w:adjustRightInd w:val="0"/>
        <w:ind w:right="20"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Объекта.</w:t>
      </w:r>
    </w:p>
    <w:p w14:paraId="52FEC3D3" w14:textId="77777777" w:rsidR="002A5D08" w:rsidRPr="009A5050" w:rsidRDefault="002A5D08" w:rsidP="00E80BAB">
      <w:pPr>
        <w:widowControl w:val="0"/>
        <w:tabs>
          <w:tab w:val="left" w:pos="1276"/>
        </w:tabs>
        <w:ind w:firstLine="709"/>
        <w:jc w:val="both"/>
        <w:rPr>
          <w:b/>
          <w:bCs/>
          <w:spacing w:val="-10"/>
        </w:rPr>
      </w:pPr>
    </w:p>
    <w:p w14:paraId="12AB6766"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54AA5D30" w14:textId="77777777" w:rsidR="002A5D08" w:rsidRPr="009A5050" w:rsidRDefault="002A5D08" w:rsidP="00E80BAB">
      <w:pPr>
        <w:widowControl w:val="0"/>
        <w:tabs>
          <w:tab w:val="left" w:pos="1276"/>
        </w:tabs>
        <w:ind w:firstLine="709"/>
        <w:jc w:val="both"/>
      </w:pPr>
      <w:r w:rsidRPr="009A5050">
        <w:t>По настоящему Договору Заказчик:</w:t>
      </w:r>
    </w:p>
    <w:p w14:paraId="26C5EFED"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129229BF" w14:textId="77777777" w:rsidR="002A5D08" w:rsidRPr="009A5050" w:rsidRDefault="00824188" w:rsidP="00802729">
      <w:pPr>
        <w:widowControl w:val="0"/>
        <w:numPr>
          <w:ilvl w:val="0"/>
          <w:numId w:val="74"/>
        </w:numPr>
        <w:tabs>
          <w:tab w:val="left" w:pos="-142"/>
          <w:tab w:val="left" w:pos="1276"/>
        </w:tabs>
        <w:autoSpaceDE w:val="0"/>
        <w:autoSpaceDN w:val="0"/>
        <w:adjustRightInd w:val="0"/>
        <w:ind w:right="23" w:firstLine="709"/>
        <w:contextualSpacing/>
        <w:jc w:val="both"/>
      </w:pPr>
      <w:r>
        <w:t>Передает</w:t>
      </w:r>
      <w:r w:rsidRPr="00152554">
        <w:t xml:space="preserve"> Генподрядчику Проектн</w:t>
      </w:r>
      <w:r>
        <w:t>ую</w:t>
      </w:r>
      <w:r w:rsidRPr="00152554">
        <w:t xml:space="preserve"> документаци</w:t>
      </w:r>
      <w:r>
        <w:t>ю</w:t>
      </w:r>
      <w:r w:rsidR="00FE3F34">
        <w:t>, а также Рабочую документацию после ее приемки в порядке, предусмотренном Договором</w:t>
      </w:r>
      <w:r w:rsidR="008530F8">
        <w:t>.</w:t>
      </w:r>
    </w:p>
    <w:p w14:paraId="0C584547" w14:textId="77777777" w:rsidR="002A5D08" w:rsidRPr="00824188" w:rsidRDefault="00824188" w:rsidP="00824188">
      <w:pPr>
        <w:pStyle w:val="a6"/>
        <w:widowControl w:val="0"/>
        <w:numPr>
          <w:ilvl w:val="0"/>
          <w:numId w:val="74"/>
        </w:numPr>
        <w:tabs>
          <w:tab w:val="left" w:pos="-142"/>
          <w:tab w:val="left" w:pos="1276"/>
        </w:tabs>
        <w:autoSpaceDE w:val="0"/>
        <w:autoSpaceDN w:val="0"/>
        <w:adjustRightInd w:val="0"/>
        <w:ind w:right="23"/>
        <w:jc w:val="both"/>
        <w:rPr>
          <w:lang w:val="ru-RU"/>
        </w:rPr>
      </w:pPr>
      <w:r w:rsidRPr="00824188">
        <w:rPr>
          <w:lang w:val="ru-RU"/>
        </w:rPr>
        <w:t>Передает Генподрядчику Разрешение</w:t>
      </w:r>
      <w:r>
        <w:rPr>
          <w:lang w:val="ru-RU"/>
        </w:rPr>
        <w:t xml:space="preserve"> на строительство</w:t>
      </w:r>
      <w:r w:rsidR="002A5D08" w:rsidRPr="00824188">
        <w:rPr>
          <w:lang w:val="ru-RU"/>
        </w:rPr>
        <w:t>.</w:t>
      </w:r>
    </w:p>
    <w:p w14:paraId="316673CF" w14:textId="77777777" w:rsidR="002A5D08" w:rsidRPr="009A5050" w:rsidRDefault="002A5D08" w:rsidP="00802729">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42759CD2"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официально известив об этом Генподрядчика в письменной форме с указанием предоставленных полномочий.</w:t>
      </w:r>
    </w:p>
    <w:p w14:paraId="350E0F36" w14:textId="77777777"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осуществляет контроль за строительством, сроками и качеством строительно-монтажных работ, ведением соответствующего учета.</w:t>
      </w:r>
    </w:p>
    <w:p w14:paraId="776A6C2C" w14:textId="77777777"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48C4C0DB"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3F27688D"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lastRenderedPageBreak/>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65E2BEA4"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46B8761D" w14:textId="77777777" w:rsidR="002A5D08" w:rsidRPr="009A5050" w:rsidRDefault="002A5D08" w:rsidP="00802729">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2D981CE3"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3F990EF3" w14:textId="77777777" w:rsidR="00293964"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6DDF5BFD" w14:textId="77777777" w:rsidR="00293964" w:rsidRPr="009A5050" w:rsidRDefault="00293964" w:rsidP="00802729">
      <w:pPr>
        <w:widowControl w:val="0"/>
        <w:numPr>
          <w:ilvl w:val="0"/>
          <w:numId w:val="74"/>
        </w:numPr>
        <w:tabs>
          <w:tab w:val="left" w:pos="1276"/>
        </w:tabs>
        <w:autoSpaceDE w:val="0"/>
        <w:autoSpaceDN w:val="0"/>
        <w:adjustRightInd w:val="0"/>
        <w:ind w:right="20" w:firstLine="709"/>
        <w:jc w:val="both"/>
      </w:pPr>
      <w:r w:rsidRPr="009A5050">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2CD8DF57" w14:textId="77777777" w:rsidR="00C558F9" w:rsidRDefault="00C558F9" w:rsidP="00802729">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16FCCBC6" w14:textId="77777777" w:rsidR="00F91E7E" w:rsidRPr="009A5050" w:rsidRDefault="00F91E7E" w:rsidP="00802729">
      <w:pPr>
        <w:widowControl w:val="0"/>
        <w:numPr>
          <w:ilvl w:val="0"/>
          <w:numId w:val="74"/>
        </w:numPr>
        <w:tabs>
          <w:tab w:val="left" w:pos="1276"/>
        </w:tabs>
        <w:autoSpaceDE w:val="0"/>
        <w:autoSpaceDN w:val="0"/>
        <w:adjustRightInd w:val="0"/>
        <w:ind w:right="20" w:firstLine="709"/>
        <w:jc w:val="both"/>
      </w:pPr>
      <w:r w:rsidRPr="009A5050">
        <w:t>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 Генподрядчик осуществляет все согласования непосредственно с Заказчиком.</w:t>
      </w:r>
    </w:p>
    <w:p w14:paraId="7B22231F" w14:textId="77777777" w:rsidR="002A5D08" w:rsidRPr="009A5050" w:rsidRDefault="002A5D08" w:rsidP="00F54C08">
      <w:pPr>
        <w:tabs>
          <w:tab w:val="left" w:pos="1276"/>
        </w:tabs>
        <w:ind w:right="20" w:firstLine="709"/>
        <w:jc w:val="both"/>
      </w:pPr>
    </w:p>
    <w:p w14:paraId="67AA654E"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0EFD43B8"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251BB047"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324663BE"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516D4298" w14:textId="77777777" w:rsidR="002A5D08" w:rsidRPr="009A5050" w:rsidRDefault="002A5D08" w:rsidP="00802729">
      <w:pPr>
        <w:widowControl w:val="0"/>
        <w:numPr>
          <w:ilvl w:val="0"/>
          <w:numId w:val="97"/>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w:t>
      </w:r>
      <w:r w:rsidRPr="009A5050">
        <w:lastRenderedPageBreak/>
        <w:t>протоколы испытаний, информацию о стоимостных показателях и др.).</w:t>
      </w:r>
    </w:p>
    <w:p w14:paraId="67A0A180" w14:textId="77777777" w:rsidR="002A5D08" w:rsidRPr="009A5050" w:rsidRDefault="002A5D08" w:rsidP="00F54C08">
      <w:pPr>
        <w:widowControl w:val="0"/>
        <w:tabs>
          <w:tab w:val="left" w:pos="1276"/>
        </w:tabs>
        <w:ind w:right="20" w:firstLine="709"/>
        <w:jc w:val="both"/>
      </w:pPr>
      <w:r w:rsidRPr="009A5050">
        <w:t>Все паспорта и инструкции на поставляемые материалы должны быть на русском языке.</w:t>
      </w:r>
    </w:p>
    <w:p w14:paraId="18609500" w14:textId="77777777" w:rsidR="002A5D08" w:rsidRPr="009A5050" w:rsidRDefault="002A5D08" w:rsidP="00802729">
      <w:pPr>
        <w:widowControl w:val="0"/>
        <w:numPr>
          <w:ilvl w:val="0"/>
          <w:numId w:val="97"/>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4C40F13F"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7273EC54" w14:textId="77777777" w:rsidR="002A5D08" w:rsidRPr="009A5050" w:rsidRDefault="002A5D08" w:rsidP="00F54C08">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643E48AD"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4476FFEC" w14:textId="77777777" w:rsidR="002A5D08" w:rsidRPr="009A5050" w:rsidRDefault="002A5D08" w:rsidP="00F54C08">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2444C9DE" w14:textId="77777777" w:rsidR="002A5D08" w:rsidRPr="009A5050" w:rsidRDefault="002A5D08" w:rsidP="00F54C08">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7E0107E9" w14:textId="77777777" w:rsidR="002A5D08" w:rsidRPr="009A5050" w:rsidRDefault="002A5D08" w:rsidP="00F54C08">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089973AD"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01F77B69"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0E460A2B"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3000CEBE"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 xml:space="preserve">При приемке, складировании и хранении в соответствии со строительными нормами и правилами и другой нормативной документацией материалов, Генподрядчик </w:t>
      </w:r>
      <w:r w:rsidRPr="009A5050">
        <w:lastRenderedPageBreak/>
        <w:t>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2A082591"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1595FDA6" w14:textId="77777777" w:rsidR="00B3467B" w:rsidRDefault="00B3467B" w:rsidP="00FE4FD1">
      <w:pPr>
        <w:widowControl w:val="0"/>
        <w:ind w:right="20" w:firstLine="851"/>
        <w:rPr>
          <w:b/>
          <w:bCs/>
          <w:spacing w:val="-10"/>
        </w:rPr>
      </w:pPr>
    </w:p>
    <w:p w14:paraId="36309835" w14:textId="77777777" w:rsidR="00FE4FD1" w:rsidRPr="009A5050" w:rsidRDefault="00FE4FD1" w:rsidP="00FE4FD1">
      <w:pPr>
        <w:widowControl w:val="0"/>
        <w:ind w:right="20" w:firstLine="851"/>
        <w:rPr>
          <w:b/>
          <w:bCs/>
          <w:spacing w:val="-10"/>
        </w:rPr>
      </w:pPr>
      <w:r w:rsidRPr="009A5050">
        <w:rPr>
          <w:b/>
          <w:bCs/>
          <w:spacing w:val="-10"/>
        </w:rPr>
        <w:t>СТАТЬЯ 10. Рабочая документация.</w:t>
      </w:r>
    </w:p>
    <w:p w14:paraId="014BE700" w14:textId="77777777" w:rsidR="00443511" w:rsidRPr="00AE6D7C" w:rsidRDefault="00443511" w:rsidP="00802729">
      <w:pPr>
        <w:widowControl w:val="0"/>
        <w:numPr>
          <w:ilvl w:val="1"/>
          <w:numId w:val="116"/>
        </w:numPr>
        <w:tabs>
          <w:tab w:val="left" w:pos="993"/>
        </w:tabs>
        <w:autoSpaceDE w:val="0"/>
        <w:autoSpaceDN w:val="0"/>
        <w:adjustRightInd w:val="0"/>
        <w:ind w:left="0" w:right="20" w:firstLine="700"/>
        <w:jc w:val="both"/>
      </w:pPr>
      <w:r w:rsidRPr="00AE6D7C">
        <w:t>Генподрядчик обязан разработать Рабочую документацию в срок, определенный настоящим Договором и Графиком производства работ. Срок на рассмотрение Рабочей документации Заказчиком в данный срок не входит.</w:t>
      </w:r>
    </w:p>
    <w:p w14:paraId="57E991E3" w14:textId="77777777"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368E95B9" w14:textId="77777777" w:rsidR="007140F1" w:rsidRDefault="007140F1" w:rsidP="007140F1">
      <w:pPr>
        <w:widowControl w:val="0"/>
        <w:numPr>
          <w:ilvl w:val="1"/>
          <w:numId w:val="116"/>
        </w:numPr>
        <w:tabs>
          <w:tab w:val="left" w:pos="-142"/>
          <w:tab w:val="left" w:pos="993"/>
        </w:tabs>
        <w:autoSpaceDE w:val="0"/>
        <w:autoSpaceDN w:val="0"/>
        <w:adjustRightInd w:val="0"/>
        <w:ind w:left="0" w:right="20" w:firstLine="700"/>
        <w:jc w:val="both"/>
      </w:pPr>
      <w:r w:rsidRPr="00AE6D7C">
        <w:t xml:space="preserve">Разработанная Генподрядчиком Рабочая документация в </w:t>
      </w:r>
      <w:r>
        <w:t xml:space="preserve">порядке и на условиях настоящего Договора </w:t>
      </w:r>
      <w:r w:rsidRPr="00AE6D7C">
        <w:t>передается Заказчику на согласование</w:t>
      </w:r>
      <w:r>
        <w:t xml:space="preserve"> и приемку в соответствии со статьей 20 Договора. </w:t>
      </w:r>
    </w:p>
    <w:p w14:paraId="17129A80" w14:textId="77777777" w:rsidR="00420998" w:rsidRDefault="007140F1" w:rsidP="00D55C70">
      <w:pPr>
        <w:widowControl w:val="0"/>
        <w:numPr>
          <w:ilvl w:val="1"/>
          <w:numId w:val="116"/>
        </w:numPr>
        <w:tabs>
          <w:tab w:val="left" w:pos="-142"/>
          <w:tab w:val="left" w:pos="993"/>
        </w:tabs>
        <w:autoSpaceDE w:val="0"/>
        <w:autoSpaceDN w:val="0"/>
        <w:adjustRightInd w:val="0"/>
        <w:ind w:left="0" w:right="20" w:firstLine="700"/>
        <w:jc w:val="both"/>
      </w:pPr>
      <w:r w:rsidRPr="00AE6D7C">
        <w:t xml:space="preserve">Заказчик </w:t>
      </w:r>
      <w:r>
        <w:t xml:space="preserve">в течение 20 (двадцати) календарных дней, </w:t>
      </w:r>
      <w:r w:rsidRPr="002D644A">
        <w:t xml:space="preserve">следующих за днем поступления Акта сдачи-приемки </w:t>
      </w:r>
      <w:r w:rsidRPr="00802729">
        <w:t>выполненных работ по разработке Рабочей документации</w:t>
      </w:r>
      <w:r>
        <w:t xml:space="preserve">, </w:t>
      </w:r>
      <w:r w:rsidRPr="00AE6D7C">
        <w:t xml:space="preserve">обязан </w:t>
      </w:r>
      <w:r>
        <w:t>рассмотреть и принять</w:t>
      </w:r>
      <w:r w:rsidRPr="00AE6D7C">
        <w:t xml:space="preserve"> представленную Рабочую документацию</w:t>
      </w:r>
      <w:r>
        <w:t xml:space="preserve"> </w:t>
      </w:r>
      <w:r w:rsidRPr="00AE6D7C">
        <w:t>или отказать</w:t>
      </w:r>
      <w:r>
        <w:t xml:space="preserve"> в принятии, подготовив и направив мотивированный отказ </w:t>
      </w:r>
      <w:r w:rsidRPr="00AE6D7C">
        <w:t>с приложением перечня замечаний и указанием сроков их устранения.</w:t>
      </w:r>
      <w:r>
        <w:t xml:space="preserve"> В случае принятия Рабочей документации без замечаний Заказчик в вышеуказанный срок должен завизировать комплекты Рабочей документации и проставить отметку «В производство работ», а также выдать необходимое количество комплектов Генподрядчику</w:t>
      </w:r>
      <w:r w:rsidR="00420998" w:rsidRPr="00AE6D7C">
        <w:t>.</w:t>
      </w:r>
    </w:p>
    <w:p w14:paraId="3FBDCE22" w14:textId="77777777" w:rsidR="00443511" w:rsidRPr="00AE6D7C" w:rsidRDefault="00443511" w:rsidP="00802729">
      <w:pPr>
        <w:numPr>
          <w:ilvl w:val="1"/>
          <w:numId w:val="116"/>
        </w:numPr>
        <w:tabs>
          <w:tab w:val="left" w:pos="993"/>
        </w:tabs>
        <w:ind w:left="0" w:right="23" w:firstLine="700"/>
        <w:jc w:val="both"/>
      </w:pPr>
      <w:r w:rsidRPr="00AE6D7C">
        <w:t>Один из переданных Генподрядчику экземпляров 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p>
    <w:p w14:paraId="6F99B994" w14:textId="77777777" w:rsidR="00443511" w:rsidRDefault="00443511" w:rsidP="00443511">
      <w:pPr>
        <w:tabs>
          <w:tab w:val="left" w:pos="993"/>
        </w:tabs>
        <w:ind w:right="23" w:firstLine="700"/>
        <w:jc w:val="both"/>
      </w:pP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77714AB0" w14:textId="77777777" w:rsidR="00FE4FD1" w:rsidRPr="009A5050" w:rsidRDefault="00FE4FD1" w:rsidP="00F54C08">
      <w:pPr>
        <w:widowControl w:val="0"/>
        <w:tabs>
          <w:tab w:val="left" w:pos="-284"/>
          <w:tab w:val="left" w:pos="1276"/>
        </w:tabs>
        <w:autoSpaceDE w:val="0"/>
        <w:autoSpaceDN w:val="0"/>
        <w:adjustRightInd w:val="0"/>
        <w:ind w:right="20" w:firstLine="709"/>
        <w:jc w:val="both"/>
      </w:pPr>
    </w:p>
    <w:p w14:paraId="504B3FBE" w14:textId="77777777" w:rsidR="002A5D08" w:rsidRPr="009A5050" w:rsidRDefault="002A5D08" w:rsidP="00F54C08">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1D934F6" w14:textId="77777777" w:rsidR="002A5D08" w:rsidRPr="009A5050" w:rsidRDefault="002A5D08" w:rsidP="00802729">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34D1B283" w14:textId="77777777" w:rsidR="002A5D08" w:rsidRPr="009A5050" w:rsidRDefault="002A5D08" w:rsidP="00802729">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6BBA09DA" w14:textId="77777777" w:rsidR="002A5D08" w:rsidRPr="009A5050"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5B18EE39" w14:textId="77777777" w:rsidR="002A5D08" w:rsidRPr="009A5050" w:rsidRDefault="002A5D08" w:rsidP="00F54C08">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6677EEA0" w14:textId="77777777" w:rsidR="00422AF3" w:rsidRPr="00553FBA" w:rsidRDefault="00422AF3" w:rsidP="00422AF3">
      <w:pPr>
        <w:autoSpaceDE w:val="0"/>
        <w:autoSpaceDN w:val="0"/>
        <w:adjustRightInd w:val="0"/>
        <w:ind w:firstLine="709"/>
        <w:jc w:val="both"/>
        <w:rPr>
          <w:rFonts w:eastAsiaTheme="minorHAnsi"/>
          <w:lang w:eastAsia="en-US"/>
        </w:rPr>
      </w:pPr>
      <w:r>
        <w:rPr>
          <w:rFonts w:eastAsiaTheme="minorHAnsi"/>
          <w:lang w:eastAsia="en-US"/>
        </w:rPr>
        <w:t>12.1</w:t>
      </w:r>
      <w:r w:rsidRPr="00553FBA">
        <w:rPr>
          <w:rFonts w:eastAsiaTheme="minorHAns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w:t>
      </w:r>
      <w:r w:rsidRPr="00553FBA">
        <w:rPr>
          <w:rFonts w:eastAsiaTheme="minorHAnsi"/>
          <w:lang w:eastAsia="en-US"/>
        </w:rPr>
        <w:br/>
        <w:t xml:space="preserve">(далее – антикоррупционные требования). </w:t>
      </w:r>
    </w:p>
    <w:p w14:paraId="220A5BE0" w14:textId="77777777" w:rsidR="00422AF3" w:rsidRPr="00553FBA" w:rsidRDefault="00422AF3" w:rsidP="00422AF3">
      <w:pPr>
        <w:autoSpaceDE w:val="0"/>
        <w:autoSpaceDN w:val="0"/>
        <w:adjustRightInd w:val="0"/>
        <w:ind w:firstLine="709"/>
        <w:jc w:val="both"/>
        <w:rPr>
          <w:rFonts w:eastAsiaTheme="minorHAnsi"/>
          <w:lang w:eastAsia="en-US"/>
        </w:rPr>
      </w:pPr>
      <w:r w:rsidRPr="00553FBA">
        <w:rPr>
          <w:rFonts w:eastAsiaTheme="minorHAnsi"/>
          <w:bCs/>
          <w:lang w:eastAsia="en-US"/>
        </w:rPr>
        <w:lastRenderedPageBreak/>
        <w:t>1</w:t>
      </w:r>
      <w:r>
        <w:rPr>
          <w:rFonts w:eastAsiaTheme="minorHAnsi"/>
          <w:bCs/>
          <w:lang w:eastAsia="en-US"/>
        </w:rPr>
        <w:t>2</w:t>
      </w:r>
      <w:r w:rsidRPr="00553FBA">
        <w:rPr>
          <w:rFonts w:eastAsiaTheme="minorHAnsi"/>
          <w:bCs/>
          <w:lang w:eastAsia="en-US"/>
        </w:rPr>
        <w:t>.2.</w:t>
      </w:r>
      <w:r w:rsidRPr="00553FBA">
        <w:rPr>
          <w:rFonts w:eastAsiaTheme="minorHAns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w:t>
      </w:r>
      <w:r>
        <w:rPr>
          <w:rFonts w:eastAsiaTheme="minorHAnsi"/>
          <w:lang w:eastAsia="en-US"/>
        </w:rPr>
        <w:br/>
      </w:r>
      <w:r w:rsidRPr="00553FBA">
        <w:rPr>
          <w:rFonts w:eastAsiaTheme="minorHAnsi"/>
          <w:lang w:eastAsia="en-US"/>
        </w:rPr>
        <w:t>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2735B7F" w14:textId="77777777" w:rsidR="00422AF3" w:rsidRPr="00553FBA" w:rsidRDefault="00422AF3" w:rsidP="00422AF3">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E89D6AE" w14:textId="77777777" w:rsidR="00422AF3" w:rsidRPr="00553FBA" w:rsidRDefault="00422AF3" w:rsidP="00422AF3">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8FD85E4" w14:textId="77777777" w:rsidR="00422AF3" w:rsidRPr="00553FBA" w:rsidRDefault="00422AF3" w:rsidP="00422AF3">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063A8C" w14:textId="77777777" w:rsidR="002A5D08" w:rsidRDefault="00422AF3" w:rsidP="00422AF3">
      <w:pPr>
        <w:widowControl w:val="0"/>
        <w:tabs>
          <w:tab w:val="left" w:pos="1276"/>
        </w:tabs>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700C19D" w14:textId="77777777" w:rsidR="00422AF3" w:rsidRPr="009A5050" w:rsidRDefault="00422AF3" w:rsidP="00422AF3">
      <w:pPr>
        <w:widowControl w:val="0"/>
        <w:tabs>
          <w:tab w:val="left" w:pos="1276"/>
        </w:tabs>
        <w:ind w:firstLine="709"/>
        <w:jc w:val="both"/>
        <w:rPr>
          <w:b/>
          <w:bCs/>
          <w:spacing w:val="-10"/>
        </w:rPr>
      </w:pPr>
    </w:p>
    <w:p w14:paraId="431052B7"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64421689" w14:textId="77777777" w:rsidR="002A5D08" w:rsidRPr="009A5050" w:rsidRDefault="002A5D08" w:rsidP="00802729">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566780BA"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5BC23C2E"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458B9E08" w14:textId="77777777" w:rsidR="002A5D08" w:rsidRPr="009A5050" w:rsidRDefault="002A5D08" w:rsidP="00F54C08">
      <w:pPr>
        <w:widowControl w:val="0"/>
        <w:tabs>
          <w:tab w:val="left" w:pos="-284"/>
          <w:tab w:val="left" w:pos="1276"/>
        </w:tabs>
        <w:ind w:right="20" w:firstLine="709"/>
        <w:jc w:val="both"/>
      </w:pPr>
    </w:p>
    <w:p w14:paraId="183A7346"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1564FA28" w14:textId="77777777" w:rsidR="002A5D08" w:rsidRPr="009A5050" w:rsidRDefault="002A5D08" w:rsidP="00F54C08">
      <w:pPr>
        <w:tabs>
          <w:tab w:val="left" w:pos="-284"/>
          <w:tab w:val="left" w:pos="1276"/>
        </w:tabs>
        <w:ind w:right="20" w:firstLine="709"/>
        <w:jc w:val="both"/>
      </w:pPr>
      <w:r w:rsidRPr="009A5050">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5DDD8D12" w14:textId="77777777" w:rsidR="002A5D08" w:rsidRPr="009A5050" w:rsidRDefault="002A5D08" w:rsidP="00F54C08">
      <w:pPr>
        <w:widowControl w:val="0"/>
        <w:tabs>
          <w:tab w:val="left" w:pos="-284"/>
          <w:tab w:val="left" w:pos="1276"/>
        </w:tabs>
        <w:ind w:right="20" w:firstLine="709"/>
        <w:jc w:val="both"/>
      </w:pPr>
    </w:p>
    <w:p w14:paraId="1779E2C1"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39FCB937"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 xml:space="preserve">Генподрядчик несет в полном объеме ответственность за качество и сроки </w:t>
      </w:r>
      <w:r w:rsidRPr="009A5050">
        <w:lastRenderedPageBreak/>
        <w:t>выполнения работ привлеченными им субподрядчиками.</w:t>
      </w:r>
    </w:p>
    <w:p w14:paraId="2F5A482D"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58FADFB" w14:textId="77777777" w:rsidR="00B26569" w:rsidRPr="009A5050" w:rsidRDefault="00B26569"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64124289" w14:textId="77777777" w:rsidR="002A5D08" w:rsidRPr="009A5050" w:rsidRDefault="002A5D08" w:rsidP="00F54C08">
      <w:pPr>
        <w:widowControl w:val="0"/>
        <w:tabs>
          <w:tab w:val="left" w:pos="1276"/>
        </w:tabs>
        <w:ind w:firstLine="709"/>
        <w:jc w:val="both"/>
        <w:outlineLvl w:val="2"/>
        <w:rPr>
          <w:b/>
          <w:bCs/>
          <w:spacing w:val="-10"/>
        </w:rPr>
      </w:pPr>
    </w:p>
    <w:p w14:paraId="2B8F5F22" w14:textId="77777777" w:rsidR="002A5D08" w:rsidRPr="009A5050" w:rsidRDefault="002A5D08" w:rsidP="00F54C08">
      <w:pPr>
        <w:widowControl w:val="0"/>
        <w:tabs>
          <w:tab w:val="left" w:pos="1276"/>
        </w:tabs>
        <w:ind w:firstLine="709"/>
        <w:jc w:val="both"/>
        <w:outlineLvl w:val="2"/>
        <w:rPr>
          <w:b/>
          <w:bCs/>
          <w:spacing w:val="-10"/>
        </w:rPr>
      </w:pPr>
      <w:r w:rsidRPr="009A5050">
        <w:rPr>
          <w:b/>
          <w:bCs/>
          <w:spacing w:val="-10"/>
        </w:rPr>
        <w:t>СТАТЬЯ</w:t>
      </w:r>
      <w:r w:rsidR="007D7A9D" w:rsidRPr="009A5050">
        <w:rPr>
          <w:b/>
          <w:bCs/>
          <w:spacing w:val="-10"/>
        </w:rPr>
        <w:t> </w:t>
      </w:r>
      <w:r w:rsidRPr="009A5050">
        <w:rPr>
          <w:b/>
          <w:bCs/>
          <w:spacing w:val="-10"/>
        </w:rPr>
        <w:t>16. Первичные учетные документы</w:t>
      </w:r>
    </w:p>
    <w:p w14:paraId="36415B44" w14:textId="77777777" w:rsidR="003731F8" w:rsidRPr="002A5D08" w:rsidRDefault="003731F8" w:rsidP="003731F8">
      <w:pPr>
        <w:widowControl w:val="0"/>
        <w:numPr>
          <w:ilvl w:val="0"/>
          <w:numId w:val="107"/>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t>и</w:t>
      </w:r>
      <w:r w:rsidRPr="002A5D08">
        <w:t xml:space="preserve"> с Учетной политикой Заказчика, а именно:</w:t>
      </w:r>
    </w:p>
    <w:p w14:paraId="04571739" w14:textId="77777777" w:rsidR="003731F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Pr="00653306">
        <w:t>в электронном виде</w:t>
      </w:r>
      <w:r w:rsidRPr="002A5D08">
        <w:t>;</w:t>
      </w:r>
    </w:p>
    <w:p w14:paraId="1C229F2E" w14:textId="77777777" w:rsidR="003731F8" w:rsidRDefault="003731F8" w:rsidP="00241124">
      <w:pPr>
        <w:widowControl w:val="0"/>
        <w:numPr>
          <w:ilvl w:val="2"/>
          <w:numId w:val="108"/>
        </w:numPr>
        <w:tabs>
          <w:tab w:val="left" w:pos="-142"/>
          <w:tab w:val="left" w:pos="0"/>
          <w:tab w:val="left" w:pos="1276"/>
        </w:tabs>
        <w:autoSpaceDE w:val="0"/>
        <w:autoSpaceDN w:val="0"/>
        <w:adjustRightInd w:val="0"/>
        <w:ind w:left="0" w:right="20" w:firstLine="708"/>
        <w:contextualSpacing/>
        <w:jc w:val="both"/>
      </w:pPr>
      <w:r w:rsidRPr="002A5D08">
        <w:t xml:space="preserve">Акт сдачи-приемки работ по </w:t>
      </w:r>
      <w:r>
        <w:t>созданию</w:t>
      </w:r>
      <w:r w:rsidRPr="002A5D08">
        <w:t xml:space="preserve"> ГРО в электронном виде; </w:t>
      </w:r>
    </w:p>
    <w:p w14:paraId="77416766" w14:textId="77777777" w:rsidR="003731F8" w:rsidRPr="00AE6D7C"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w:t>
      </w:r>
      <w:r w:rsidR="00A949FB">
        <w:t xml:space="preserve"> </w:t>
      </w:r>
      <w:r w:rsidRPr="00AE6D7C">
        <w:t>в электронном виде;</w:t>
      </w:r>
    </w:p>
    <w:p w14:paraId="23289D08" w14:textId="77777777" w:rsidR="003731F8" w:rsidRPr="00AE6D7C"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w:t>
      </w:r>
      <w:r w:rsidR="00080903">
        <w:t xml:space="preserve"> </w:t>
      </w:r>
      <w:r w:rsidRPr="00AE6D7C">
        <w:t>в электронном виде</w:t>
      </w:r>
      <w:r w:rsidR="00080903">
        <w:t>;</w:t>
      </w:r>
    </w:p>
    <w:p w14:paraId="681D01D0" w14:textId="77777777" w:rsidR="003731F8" w:rsidRPr="002A5D0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в электронном виде; </w:t>
      </w:r>
    </w:p>
    <w:p w14:paraId="3BDB7476" w14:textId="77777777" w:rsidR="003731F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в электронном виде</w:t>
      </w:r>
      <w:r w:rsidR="00080903">
        <w:t>;</w:t>
      </w:r>
    </w:p>
    <w:p w14:paraId="6D0F9BEB" w14:textId="77777777" w:rsidR="003731F8" w:rsidRPr="002A5D0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Pr="002A5D08">
        <w:t>.</w:t>
      </w:r>
    </w:p>
    <w:p w14:paraId="0ADD8A66" w14:textId="77777777" w:rsidR="003731F8" w:rsidRPr="0073727E" w:rsidRDefault="003731F8" w:rsidP="003731F8">
      <w:pPr>
        <w:pStyle w:val="a6"/>
        <w:widowControl w:val="0"/>
        <w:numPr>
          <w:ilvl w:val="1"/>
          <w:numId w:val="108"/>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701320A0" w14:textId="77777777" w:rsidR="003731F8" w:rsidRDefault="003731F8" w:rsidP="003731F8">
      <w:pPr>
        <w:widowControl w:val="0"/>
        <w:tabs>
          <w:tab w:val="left" w:pos="-284"/>
          <w:tab w:val="left" w:pos="0"/>
          <w:tab w:val="left" w:pos="1276"/>
        </w:tabs>
        <w:autoSpaceDE w:val="0"/>
        <w:autoSpaceDN w:val="0"/>
        <w:adjustRightInd w:val="0"/>
        <w:ind w:right="20" w:firstLine="709"/>
        <w:jc w:val="both"/>
      </w:pPr>
      <w:r w:rsidRPr="00AE6D7C">
        <w:t xml:space="preserve">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w:t>
      </w:r>
      <w:r>
        <w:t xml:space="preserve">пересчета стоимости из базовой цены в текущие цены в </w:t>
      </w:r>
      <w:r w:rsidRPr="00AE6D7C">
        <w:t>Акт</w:t>
      </w:r>
      <w:r>
        <w:t>е</w:t>
      </w:r>
      <w:r w:rsidRPr="00AE6D7C">
        <w:t xml:space="preserve"> о приемке выполненных работ (форма КС-2) должны соответствовать индексам, принятым при расчете Договорной цены</w:t>
      </w:r>
      <w:r w:rsidR="00F95031">
        <w:t xml:space="preserve"> (Приложение № 12)</w:t>
      </w:r>
      <w:r>
        <w:t>.</w:t>
      </w:r>
    </w:p>
    <w:p w14:paraId="28D79575" w14:textId="77777777" w:rsidR="003731F8" w:rsidRPr="0073727E"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Генподрядчик предоставляет Заказчику с сопроводительным письмом оформленный комплект оригиналов документов, включающий в себя:</w:t>
      </w:r>
    </w:p>
    <w:p w14:paraId="718D82BE" w14:textId="77777777" w:rsidR="003731F8" w:rsidRPr="005F1DB8" w:rsidRDefault="003731F8" w:rsidP="003731F8">
      <w:pPr>
        <w:pStyle w:val="a6"/>
        <w:widowControl w:val="0"/>
        <w:tabs>
          <w:tab w:val="left" w:pos="0"/>
        </w:tabs>
        <w:ind w:left="0" w:right="23" w:firstLine="709"/>
        <w:jc w:val="both"/>
        <w:rPr>
          <w:szCs w:val="24"/>
          <w:lang w:val="ru-RU" w:eastAsia="ru-RU"/>
        </w:rPr>
      </w:pPr>
      <w:r w:rsidRPr="005F1DB8">
        <w:rPr>
          <w:szCs w:val="24"/>
          <w:lang w:val="ru-RU" w:eastAsia="ru-RU"/>
        </w:rPr>
        <w:t>– Журнал учета выполненных работ (форма КС</w:t>
      </w:r>
      <w:r>
        <w:rPr>
          <w:szCs w:val="24"/>
          <w:lang w:val="ru-RU" w:eastAsia="ru-RU"/>
        </w:rPr>
        <w:t>-</w:t>
      </w:r>
      <w:r w:rsidRPr="005F1DB8">
        <w:rPr>
          <w:szCs w:val="24"/>
          <w:lang w:val="ru-RU" w:eastAsia="ru-RU"/>
        </w:rPr>
        <w:t>6а) –</w:t>
      </w:r>
      <w:r>
        <w:rPr>
          <w:szCs w:val="24"/>
          <w:lang w:val="ru-RU" w:eastAsia="ru-RU"/>
        </w:rPr>
        <w:t xml:space="preserve"> в</w:t>
      </w:r>
      <w:r w:rsidRPr="005F1DB8">
        <w:rPr>
          <w:szCs w:val="24"/>
          <w:lang w:val="ru-RU" w:eastAsia="ru-RU"/>
        </w:rPr>
        <w:t xml:space="preserve"> 3 экз. на бумажном носителе и 2 экз. (на 2</w:t>
      </w:r>
      <w:r>
        <w:rPr>
          <w:szCs w:val="24"/>
          <w:lang w:val="ru-RU" w:eastAsia="ru-RU"/>
        </w:rPr>
        <w:t>-</w:t>
      </w:r>
      <w:r w:rsidRPr="005F1DB8">
        <w:rPr>
          <w:szCs w:val="24"/>
          <w:lang w:val="ru-RU" w:eastAsia="ru-RU"/>
        </w:rPr>
        <w:t>х дисках) в электронном виде в форматах PDF, EXCEL и ГРАНД;</w:t>
      </w:r>
    </w:p>
    <w:p w14:paraId="5CDD99AC" w14:textId="77777777" w:rsidR="003731F8" w:rsidRPr="002A5D08" w:rsidRDefault="003731F8" w:rsidP="003731F8">
      <w:pPr>
        <w:widowControl w:val="0"/>
        <w:tabs>
          <w:tab w:val="left" w:pos="0"/>
          <w:tab w:val="left" w:pos="1276"/>
        </w:tabs>
        <w:ind w:firstLine="709"/>
        <w:jc w:val="both"/>
      </w:pPr>
      <w:r w:rsidRPr="002A5D08">
        <w:t>– счет-фактур</w:t>
      </w:r>
      <w:r>
        <w:t>а</w:t>
      </w:r>
      <w:r w:rsidRPr="002A5D08">
        <w:t xml:space="preserve"> – 1 экз. на бумажном носителе</w:t>
      </w:r>
      <w:r>
        <w:t xml:space="preserve"> (</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3C5D55FE" w14:textId="77777777" w:rsidR="003731F8" w:rsidRPr="002A5D08" w:rsidRDefault="003731F8" w:rsidP="003731F8">
      <w:pPr>
        <w:widowControl w:val="0"/>
        <w:tabs>
          <w:tab w:val="left" w:pos="0"/>
          <w:tab w:val="left" w:pos="1276"/>
        </w:tabs>
        <w:ind w:firstLine="709"/>
        <w:jc w:val="both"/>
      </w:pPr>
      <w:r w:rsidRPr="002A5D08">
        <w:t xml:space="preserve">– счета на оплату – 1экз. на бумажном носителе </w:t>
      </w:r>
      <w:r>
        <w:t>(</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63B8CA70" w14:textId="77777777" w:rsidR="003731F8" w:rsidRPr="002A5D08" w:rsidRDefault="003731F8" w:rsidP="003731F8">
      <w:pPr>
        <w:widowControl w:val="0"/>
        <w:tabs>
          <w:tab w:val="left" w:pos="0"/>
          <w:tab w:val="left" w:pos="1276"/>
        </w:tabs>
        <w:ind w:firstLine="709"/>
        <w:jc w:val="both"/>
      </w:pPr>
      <w:r w:rsidRPr="002A5D08">
        <w:t>– копию исполнительной документации – 1 экз. в электронном виде</w:t>
      </w:r>
      <w:r w:rsidRPr="00F91E7E">
        <w:t xml:space="preserve"> </w:t>
      </w:r>
      <w:r>
        <w:t>посредством электронной почты</w:t>
      </w:r>
      <w:r w:rsidRPr="002A5D08">
        <w:t>.</w:t>
      </w:r>
    </w:p>
    <w:p w14:paraId="433B0A5F"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4B09B6A1"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4EB00957"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52633A0D"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w:t>
      </w:r>
      <w:r w:rsidRPr="005F1DB8">
        <w:rPr>
          <w:lang w:val="ru-RU"/>
        </w:rPr>
        <w:lastRenderedPageBreak/>
        <w:t>его действий со стороны Заказчика.</w:t>
      </w:r>
    </w:p>
    <w:p w14:paraId="43B6F0B2"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5C3CACB0"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Pr="008615C4">
        <w:rPr>
          <w:lang w:val="ru-RU"/>
        </w:rPr>
        <w:t xml:space="preserve">Приступить к работам Генподрядчик вправе только после </w:t>
      </w:r>
      <w:r>
        <w:rPr>
          <w:lang w:val="ru-RU"/>
        </w:rPr>
        <w:t xml:space="preserve">согласования проведения работ Заказчиком в счет резерва средств на непредвиденные работы и затраты. </w:t>
      </w:r>
      <w:r w:rsidRPr="008615C4">
        <w:rPr>
          <w:lang w:val="ru-RU"/>
        </w:rPr>
        <w:t xml:space="preserve">При этом увеличение </w:t>
      </w:r>
      <w:r w:rsidR="00AD30CC">
        <w:rPr>
          <w:lang w:val="ru-RU"/>
        </w:rPr>
        <w:t xml:space="preserve">работ </w:t>
      </w:r>
      <w:r w:rsidRPr="008615C4">
        <w:rPr>
          <w:lang w:val="ru-RU"/>
        </w:rPr>
        <w:t>допустимо в пределах 10% от объема работ по Договору.</w:t>
      </w:r>
      <w:r>
        <w:rPr>
          <w:lang w:val="ru-RU"/>
        </w:rPr>
        <w:t xml:space="preserve"> </w:t>
      </w:r>
      <w:r w:rsidRPr="005F1DB8">
        <w:rPr>
          <w:lang w:val="ru-RU"/>
        </w:rPr>
        <w:t>Акты о приемке выполненных работ (по форме КС</w:t>
      </w:r>
      <w:r>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w:t>
      </w:r>
      <w:r>
        <w:rPr>
          <w:lang w:val="ru-RU"/>
        </w:rPr>
        <w:t>, специалистом, осуществляющим строительный контроль,</w:t>
      </w:r>
      <w:r w:rsidRPr="005F1DB8">
        <w:rPr>
          <w:lang w:val="ru-RU"/>
        </w:rPr>
        <w:t xml:space="preserve"> и специалист</w:t>
      </w:r>
      <w:r>
        <w:rPr>
          <w:lang w:val="ru-RU"/>
        </w:rPr>
        <w:t>ом</w:t>
      </w:r>
      <w:r w:rsidRPr="005F1DB8">
        <w:rPr>
          <w:lang w:val="ru-RU"/>
        </w:rPr>
        <w:t>, осуществляющим авторский надзор. На титульном листе акта о приемке выполненных работ (форма КС</w:t>
      </w:r>
      <w:r>
        <w:rPr>
          <w:lang w:val="ru-RU"/>
        </w:rPr>
        <w:t>-</w:t>
      </w:r>
      <w:r w:rsidRPr="005F1DB8">
        <w:rPr>
          <w:lang w:val="ru-RU"/>
        </w:rPr>
        <w:t>2) после слов «Акт о приемке выполненных работ» указываются «непредвиденные работы и затраты». Сумма непредвиденных затрат</w:t>
      </w:r>
      <w:r>
        <w:rPr>
          <w:lang w:val="ru-RU"/>
        </w:rPr>
        <w:t xml:space="preserve"> </w:t>
      </w:r>
      <w:r w:rsidRPr="005F1DB8">
        <w:rPr>
          <w:lang w:val="ru-RU"/>
        </w:rPr>
        <w:t>находится в распоряжении Заказчика и</w:t>
      </w:r>
      <w:r>
        <w:rPr>
          <w:lang w:val="ru-RU"/>
        </w:rPr>
        <w:t xml:space="preserve"> в случае согласования им необходимости проведения непредвиденных работ и затрат,</w:t>
      </w:r>
      <w:r w:rsidRPr="005F1DB8">
        <w:rPr>
          <w:lang w:val="ru-RU"/>
        </w:rPr>
        <w:t> оплачивается по его решению единовременно или частями в процессе или по окончанию выполнения строительно-монтажных работ.</w:t>
      </w:r>
    </w:p>
    <w:p w14:paraId="1EB9B57B" w14:textId="77777777" w:rsidR="00F95031" w:rsidRPr="00F95031" w:rsidRDefault="00F95031" w:rsidP="00F95031">
      <w:pPr>
        <w:numPr>
          <w:ilvl w:val="1"/>
          <w:numId w:val="108"/>
        </w:numPr>
        <w:ind w:left="0" w:firstLine="709"/>
        <w:contextualSpacing/>
        <w:jc w:val="both"/>
        <w:rPr>
          <w:szCs w:val="20"/>
          <w:lang w:eastAsia="en-US"/>
        </w:rPr>
      </w:pPr>
      <w:r w:rsidRPr="00F95031">
        <w:rPr>
          <w:szCs w:val="20"/>
          <w:lang w:eastAsia="en-US"/>
        </w:rPr>
        <w:t xml:space="preserve">Затраты, связанные с платой за негативное воздействие на окружающую среду перебазировкой строительной техники, затраты, связанные с вахтовым методом ведения работ, затраты по аренде вертолетов, затраты на приемку, учет, подтверждаются по реестру/расчету заверенными копиями первичных бухгалтерских документов, копиями договоров. В любом случае затраты не могут превысить сумму аналогичных затрат, учтенную ценой договора. </w:t>
      </w:r>
    </w:p>
    <w:p w14:paraId="5573E57B" w14:textId="77777777" w:rsidR="002A5D08" w:rsidRPr="009A5050" w:rsidRDefault="002A5D08" w:rsidP="00F54C08">
      <w:pPr>
        <w:widowControl w:val="0"/>
        <w:tabs>
          <w:tab w:val="left" w:pos="0"/>
          <w:tab w:val="left" w:pos="260"/>
          <w:tab w:val="left" w:pos="1276"/>
        </w:tabs>
        <w:ind w:right="20" w:firstLine="709"/>
        <w:jc w:val="both"/>
      </w:pPr>
    </w:p>
    <w:p w14:paraId="5A37898E"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1FA4FFAE" w14:textId="77777777" w:rsidR="002A5D08" w:rsidRPr="009A5050" w:rsidRDefault="002A5D08" w:rsidP="00802729">
      <w:pPr>
        <w:widowControl w:val="0"/>
        <w:numPr>
          <w:ilvl w:val="0"/>
          <w:numId w:val="98"/>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17F169B0" w14:textId="77777777" w:rsidR="002A5D08" w:rsidRPr="009A5050" w:rsidRDefault="002A5D08" w:rsidP="00F54C08">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2370569D"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27B77810" w14:textId="77777777" w:rsidR="002A5D08" w:rsidRPr="009A5050" w:rsidRDefault="002A5D08" w:rsidP="00802729">
      <w:pPr>
        <w:widowControl w:val="0"/>
        <w:numPr>
          <w:ilvl w:val="0"/>
          <w:numId w:val="98"/>
        </w:numPr>
        <w:tabs>
          <w:tab w:val="left" w:pos="-426"/>
          <w:tab w:val="left" w:pos="-284"/>
          <w:tab w:val="left" w:pos="1276"/>
        </w:tabs>
        <w:autoSpaceDE w:val="0"/>
        <w:autoSpaceDN w:val="0"/>
        <w:adjustRightInd w:val="0"/>
        <w:ind w:right="20" w:firstLine="709"/>
        <w:jc w:val="both"/>
      </w:pPr>
      <w:r w:rsidRPr="009A5050">
        <w:t xml:space="preserve">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w:t>
      </w:r>
      <w:r w:rsidRPr="009A5050">
        <w:br/>
        <w:t>и в часы работы.</w:t>
      </w:r>
    </w:p>
    <w:p w14:paraId="4485CC0A" w14:textId="77777777"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BF16762" w14:textId="77777777" w:rsidR="002A5D08" w:rsidRPr="009A5050" w:rsidRDefault="002A5D08" w:rsidP="00802729">
      <w:pPr>
        <w:widowControl w:val="0"/>
        <w:numPr>
          <w:ilvl w:val="0"/>
          <w:numId w:val="98"/>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57180CF1" w14:textId="77777777"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lastRenderedPageBreak/>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50B55A6F"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585B28D8"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3C3ABC1D" w14:textId="77777777" w:rsidR="002A5D08" w:rsidRPr="009A5050" w:rsidRDefault="002A5D08" w:rsidP="00802729">
      <w:pPr>
        <w:widowControl w:val="0"/>
        <w:numPr>
          <w:ilvl w:val="0"/>
          <w:numId w:val="98"/>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344F6F9D" w14:textId="77777777" w:rsidR="002A5D08" w:rsidRPr="009A5050" w:rsidRDefault="002A5D08" w:rsidP="00F54C08">
      <w:pPr>
        <w:widowControl w:val="0"/>
        <w:tabs>
          <w:tab w:val="left" w:pos="1276"/>
        </w:tabs>
        <w:ind w:firstLine="709"/>
        <w:jc w:val="both"/>
        <w:rPr>
          <w:b/>
          <w:bCs/>
          <w:spacing w:val="-10"/>
        </w:rPr>
      </w:pPr>
    </w:p>
    <w:p w14:paraId="6679B406"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65FC29C9"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15DBFB88" w14:textId="77777777" w:rsidR="002A5D08" w:rsidRPr="009A5050" w:rsidRDefault="002A5D08" w:rsidP="00802729">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334D5F62"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3A50F750" w14:textId="77777777" w:rsidR="002A5D08" w:rsidRPr="009A5050" w:rsidRDefault="002A5D08" w:rsidP="00802729">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4F2C8131" w14:textId="77777777" w:rsidR="002A5D08" w:rsidRPr="009A5050" w:rsidRDefault="008553F8" w:rsidP="00802729">
      <w:pPr>
        <w:widowControl w:val="0"/>
        <w:numPr>
          <w:ilvl w:val="0"/>
          <w:numId w:val="92"/>
        </w:numPr>
        <w:tabs>
          <w:tab w:val="left" w:pos="-284"/>
          <w:tab w:val="left" w:pos="1276"/>
        </w:tabs>
        <w:autoSpaceDE w:val="0"/>
        <w:autoSpaceDN w:val="0"/>
        <w:adjustRightInd w:val="0"/>
        <w:ind w:right="20" w:firstLine="709"/>
        <w:jc w:val="both"/>
      </w:pPr>
      <w:r w:rsidRPr="009A5050">
        <w:t>П</w:t>
      </w:r>
      <w:r w:rsidR="002A5D08" w:rsidRPr="009A5050">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rsidRPr="009A5050">
        <w:t xml:space="preserve"> Авторский надзор является частью строительного контроля, который проводится лицом, осуществившим подготовку проектной и, на её основе, Рабочей документации. </w:t>
      </w:r>
    </w:p>
    <w:p w14:paraId="7965196D"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368D68A1"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 xml:space="preserve">на Объекте, должны быть в установленном порядке аттестованы на техническую </w:t>
      </w:r>
      <w:r w:rsidRPr="009A5050">
        <w:lastRenderedPageBreak/>
        <w:t>компетентность, иметь соответствующее свидетельство об аттестации и паспорт.</w:t>
      </w:r>
    </w:p>
    <w:p w14:paraId="69F3B00B"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44B581BE"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023F3782"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4E4135C4"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36B87B3F"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rsidRPr="009A5050">
        <w:t>-</w:t>
      </w:r>
      <w:r w:rsidRPr="009A5050">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rsidRPr="009A5050">
        <w:t>-</w:t>
      </w:r>
      <w:r w:rsidRPr="009A5050">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5E5CDE9A" w14:textId="77777777" w:rsidR="002A5D08" w:rsidRPr="009A5050" w:rsidRDefault="002A5D08" w:rsidP="00802729">
      <w:pPr>
        <w:widowControl w:val="0"/>
        <w:numPr>
          <w:ilvl w:val="0"/>
          <w:numId w:val="99"/>
        </w:numPr>
        <w:tabs>
          <w:tab w:val="left" w:pos="1276"/>
          <w:tab w:val="left" w:pos="1418"/>
          <w:tab w:val="left" w:pos="1701"/>
        </w:tabs>
        <w:autoSpaceDE w:val="0"/>
        <w:autoSpaceDN w:val="0"/>
        <w:adjustRightInd w:val="0"/>
        <w:ind w:right="20" w:firstLine="709"/>
        <w:jc w:val="both"/>
      </w:pPr>
      <w:r w:rsidRPr="009A5050">
        <w:t>При входном контроле применяемых конструкций, изделий и материалов Генподрядчик проверяет:</w:t>
      </w:r>
    </w:p>
    <w:p w14:paraId="2BD4950F" w14:textId="77777777" w:rsidR="002A5D08" w:rsidRPr="009A5050" w:rsidRDefault="002A5D08" w:rsidP="00F54C08">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1567357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337C02D5"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378579F9"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16A52212"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5818D37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4B768980"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проверку сроков годности.</w:t>
      </w:r>
    </w:p>
    <w:p w14:paraId="1D85CF97"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31799066" w14:textId="777777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firstLine="709"/>
        <w:jc w:val="both"/>
      </w:pPr>
      <w:r w:rsidRPr="009A5050">
        <w:t>Операционным контролем Генподрядчик проверяет:</w:t>
      </w:r>
    </w:p>
    <w:p w14:paraId="1FA569E8"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27DC9C62"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556830CB"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1924C9BE" w14:textId="77777777" w:rsidR="002A5D08" w:rsidRPr="009A5050" w:rsidRDefault="002A5D08" w:rsidP="00F54C08">
      <w:pPr>
        <w:widowControl w:val="0"/>
        <w:tabs>
          <w:tab w:val="left" w:pos="1276"/>
        </w:tabs>
        <w:ind w:right="20" w:firstLine="709"/>
        <w:jc w:val="both"/>
      </w:pPr>
      <w:r w:rsidRPr="009A5050">
        <w:t xml:space="preserve">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w:t>
      </w:r>
      <w:r w:rsidRPr="009A5050">
        <w:lastRenderedPageBreak/>
        <w:t>технических регламентов, документов в области стандартизации, Проектной документации и технологической документации.</w:t>
      </w:r>
    </w:p>
    <w:p w14:paraId="335C4A60" w14:textId="777777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right="20" w:firstLine="709"/>
        <w:jc w:val="both"/>
      </w:pPr>
      <w:r w:rsidRPr="009A5050">
        <w:t xml:space="preserve">При приемке геодезической разбивочной основы </w:t>
      </w:r>
      <w:r w:rsidR="00302AF9">
        <w:t>Заказчик</w:t>
      </w:r>
      <w:r w:rsidR="00302AF9" w:rsidRPr="009A5050">
        <w:t xml:space="preserve"> </w:t>
      </w:r>
      <w:r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769E223C" w14:textId="77777777" w:rsidR="002A5D08" w:rsidRPr="009A5050" w:rsidRDefault="002A5D08" w:rsidP="00802729">
      <w:pPr>
        <w:widowControl w:val="0"/>
        <w:numPr>
          <w:ilvl w:val="0"/>
          <w:numId w:val="99"/>
        </w:numPr>
        <w:tabs>
          <w:tab w:val="left" w:pos="1276"/>
          <w:tab w:val="left" w:pos="1701"/>
        </w:tabs>
        <w:autoSpaceDE w:val="0"/>
        <w:autoSpaceDN w:val="0"/>
        <w:adjustRightInd w:val="0"/>
        <w:ind w:firstLine="709"/>
        <w:jc w:val="both"/>
      </w:pPr>
      <w:r w:rsidRPr="009A5050">
        <w:t>Приемочным контролем Генподрядчик оценивает качество:</w:t>
      </w:r>
    </w:p>
    <w:p w14:paraId="2B943E13"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711E367E"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2F1D6694"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15F4F756"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71C1613A"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2BBD6BF"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1B2A2DCA"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3C2B4E0A" w14:textId="77777777" w:rsidR="002A5D08" w:rsidRPr="009A5050" w:rsidRDefault="002A5D08" w:rsidP="00F54C08">
      <w:pPr>
        <w:widowControl w:val="0"/>
        <w:tabs>
          <w:tab w:val="left" w:pos="-284"/>
          <w:tab w:val="left" w:pos="1276"/>
        </w:tabs>
        <w:ind w:right="20" w:firstLine="709"/>
        <w:jc w:val="both"/>
      </w:pPr>
    </w:p>
    <w:p w14:paraId="645D9D30"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7664262E"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7B19BA8D"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2516BF91"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74BFD964" w14:textId="77777777" w:rsidR="002A5D08" w:rsidRPr="009A5050" w:rsidRDefault="002A5D08" w:rsidP="00F54C08">
      <w:pPr>
        <w:widowControl w:val="0"/>
        <w:tabs>
          <w:tab w:val="left" w:pos="-142"/>
          <w:tab w:val="left" w:pos="1276"/>
        </w:tabs>
        <w:ind w:right="20" w:firstLine="709"/>
        <w:jc w:val="both"/>
      </w:pPr>
    </w:p>
    <w:p w14:paraId="7F03C89C"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20. Сдача</w:t>
      </w:r>
      <w:r w:rsidR="00D250ED" w:rsidRPr="009A5050">
        <w:rPr>
          <w:b/>
          <w:bCs/>
          <w:spacing w:val="-10"/>
        </w:rPr>
        <w:t>-</w:t>
      </w:r>
      <w:r w:rsidRPr="009A5050">
        <w:rPr>
          <w:b/>
          <w:bCs/>
          <w:spacing w:val="-10"/>
        </w:rPr>
        <w:t xml:space="preserve">приемка выполненных работ </w:t>
      </w:r>
    </w:p>
    <w:p w14:paraId="4F340F78" w14:textId="77777777" w:rsidR="00802729" w:rsidRPr="00802729" w:rsidRDefault="00802729" w:rsidP="00B50462">
      <w:pPr>
        <w:widowControl w:val="0"/>
        <w:numPr>
          <w:ilvl w:val="0"/>
          <w:numId w:val="122"/>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p>
    <w:p w14:paraId="1B423FBE" w14:textId="77777777" w:rsidR="00802729" w:rsidRPr="00802729" w:rsidRDefault="00802729" w:rsidP="00802729">
      <w:pPr>
        <w:widowControl w:val="0"/>
        <w:numPr>
          <w:ilvl w:val="2"/>
          <w:numId w:val="120"/>
        </w:numPr>
        <w:tabs>
          <w:tab w:val="left" w:pos="1276"/>
        </w:tabs>
        <w:ind w:left="0" w:right="20" w:firstLine="709"/>
        <w:jc w:val="both"/>
      </w:pPr>
      <w:r w:rsidRPr="00802729">
        <w:t xml:space="preserve">Генподрядчик в сроки предоставления Рабочей документации, указанные в Графике производства работ направляет Заказчику отчетные материалы в </w:t>
      </w:r>
      <w:r w:rsidR="002D644A">
        <w:t>3</w:t>
      </w:r>
      <w:r w:rsidRPr="00802729">
        <w:t xml:space="preserve"> (</w:t>
      </w:r>
      <w:r w:rsidR="002D644A">
        <w:t>трех</w:t>
      </w:r>
      <w:r w:rsidRPr="00802729">
        <w:t xml:space="preserve">) </w:t>
      </w:r>
      <w:r w:rsidRPr="00802729">
        <w:lastRenderedPageBreak/>
        <w:t xml:space="preserve">экземплярах на бумажном носителе и </w:t>
      </w:r>
      <w:r w:rsidR="002D644A">
        <w:t>3</w:t>
      </w:r>
      <w:r w:rsidRPr="00802729">
        <w:t xml:space="preserve"> (</w:t>
      </w:r>
      <w:r w:rsidR="002D644A">
        <w:t>трех</w:t>
      </w:r>
      <w:r w:rsidRPr="00802729">
        <w:t xml:space="preserve">) экземплярах в электронном виде по накладной, </w:t>
      </w:r>
      <w:r w:rsidR="00765207">
        <w:t>п</w:t>
      </w:r>
      <w:r w:rsidRPr="00802729">
        <w:t>редставление Генподрядчиком отчетных материалов производится с сопроводительным письмом нарочным либо экспресс почтой.</w:t>
      </w:r>
      <w:r w:rsidR="00765207" w:rsidRPr="00765207">
        <w:t xml:space="preserve"> </w:t>
      </w:r>
      <w:r w:rsidR="00765207">
        <w:t>П</w:t>
      </w:r>
      <w:r w:rsidR="00765207" w:rsidRPr="00765207">
        <w:t xml:space="preserve">осле чего </w:t>
      </w:r>
      <w:r w:rsidR="00765207">
        <w:t xml:space="preserve">Генподрядчик </w:t>
      </w:r>
      <w:r w:rsidR="00765207" w:rsidRPr="00765207">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765207">
        <w:t>Генп</w:t>
      </w:r>
      <w:r w:rsidR="00765207" w:rsidRPr="00765207">
        <w:t xml:space="preserve">одрядчика, и размещает в единой информационной системе </w:t>
      </w:r>
      <w:r w:rsidR="00765207" w:rsidRPr="00802729">
        <w:t>Акт сдачи-приемки выполненных работ по разработке Рабочей документации.</w:t>
      </w:r>
    </w:p>
    <w:p w14:paraId="57942AFF" w14:textId="77777777" w:rsidR="002D644A" w:rsidRPr="002D644A" w:rsidRDefault="00802729" w:rsidP="002D644A">
      <w:pPr>
        <w:widowControl w:val="0"/>
        <w:numPr>
          <w:ilvl w:val="2"/>
          <w:numId w:val="120"/>
        </w:numPr>
        <w:tabs>
          <w:tab w:val="left" w:pos="1276"/>
        </w:tabs>
        <w:ind w:left="0" w:right="20" w:firstLine="709"/>
        <w:jc w:val="both"/>
      </w:pPr>
      <w:r w:rsidRPr="00802729">
        <w:t xml:space="preserve">Заказчик в течение </w:t>
      </w:r>
      <w:r w:rsidR="007C05B0">
        <w:t>20</w:t>
      </w:r>
      <w:r w:rsidRPr="00802729">
        <w:t xml:space="preserve"> (двадцати) </w:t>
      </w:r>
      <w:r w:rsidR="007C05B0">
        <w:t>рабочих</w:t>
      </w:r>
      <w:r w:rsidRPr="00802729">
        <w:t xml:space="preserve"> дней </w:t>
      </w:r>
      <w:r w:rsidR="002D644A" w:rsidRPr="002D644A">
        <w:t xml:space="preserve">следующих за днем поступления </w:t>
      </w:r>
      <w:r w:rsidR="00CF3BB0" w:rsidRPr="002D644A">
        <w:t xml:space="preserve">Акта сдачи-приемки </w:t>
      </w:r>
      <w:r w:rsidR="00CF3BB0" w:rsidRPr="00802729">
        <w:t>выполненных работ по разработке Рабочей документации</w:t>
      </w:r>
      <w:r w:rsidR="00CF3BB0" w:rsidRPr="002D644A">
        <w:t xml:space="preserve"> </w:t>
      </w:r>
      <w:r w:rsidR="002D644A" w:rsidRPr="002D644A">
        <w:t>осуществляет одно из следующих действий:</w:t>
      </w:r>
    </w:p>
    <w:p w14:paraId="6A4263B5" w14:textId="77777777" w:rsidR="002D644A" w:rsidRPr="002D644A" w:rsidRDefault="002D644A" w:rsidP="002D644A">
      <w:pPr>
        <w:widowControl w:val="0"/>
        <w:tabs>
          <w:tab w:val="left" w:pos="1276"/>
        </w:tabs>
        <w:ind w:right="20" w:firstLine="742"/>
        <w:jc w:val="both"/>
      </w:pPr>
      <w:r w:rsidRPr="002D644A">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w:t>
      </w:r>
      <w:r w:rsidR="00D55C70">
        <w:t xml:space="preserve">подписанный Сторонами </w:t>
      </w:r>
      <w:r w:rsidRPr="002D644A">
        <w:t xml:space="preserve">Акт сдачи-приемки </w:t>
      </w:r>
      <w:r w:rsidRPr="00802729">
        <w:t>выполненных работ по разработке Рабочей документации</w:t>
      </w:r>
      <w:r w:rsidR="00FE3F34">
        <w:t xml:space="preserve">, в </w:t>
      </w:r>
      <w:r w:rsidR="007140F1">
        <w:t>выше</w:t>
      </w:r>
      <w:r w:rsidR="00FE3F34">
        <w:t>указанный срок Рабочая документация визируется Заказчиком</w:t>
      </w:r>
      <w:r w:rsidR="007140F1">
        <w:t>,</w:t>
      </w:r>
      <w:r w:rsidR="00FE3F34">
        <w:t xml:space="preserve"> на ней проставляется отметка «В производство работ»</w:t>
      </w:r>
      <w:r w:rsidR="007140F1">
        <w:t xml:space="preserve"> и она выдается Генподрядчику</w:t>
      </w:r>
      <w:r w:rsidRPr="002D644A">
        <w:t>;</w:t>
      </w:r>
    </w:p>
    <w:p w14:paraId="0FF80640" w14:textId="77777777" w:rsidR="002D644A" w:rsidRPr="002D644A" w:rsidRDefault="002D644A" w:rsidP="002D644A">
      <w:pPr>
        <w:widowControl w:val="0"/>
        <w:tabs>
          <w:tab w:val="left" w:pos="1276"/>
        </w:tabs>
        <w:ind w:right="20" w:firstLine="709"/>
        <w:jc w:val="both"/>
      </w:pPr>
      <w:r w:rsidRPr="002D644A">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Акта сдачи-приемки </w:t>
      </w:r>
      <w:r w:rsidRPr="00802729">
        <w:t>выполненных работ по разработке Рабочей документации</w:t>
      </w:r>
      <w:r w:rsidRPr="002D644A">
        <w:t xml:space="preserve"> с указанием причин такого отказа</w:t>
      </w:r>
      <w:r w:rsidR="004C19BB">
        <w:t xml:space="preserve"> (в мотивированном отказе указывается срок устранения причин отказа)</w:t>
      </w:r>
      <w:r w:rsidRPr="002D644A">
        <w:t>.</w:t>
      </w:r>
    </w:p>
    <w:p w14:paraId="39148384" w14:textId="77777777" w:rsidR="002D644A" w:rsidRPr="002D644A" w:rsidRDefault="002D644A" w:rsidP="002D644A">
      <w:pPr>
        <w:widowControl w:val="0"/>
        <w:numPr>
          <w:ilvl w:val="2"/>
          <w:numId w:val="120"/>
        </w:numPr>
        <w:tabs>
          <w:tab w:val="left" w:pos="1276"/>
        </w:tabs>
        <w:ind w:left="0" w:right="20" w:firstLine="709"/>
        <w:jc w:val="both"/>
      </w:pPr>
      <w:r w:rsidRPr="002D644A">
        <w:t xml:space="preserve">Документ о приемке, мотивированный отказ от подписания Акта сдачи-приемки </w:t>
      </w:r>
      <w:r w:rsidRPr="00802729">
        <w:t>выполненных работ по разработке Рабочей документации</w:t>
      </w:r>
      <w:r w:rsidRPr="002D644A">
        <w:t xml:space="preserve"> 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w:t>
      </w:r>
      <w:r>
        <w:t>Генп</w:t>
      </w:r>
      <w:r w:rsidRPr="002D644A">
        <w:t xml:space="preserve">одрядчику. Датой поступления </w:t>
      </w:r>
      <w:r>
        <w:t>Генп</w:t>
      </w:r>
      <w:r w:rsidRPr="002D644A">
        <w:t xml:space="preserve">одрядчику документа о приемке, мотивированного отказа от подписания Акта сдачи-приемки </w:t>
      </w:r>
      <w:r w:rsidRPr="00802729">
        <w:t>выполненных работ по разработке Рабочей документации</w:t>
      </w:r>
      <w:r w:rsidRPr="002D644A">
        <w:t xml:space="preserve"> считается дата размещения Акта сдачи-приемки </w:t>
      </w:r>
      <w:r w:rsidRPr="00802729">
        <w:t>выполненных работ по разработке Рабочей документации</w:t>
      </w:r>
      <w:r w:rsidRPr="002D644A">
        <w:t xml:space="preserve">, мотивированного отказа в единой информационной системе в соответствии с часовой зоной, в которой расположен </w:t>
      </w:r>
      <w:r>
        <w:t>Генп</w:t>
      </w:r>
      <w:r w:rsidRPr="002D644A">
        <w:t>одрядчик.</w:t>
      </w:r>
    </w:p>
    <w:p w14:paraId="6306369E" w14:textId="77777777" w:rsidR="002D644A" w:rsidRPr="002D644A" w:rsidRDefault="002D644A" w:rsidP="002D644A">
      <w:pPr>
        <w:widowControl w:val="0"/>
        <w:numPr>
          <w:ilvl w:val="2"/>
          <w:numId w:val="120"/>
        </w:numPr>
        <w:tabs>
          <w:tab w:val="left" w:pos="1276"/>
        </w:tabs>
        <w:ind w:left="0" w:right="20" w:firstLine="709"/>
        <w:jc w:val="both"/>
      </w:pPr>
      <w:r w:rsidRPr="002D644A">
        <w:t xml:space="preserve">В случае получения мотивированного отказа от подписания Акта сдачи-приемки </w:t>
      </w:r>
      <w:r w:rsidRPr="00802729">
        <w:t>выполненных работ по разработке Рабочей документации</w:t>
      </w:r>
      <w:r w:rsidRPr="002D644A">
        <w:t xml:space="preserve"> </w:t>
      </w:r>
      <w:r>
        <w:t>Генп</w:t>
      </w:r>
      <w:r w:rsidRPr="002D644A">
        <w:t>одрядчик</w:t>
      </w:r>
      <w:r w:rsidR="004C19BB">
        <w:t xml:space="preserve"> за собственный счет</w:t>
      </w:r>
      <w:r w:rsidR="007140F1">
        <w:t xml:space="preserve"> и в установленный Заказчиком срок</w:t>
      </w:r>
      <w:r w:rsidRPr="002D644A">
        <w:t xml:space="preserve"> устран</w:t>
      </w:r>
      <w:r w:rsidR="004C19BB">
        <w:t>яет</w:t>
      </w:r>
      <w:r w:rsidRPr="002D644A">
        <w:t xml:space="preserve"> причины, указанные в таком мотивированном отказе, и</w:t>
      </w:r>
      <w:r w:rsidR="007140F1">
        <w:t xml:space="preserve"> повторно</w:t>
      </w:r>
      <w:r w:rsidRPr="002D644A">
        <w:t xml:space="preserve"> направ</w:t>
      </w:r>
      <w:r w:rsidR="007140F1">
        <w:t>ляет</w:t>
      </w:r>
      <w:r w:rsidRPr="002D644A">
        <w:t xml:space="preserve"> Заказчику Акт сдачи-приемки </w:t>
      </w:r>
      <w:r w:rsidRPr="00802729">
        <w:t>выполненных работ по разработке Рабочей документации</w:t>
      </w:r>
      <w:r w:rsidRPr="002D644A">
        <w:t xml:space="preserve"> в порядке, предусмотренном настоящим </w:t>
      </w:r>
      <w:hyperlink r:id="rId8" w:history="1">
        <w:r w:rsidRPr="002D644A">
          <w:t>разделом</w:t>
        </w:r>
      </w:hyperlink>
      <w:r w:rsidRPr="002D644A">
        <w:t>.</w:t>
      </w:r>
    </w:p>
    <w:p w14:paraId="006A392C" w14:textId="77777777" w:rsidR="002D644A" w:rsidRPr="002D644A" w:rsidRDefault="002D644A" w:rsidP="002D644A">
      <w:pPr>
        <w:widowControl w:val="0"/>
        <w:numPr>
          <w:ilvl w:val="2"/>
          <w:numId w:val="120"/>
        </w:numPr>
        <w:tabs>
          <w:tab w:val="left" w:pos="1276"/>
        </w:tabs>
        <w:ind w:left="0" w:right="20" w:firstLine="709"/>
        <w:jc w:val="both"/>
      </w:pPr>
      <w:r w:rsidRPr="002D644A">
        <w:t xml:space="preserve">Факт приемки Заказчиком </w:t>
      </w:r>
      <w:r w:rsidR="003342DD" w:rsidRPr="00802729">
        <w:t>Рабочей документации</w:t>
      </w:r>
      <w:r w:rsidRPr="002D644A">
        <w:t xml:space="preserve">, не дает право </w:t>
      </w:r>
      <w:r>
        <w:t>Генп</w:t>
      </w:r>
      <w:r w:rsidRPr="002D644A">
        <w:t xml:space="preserve">одрядчику ссылаться на </w:t>
      </w:r>
      <w:r w:rsidR="004C19BB">
        <w:t>это</w:t>
      </w:r>
      <w:r w:rsidR="004C19BB" w:rsidRPr="002D644A">
        <w:t xml:space="preserve"> </w:t>
      </w:r>
      <w:r w:rsidRPr="002D644A">
        <w:t xml:space="preserve">при обнаружении любых дефектов </w:t>
      </w:r>
      <w:r w:rsidR="003342DD" w:rsidRPr="00802729">
        <w:t>Рабочей документации</w:t>
      </w:r>
      <w:r w:rsidRPr="002D644A">
        <w:t xml:space="preserve"> впоследствии. Работы по </w:t>
      </w:r>
      <w:r w:rsidR="004C19BB">
        <w:rPr>
          <w:rFonts w:eastAsiaTheme="minorHAnsi"/>
          <w:color w:val="000000"/>
          <w:lang w:eastAsia="en-US"/>
        </w:rPr>
        <w:t xml:space="preserve">Разработке рабочей документации </w:t>
      </w:r>
      <w:r w:rsidRPr="002D644A">
        <w:t xml:space="preserve">считаются выполненными после подписания Сторонами Акта сдачи-приемки </w:t>
      </w:r>
      <w:r w:rsidRPr="00802729">
        <w:t>выполненных работ по разработке Рабочей документации</w:t>
      </w:r>
      <w:r w:rsidRPr="002D644A">
        <w:t>.</w:t>
      </w:r>
    </w:p>
    <w:p w14:paraId="0620046F" w14:textId="77777777" w:rsidR="002D644A" w:rsidRPr="002D644A" w:rsidRDefault="002D644A" w:rsidP="002D644A">
      <w:pPr>
        <w:widowControl w:val="0"/>
        <w:numPr>
          <w:ilvl w:val="2"/>
          <w:numId w:val="120"/>
        </w:numPr>
        <w:tabs>
          <w:tab w:val="left" w:pos="1276"/>
        </w:tabs>
        <w:ind w:left="0" w:right="20" w:firstLine="709"/>
        <w:jc w:val="both"/>
      </w:pPr>
      <w:r w:rsidRPr="002D644A">
        <w:t xml:space="preserve">До подписания Заказчиком Акта сдачи-приемки </w:t>
      </w:r>
      <w:r w:rsidRPr="00802729">
        <w:t>выполненных работ по разработке Рабочей документации</w:t>
      </w:r>
      <w:r w:rsidRPr="002D644A">
        <w:t xml:space="preserve"> </w:t>
      </w:r>
      <w:r>
        <w:t>Генп</w:t>
      </w:r>
      <w:r w:rsidRPr="002D644A">
        <w:t xml:space="preserve">одрядчик несет риск случайной гибели или случайного повреждения </w:t>
      </w:r>
      <w:r w:rsidR="004734FA" w:rsidRPr="00802729">
        <w:t>Рабочей документации</w:t>
      </w:r>
      <w:r w:rsidR="004734FA" w:rsidRPr="002D644A">
        <w:t xml:space="preserve"> </w:t>
      </w:r>
      <w:r w:rsidRPr="002D644A">
        <w:t>или ее части.</w:t>
      </w:r>
    </w:p>
    <w:p w14:paraId="1556D9B0" w14:textId="77777777" w:rsidR="00802729" w:rsidRPr="00802729" w:rsidRDefault="00802729" w:rsidP="00430437">
      <w:pPr>
        <w:widowControl w:val="0"/>
        <w:numPr>
          <w:ilvl w:val="0"/>
          <w:numId w:val="122"/>
        </w:numPr>
        <w:tabs>
          <w:tab w:val="left" w:pos="1276"/>
        </w:tabs>
        <w:ind w:right="20" w:firstLine="709"/>
        <w:jc w:val="both"/>
      </w:pPr>
      <w:r w:rsidRPr="00802729">
        <w:t>Приемка работ по разработке ГРО по настоящему Договору производится Заказчиком в следующем порядке:</w:t>
      </w:r>
    </w:p>
    <w:p w14:paraId="3FE9FF39" w14:textId="77777777" w:rsidR="00CF3BB0" w:rsidRPr="00802729" w:rsidRDefault="008F53A5" w:rsidP="00CF3BB0">
      <w:pPr>
        <w:pStyle w:val="a6"/>
        <w:widowControl w:val="0"/>
        <w:numPr>
          <w:ilvl w:val="2"/>
          <w:numId w:val="126"/>
        </w:numPr>
        <w:tabs>
          <w:tab w:val="left" w:pos="1276"/>
        </w:tabs>
        <w:ind w:left="0" w:right="20" w:firstLine="672"/>
        <w:jc w:val="both"/>
      </w:pPr>
      <w:r w:rsidRPr="00CF3BB0">
        <w:rPr>
          <w:lang w:val="ru-RU"/>
        </w:rPr>
        <w:t xml:space="preserve">Генподрядчик в сроки предоставления ГРО, указанные в Графике выполнения работ направляет Заказчику отчетные материалы (Отчет на создание ГРО, Акт освидетельствования ГРО объекта капитального строительства, </w:t>
      </w:r>
      <w:r w:rsidR="005958E8" w:rsidRPr="005958E8">
        <w:rPr>
          <w:lang w:val="ru-RU"/>
        </w:rPr>
        <w:t xml:space="preserve">исполнительную </w:t>
      </w:r>
      <w:r w:rsidRPr="00CF3BB0">
        <w:rPr>
          <w:lang w:val="ru-RU"/>
        </w:rPr>
        <w:t xml:space="preserve">смету) в 3 (трех) экземплярах на бумажном носителе и 3 (трех) экземплярах в электронном виде в формате </w:t>
      </w:r>
      <w:r w:rsidRPr="00CF3BB0">
        <w:rPr>
          <w:lang w:val="en-US"/>
        </w:rPr>
        <w:t>PDF</w:t>
      </w:r>
      <w:r w:rsidRPr="00CF3BB0">
        <w:rPr>
          <w:lang w:val="ru-RU"/>
        </w:rPr>
        <w:t xml:space="preserve">, </w:t>
      </w:r>
      <w:r w:rsidRPr="00CF3BB0">
        <w:rPr>
          <w:lang w:val="en-US"/>
        </w:rPr>
        <w:t>EXCEL</w:t>
      </w:r>
      <w:r w:rsidRPr="00CF3BB0">
        <w:rPr>
          <w:lang w:val="ru-RU"/>
        </w:rPr>
        <w:t xml:space="preserve"> (</w:t>
      </w:r>
      <w:r w:rsidRPr="00CF3BB0">
        <w:rPr>
          <w:lang w:val="en-US"/>
        </w:rPr>
        <w:t>WORD</w:t>
      </w:r>
      <w:r w:rsidR="00CF3BB0" w:rsidRPr="00CF3BB0">
        <w:rPr>
          <w:lang w:val="ru-RU"/>
        </w:rPr>
        <w:t>), п</w:t>
      </w:r>
      <w:r w:rsidRPr="00CF3BB0">
        <w:rPr>
          <w:lang w:val="ru-RU"/>
        </w:rPr>
        <w:t>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r w:rsidR="00CF3BB0" w:rsidRPr="00CF3BB0">
        <w:rPr>
          <w:lang w:val="ru-RU"/>
        </w:rPr>
        <w:t xml:space="preserve"> После чего Генподрядчик формирует с использованием единой информационной системы, подписывает усиленной электронной </w:t>
      </w:r>
      <w:r w:rsidR="00CF3BB0" w:rsidRPr="00CF3BB0">
        <w:rPr>
          <w:lang w:val="ru-RU"/>
        </w:rPr>
        <w:lastRenderedPageBreak/>
        <w:t xml:space="preserve">подписью лица, имеющего право действовать от имени Генподрядчика, и размещает в единой информационной системе Акт сдачи-приемки работ по созданию </w:t>
      </w:r>
      <w:r w:rsidR="00CF3BB0" w:rsidRPr="00802729">
        <w:t>ГРО.</w:t>
      </w:r>
    </w:p>
    <w:p w14:paraId="0EF116D1" w14:textId="77777777" w:rsidR="00F13375" w:rsidRPr="002D644A" w:rsidRDefault="008F53A5" w:rsidP="00CF3BB0">
      <w:pPr>
        <w:widowControl w:val="0"/>
        <w:numPr>
          <w:ilvl w:val="2"/>
          <w:numId w:val="126"/>
        </w:numPr>
        <w:tabs>
          <w:tab w:val="left" w:pos="1276"/>
        </w:tabs>
        <w:ind w:left="0" w:right="20" w:firstLine="709"/>
        <w:jc w:val="both"/>
      </w:pPr>
      <w:r w:rsidRPr="00802729">
        <w:t xml:space="preserve">Заказчик в течение 20 (двадцати) </w:t>
      </w:r>
      <w:r w:rsidR="00F13375">
        <w:t>рабочих</w:t>
      </w:r>
      <w:r w:rsidRPr="00802729">
        <w:t xml:space="preserve"> дней </w:t>
      </w:r>
      <w:r w:rsidR="00F13375" w:rsidRPr="002D644A">
        <w:t xml:space="preserve">следующих за днем поступления </w:t>
      </w:r>
      <w:r w:rsidR="00CF3BB0" w:rsidRPr="00CF3BB0">
        <w:t>Акт</w:t>
      </w:r>
      <w:r w:rsidR="00CF3BB0">
        <w:t>а</w:t>
      </w:r>
      <w:r w:rsidR="00CF3BB0" w:rsidRPr="00CF3BB0">
        <w:t xml:space="preserve"> сдачи-приемки работ по созданию </w:t>
      </w:r>
      <w:r w:rsidR="00CF3BB0" w:rsidRPr="00802729">
        <w:t>ГРО</w:t>
      </w:r>
      <w:r w:rsidR="00CF3BB0" w:rsidRPr="002D644A">
        <w:t xml:space="preserve"> </w:t>
      </w:r>
      <w:r w:rsidR="00F13375" w:rsidRPr="002D644A">
        <w:t xml:space="preserve">в соответствии с </w:t>
      </w:r>
      <w:hyperlink r:id="rId9" w:history="1">
        <w:r w:rsidR="00F13375" w:rsidRPr="002D644A">
          <w:t xml:space="preserve">пунктом </w:t>
        </w:r>
      </w:hyperlink>
      <w:r w:rsidR="00F13375">
        <w:t>2</w:t>
      </w:r>
      <w:r w:rsidR="00F13375" w:rsidRPr="002D644A">
        <w:t>.</w:t>
      </w:r>
      <w:r w:rsidR="00CF3BB0">
        <w:t>2</w:t>
      </w:r>
      <w:r w:rsidR="00F13375">
        <w:t>.1</w:t>
      </w:r>
      <w:r w:rsidR="00F13375" w:rsidRPr="002D644A">
        <w:t xml:space="preserve"> настоящего Договора, осуществляет одно из следующих действий:</w:t>
      </w:r>
    </w:p>
    <w:p w14:paraId="52050533" w14:textId="77777777" w:rsidR="00F13375" w:rsidRPr="002D644A" w:rsidRDefault="00F13375" w:rsidP="00F13375">
      <w:pPr>
        <w:widowControl w:val="0"/>
        <w:tabs>
          <w:tab w:val="left" w:pos="1276"/>
        </w:tabs>
        <w:ind w:right="20" w:firstLine="742"/>
        <w:jc w:val="both"/>
      </w:pPr>
      <w:r w:rsidRPr="002D644A">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Акт сдачи-приемки </w:t>
      </w:r>
      <w:r w:rsidR="00CF3BB0" w:rsidRPr="00802729">
        <w:t xml:space="preserve">работ по </w:t>
      </w:r>
      <w:r w:rsidR="00CF3BB0">
        <w:t>созданию</w:t>
      </w:r>
      <w:r w:rsidR="00CF3BB0" w:rsidRPr="00802729">
        <w:t xml:space="preserve"> ГРО</w:t>
      </w:r>
      <w:r w:rsidRPr="002D644A">
        <w:t>;</w:t>
      </w:r>
    </w:p>
    <w:p w14:paraId="25A554FD" w14:textId="77777777" w:rsidR="00F13375" w:rsidRPr="002D644A" w:rsidRDefault="00F13375" w:rsidP="00F13375">
      <w:pPr>
        <w:widowControl w:val="0"/>
        <w:tabs>
          <w:tab w:val="left" w:pos="1276"/>
        </w:tabs>
        <w:ind w:right="20" w:firstLine="709"/>
        <w:jc w:val="both"/>
      </w:pPr>
      <w:r w:rsidRPr="002D644A">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Акта сдачи-приемки </w:t>
      </w:r>
      <w:r w:rsidR="00CF3BB0" w:rsidRPr="00CF3BB0">
        <w:t xml:space="preserve">работ по созданию </w:t>
      </w:r>
      <w:r w:rsidR="00CF3BB0" w:rsidRPr="00802729">
        <w:t>ГРО</w:t>
      </w:r>
      <w:r w:rsidR="00CF3BB0" w:rsidRPr="002D644A">
        <w:t xml:space="preserve"> </w:t>
      </w:r>
      <w:r w:rsidRPr="002D644A">
        <w:t>с указанием причин такого отказа.</w:t>
      </w:r>
    </w:p>
    <w:p w14:paraId="52BA311F" w14:textId="77777777" w:rsidR="00F13375" w:rsidRPr="002D644A" w:rsidRDefault="00F13375" w:rsidP="00CF3BB0">
      <w:pPr>
        <w:widowControl w:val="0"/>
        <w:numPr>
          <w:ilvl w:val="2"/>
          <w:numId w:val="126"/>
        </w:numPr>
        <w:tabs>
          <w:tab w:val="left" w:pos="1276"/>
        </w:tabs>
        <w:ind w:left="0" w:right="20" w:firstLine="709"/>
        <w:jc w:val="both"/>
      </w:pPr>
      <w:r w:rsidRPr="002D644A">
        <w:t xml:space="preserve">Документ о приемке, мотивированный отказ от подписания Акта сдачи-приемки </w:t>
      </w:r>
      <w:r w:rsidR="00CF3BB0" w:rsidRPr="00CF3BB0">
        <w:t xml:space="preserve">работ по созданию </w:t>
      </w:r>
      <w:r w:rsidR="00CF3BB0" w:rsidRPr="00802729">
        <w:t>ГРО</w:t>
      </w:r>
      <w:r w:rsidR="00CF3BB0" w:rsidRPr="002D644A">
        <w:t xml:space="preserve"> </w:t>
      </w:r>
      <w:r w:rsidRPr="002D644A">
        <w:t xml:space="preserve">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w:t>
      </w:r>
      <w:r>
        <w:t>Генп</w:t>
      </w:r>
      <w:r w:rsidRPr="002D644A">
        <w:t xml:space="preserve">одрядчику. Датой поступления </w:t>
      </w:r>
      <w:r>
        <w:t>Генп</w:t>
      </w:r>
      <w:r w:rsidRPr="002D644A">
        <w:t xml:space="preserve">одрядчику документа о приемке, мотивированного отказа от подписания Акта сдачи-приемки </w:t>
      </w:r>
      <w:r w:rsidR="00CF3BB0" w:rsidRPr="00CF3BB0">
        <w:t xml:space="preserve">работ по созданию </w:t>
      </w:r>
      <w:r w:rsidR="00CF3BB0" w:rsidRPr="00802729">
        <w:t>ГРО</w:t>
      </w:r>
      <w:r w:rsidR="00CF3BB0" w:rsidRPr="002D644A">
        <w:t xml:space="preserve"> </w:t>
      </w:r>
      <w:r w:rsidRPr="002D644A">
        <w:t xml:space="preserve">считается дата размещения Акта сдачи-приемки </w:t>
      </w:r>
      <w:r w:rsidR="00CF3BB0" w:rsidRPr="00CF3BB0">
        <w:t xml:space="preserve">работ по созданию </w:t>
      </w:r>
      <w:r w:rsidR="00CF3BB0" w:rsidRPr="00802729">
        <w:t>ГРО</w:t>
      </w:r>
      <w:r w:rsidRPr="002D644A">
        <w:t xml:space="preserve">, мотивированного отказа в единой информационной системе в соответствии с часовой зоной, в которой расположен </w:t>
      </w:r>
      <w:r>
        <w:t>Генп</w:t>
      </w:r>
      <w:r w:rsidRPr="002D644A">
        <w:t>одрядчик.</w:t>
      </w:r>
    </w:p>
    <w:p w14:paraId="4BFB497A" w14:textId="77777777" w:rsidR="00F13375" w:rsidRPr="002D644A" w:rsidRDefault="00F13375" w:rsidP="00CF3BB0">
      <w:pPr>
        <w:widowControl w:val="0"/>
        <w:numPr>
          <w:ilvl w:val="2"/>
          <w:numId w:val="126"/>
        </w:numPr>
        <w:tabs>
          <w:tab w:val="left" w:pos="1276"/>
        </w:tabs>
        <w:ind w:left="0" w:right="20" w:firstLine="709"/>
        <w:jc w:val="both"/>
      </w:pPr>
      <w:r w:rsidRPr="002D644A">
        <w:t xml:space="preserve">В случае получения мотивированного отказа от подписания Акта сдачи-приемки </w:t>
      </w:r>
      <w:r w:rsidR="00CF3BB0" w:rsidRPr="00CF3BB0">
        <w:t xml:space="preserve">работ по созданию </w:t>
      </w:r>
      <w:r w:rsidR="00CF3BB0" w:rsidRPr="00802729">
        <w:t>ГРО</w:t>
      </w:r>
      <w:r w:rsidR="00CF3BB0" w:rsidRPr="002D644A">
        <w:t xml:space="preserve"> </w:t>
      </w:r>
      <w:r>
        <w:t>Генп</w:t>
      </w:r>
      <w:r w:rsidRPr="002D644A">
        <w:t xml:space="preserve">одрядчик вправе устранить причины, указанные в таком мотивированном отказе, и направить Заказчику Акт сдачи-приемки </w:t>
      </w:r>
      <w:r w:rsidR="00CF3BB0" w:rsidRPr="00CF3BB0">
        <w:t xml:space="preserve">работ по созданию </w:t>
      </w:r>
      <w:r w:rsidR="00CF3BB0" w:rsidRPr="00802729">
        <w:t>ГРО</w:t>
      </w:r>
      <w:r w:rsidR="00CF3BB0" w:rsidRPr="002D644A">
        <w:t xml:space="preserve"> </w:t>
      </w:r>
      <w:r w:rsidRPr="002D644A">
        <w:t xml:space="preserve">в порядке, предусмотренном настоящим </w:t>
      </w:r>
      <w:hyperlink r:id="rId10" w:history="1">
        <w:r w:rsidRPr="002D644A">
          <w:t>разделом</w:t>
        </w:r>
      </w:hyperlink>
      <w:r w:rsidRPr="002D644A">
        <w:t>.</w:t>
      </w:r>
    </w:p>
    <w:p w14:paraId="023EB7A6" w14:textId="77777777" w:rsidR="00F13375" w:rsidRPr="002D644A" w:rsidRDefault="00F13375" w:rsidP="00CF3BB0">
      <w:pPr>
        <w:widowControl w:val="0"/>
        <w:numPr>
          <w:ilvl w:val="2"/>
          <w:numId w:val="126"/>
        </w:numPr>
        <w:tabs>
          <w:tab w:val="left" w:pos="1276"/>
        </w:tabs>
        <w:ind w:left="0" w:right="20" w:firstLine="709"/>
        <w:jc w:val="both"/>
      </w:pPr>
      <w:r w:rsidRPr="002D644A">
        <w:t xml:space="preserve">Факт приемки Заказчиком </w:t>
      </w:r>
      <w:r w:rsidR="00CF3BB0">
        <w:t>ГРО</w:t>
      </w:r>
      <w:r w:rsidRPr="002D644A">
        <w:t xml:space="preserve">, не дает право </w:t>
      </w:r>
      <w:r>
        <w:t>Генп</w:t>
      </w:r>
      <w:r w:rsidRPr="002D644A">
        <w:t xml:space="preserve">одрядчику ссылаться на </w:t>
      </w:r>
      <w:r w:rsidR="00F95310">
        <w:t>это</w:t>
      </w:r>
      <w:r w:rsidR="00F95310" w:rsidRPr="002D644A">
        <w:t xml:space="preserve"> </w:t>
      </w:r>
      <w:r w:rsidRPr="002D644A">
        <w:t xml:space="preserve">при обнаружении любых дефектов </w:t>
      </w:r>
      <w:r w:rsidR="00CF3BB0">
        <w:t>ГРО</w:t>
      </w:r>
      <w:r w:rsidRPr="002D644A">
        <w:t xml:space="preserve"> впоследствии. Работы по Договору в целом считаются выполненными после подписания Сторонами Акта сдачи-приемки </w:t>
      </w:r>
      <w:r w:rsidR="00CF3BB0" w:rsidRPr="00CF3BB0">
        <w:t xml:space="preserve">работ по созданию </w:t>
      </w:r>
      <w:r w:rsidR="00CF3BB0" w:rsidRPr="00802729">
        <w:t>ГРО</w:t>
      </w:r>
      <w:r w:rsidRPr="002D644A">
        <w:t>.</w:t>
      </w:r>
    </w:p>
    <w:p w14:paraId="3B18051E" w14:textId="77777777" w:rsidR="00F13375" w:rsidRPr="002D644A" w:rsidRDefault="00F13375" w:rsidP="00CF3BB0">
      <w:pPr>
        <w:widowControl w:val="0"/>
        <w:numPr>
          <w:ilvl w:val="2"/>
          <w:numId w:val="126"/>
        </w:numPr>
        <w:tabs>
          <w:tab w:val="left" w:pos="1276"/>
        </w:tabs>
        <w:ind w:left="0" w:right="20" w:firstLine="709"/>
        <w:jc w:val="both"/>
      </w:pPr>
      <w:r w:rsidRPr="002D644A">
        <w:t xml:space="preserve">До подписания Заказчиком Акта сдачи-приемки </w:t>
      </w:r>
      <w:r w:rsidR="00CF3BB0" w:rsidRPr="00CF3BB0">
        <w:t xml:space="preserve">работ по созданию </w:t>
      </w:r>
      <w:r w:rsidR="00CF3BB0" w:rsidRPr="00802729">
        <w:t>ГРО</w:t>
      </w:r>
      <w:r w:rsidRPr="002D644A">
        <w:t xml:space="preserve"> </w:t>
      </w:r>
      <w:r>
        <w:t>Генп</w:t>
      </w:r>
      <w:r w:rsidRPr="002D644A">
        <w:t xml:space="preserve">одрядчик несет риск случайной гибели или случайного повреждения </w:t>
      </w:r>
      <w:r w:rsidR="004734FA">
        <w:t>ГРО</w:t>
      </w:r>
      <w:r w:rsidRPr="002D644A">
        <w:t xml:space="preserve"> или ее части.</w:t>
      </w:r>
    </w:p>
    <w:p w14:paraId="23891104" w14:textId="77777777" w:rsidR="008F53A5" w:rsidRPr="00BE2A34" w:rsidRDefault="008F53A5" w:rsidP="003E329C">
      <w:pPr>
        <w:pStyle w:val="a6"/>
        <w:widowControl w:val="0"/>
        <w:numPr>
          <w:ilvl w:val="1"/>
          <w:numId w:val="126"/>
        </w:numPr>
        <w:ind w:left="0" w:right="20" w:firstLine="700"/>
        <w:jc w:val="both"/>
        <w:rPr>
          <w:lang w:val="ru-RU"/>
        </w:rPr>
      </w:pPr>
      <w:r w:rsidRPr="003E329C">
        <w:rPr>
          <w:lang w:val="ru-RU"/>
        </w:rPr>
        <w:t>Сдача-приемка выполненных строительно-монтажных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w:t>
      </w:r>
      <w:r w:rsidRPr="00BE2A34">
        <w:rPr>
          <w:lang w:val="ru-RU"/>
        </w:rPr>
        <w:t xml:space="preserve"> документы в формате </w:t>
      </w:r>
      <w:r w:rsidRPr="00802729">
        <w:t>PDF</w:t>
      </w:r>
      <w:r w:rsidRPr="00BE2A34">
        <w:rPr>
          <w:lang w:val="ru-RU"/>
        </w:rPr>
        <w:t>, а также в</w:t>
      </w:r>
      <w:r w:rsidRPr="00802729">
        <w:t> </w:t>
      </w:r>
      <w:r w:rsidRPr="00BE2A34">
        <w:rPr>
          <w:lang w:val="ru-RU"/>
        </w:rPr>
        <w:t xml:space="preserve">формате разработки, графические файлы должны предоставляться в формате </w:t>
      </w:r>
      <w:r w:rsidRPr="00802729">
        <w:t>AutoCAD</w:t>
      </w:r>
      <w:r w:rsidRPr="00BE2A34">
        <w:rPr>
          <w:lang w:val="ru-RU"/>
        </w:rPr>
        <w:t xml:space="preserve"> выполненными в местной системе координат.</w:t>
      </w:r>
    </w:p>
    <w:p w14:paraId="5C5E8B03" w14:textId="77777777" w:rsidR="008F53A5" w:rsidRPr="00802729" w:rsidRDefault="008F53A5" w:rsidP="008F53A5">
      <w:pPr>
        <w:widowControl w:val="0"/>
        <w:tabs>
          <w:tab w:val="left" w:pos="1276"/>
        </w:tabs>
        <w:ind w:right="20" w:firstLine="709"/>
        <w:jc w:val="both"/>
      </w:pPr>
      <w:r w:rsidRPr="00802729">
        <w:t>20.</w:t>
      </w:r>
      <w:r w:rsidR="003E329C" w:rsidRPr="00BE2A34">
        <w:t>3</w:t>
      </w:r>
      <w:r w:rsidRPr="00802729">
        <w:t>.1.</w:t>
      </w:r>
      <w:r w:rsidRPr="00802729">
        <w:tab/>
        <w:t xml:space="preserve">Генподрядчик, в порядке, установленном статьей 16 настоящего Договора, предоставляет Заказчику первичные учетные документы, оформленные в количестве и порядке, предусмотренных настоящим Договором. </w:t>
      </w:r>
    </w:p>
    <w:p w14:paraId="3207D3A6" w14:textId="77777777" w:rsidR="003E329C" w:rsidRPr="002D644A" w:rsidRDefault="008F53A5" w:rsidP="003E329C">
      <w:pPr>
        <w:widowControl w:val="0"/>
        <w:tabs>
          <w:tab w:val="left" w:pos="1276"/>
        </w:tabs>
        <w:ind w:right="20" w:firstLine="709"/>
        <w:jc w:val="both"/>
      </w:pPr>
      <w:r w:rsidRPr="00802729">
        <w:t>20.</w:t>
      </w:r>
      <w:r w:rsidR="003E329C" w:rsidRPr="00B527FB">
        <w:t>3</w:t>
      </w:r>
      <w:r w:rsidRPr="00802729">
        <w:t>.2.</w:t>
      </w:r>
      <w:r w:rsidRPr="00802729">
        <w:tab/>
        <w:t xml:space="preserve">Заказчик в течение 10 (десяти) рабочих дней </w:t>
      </w:r>
      <w:r w:rsidR="003E329C" w:rsidRPr="002D644A">
        <w:t xml:space="preserve">следующих за днем поступления </w:t>
      </w:r>
      <w:r w:rsidR="00B527FB" w:rsidRPr="003E329C">
        <w:t>Акта о приемке</w:t>
      </w:r>
      <w:r w:rsidR="00B527FB">
        <w:t xml:space="preserve"> выполненных работ (форма КС-2) и</w:t>
      </w:r>
      <w:r w:rsidR="00B527FB" w:rsidRPr="003E329C">
        <w:t xml:space="preserve"> Справки о стоимости выполненных работ и затрат (форма КС-3) </w:t>
      </w:r>
      <w:r w:rsidR="003E329C" w:rsidRPr="002D644A">
        <w:t xml:space="preserve">в соответствии с </w:t>
      </w:r>
      <w:hyperlink r:id="rId11" w:history="1">
        <w:r w:rsidR="003E329C" w:rsidRPr="002D644A">
          <w:t xml:space="preserve">пунктом </w:t>
        </w:r>
      </w:hyperlink>
      <w:r w:rsidR="003E329C">
        <w:t>2</w:t>
      </w:r>
      <w:r w:rsidR="003E329C" w:rsidRPr="002D644A">
        <w:t>.</w:t>
      </w:r>
      <w:r w:rsidR="00B527FB">
        <w:t>3</w:t>
      </w:r>
      <w:r w:rsidR="003E329C" w:rsidRPr="002D644A">
        <w:t xml:space="preserve"> настоящего Договора, осуществляет одно из следующих действий:</w:t>
      </w:r>
    </w:p>
    <w:p w14:paraId="714F4DCF" w14:textId="77777777" w:rsidR="003E329C" w:rsidRPr="002D644A" w:rsidRDefault="003E329C" w:rsidP="003E329C">
      <w:pPr>
        <w:widowControl w:val="0"/>
        <w:tabs>
          <w:tab w:val="left" w:pos="1276"/>
        </w:tabs>
        <w:ind w:right="20" w:firstLine="742"/>
        <w:jc w:val="both"/>
      </w:pPr>
      <w:r w:rsidRPr="002D644A">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Акт </w:t>
      </w:r>
      <w:r w:rsidR="00B527FB" w:rsidRPr="003E329C">
        <w:t>о приемке</w:t>
      </w:r>
      <w:r w:rsidR="00B527FB">
        <w:t xml:space="preserve"> выполненных работ (форма КС-2) и</w:t>
      </w:r>
      <w:r w:rsidR="00B527FB" w:rsidRPr="003E329C">
        <w:t xml:space="preserve"> Справк</w:t>
      </w:r>
      <w:r w:rsidR="00B527FB">
        <w:t>у</w:t>
      </w:r>
      <w:r w:rsidR="00B527FB" w:rsidRPr="003E329C">
        <w:t xml:space="preserve"> о стоимости выполненных работ и затрат (форма КС-3)</w:t>
      </w:r>
      <w:r w:rsidRPr="002D644A">
        <w:t>;</w:t>
      </w:r>
    </w:p>
    <w:p w14:paraId="0A68FB7C" w14:textId="77777777" w:rsidR="003E329C" w:rsidRPr="002D644A" w:rsidRDefault="003E329C" w:rsidP="003E329C">
      <w:pPr>
        <w:widowControl w:val="0"/>
        <w:tabs>
          <w:tab w:val="left" w:pos="1276"/>
        </w:tabs>
        <w:ind w:right="20" w:firstLine="709"/>
        <w:jc w:val="both"/>
      </w:pPr>
      <w:r w:rsidRPr="002D644A">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Pr="002D644A">
        <w:t xml:space="preserve"> с указанием причин такого отказа.</w:t>
      </w:r>
    </w:p>
    <w:p w14:paraId="78846C21" w14:textId="77777777" w:rsidR="003E329C" w:rsidRPr="002D644A" w:rsidRDefault="003E329C" w:rsidP="009D7026">
      <w:pPr>
        <w:widowControl w:val="0"/>
        <w:ind w:right="20" w:firstLine="709"/>
        <w:jc w:val="both"/>
      </w:pPr>
      <w:r>
        <w:lastRenderedPageBreak/>
        <w:t xml:space="preserve">20.3.3. </w:t>
      </w:r>
      <w:r w:rsidRPr="002D644A">
        <w:t xml:space="preserve">Документ о приемке, мотивированный отказ от подписания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00B527FB" w:rsidRPr="002D644A">
        <w:t xml:space="preserve"> </w:t>
      </w:r>
      <w:r w:rsidRPr="002D644A">
        <w:t xml:space="preserve">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w:t>
      </w:r>
      <w:r>
        <w:t>Генп</w:t>
      </w:r>
      <w:r w:rsidRPr="002D644A">
        <w:t xml:space="preserve">одрядчику. Датой поступления </w:t>
      </w:r>
      <w:r>
        <w:t>Генп</w:t>
      </w:r>
      <w:r w:rsidRPr="002D644A">
        <w:t xml:space="preserve">одрядчику документа о приемке, мотивированного отказа от подписания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00B527FB" w:rsidRPr="002D644A">
        <w:t xml:space="preserve"> </w:t>
      </w:r>
      <w:r w:rsidRPr="002D644A">
        <w:t xml:space="preserve">считается дата размещения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Pr="002D644A">
        <w:t xml:space="preserve">, мотивированного отказа в единой информационной системе в соответствии с часовой зоной, в которой расположен </w:t>
      </w:r>
      <w:r>
        <w:t>Генп</w:t>
      </w:r>
      <w:r w:rsidRPr="002D644A">
        <w:t>одрядчик.</w:t>
      </w:r>
    </w:p>
    <w:p w14:paraId="0B353503" w14:textId="77777777" w:rsidR="003E329C" w:rsidRPr="002D644A" w:rsidRDefault="003E329C" w:rsidP="009D7026">
      <w:pPr>
        <w:widowControl w:val="0"/>
        <w:ind w:right="20" w:firstLine="709"/>
        <w:jc w:val="both"/>
      </w:pPr>
      <w:r>
        <w:t xml:space="preserve">20.3.4. </w:t>
      </w:r>
      <w:r w:rsidRPr="002D644A">
        <w:t xml:space="preserve">В случае получения мотивированного отказа от подписания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00B527FB" w:rsidRPr="002D644A">
        <w:t xml:space="preserve"> </w:t>
      </w:r>
      <w:r>
        <w:t>Генп</w:t>
      </w:r>
      <w:r w:rsidRPr="002D644A">
        <w:t xml:space="preserve">одрядчик вправе устранить причины, указанные в таком мотивированном отказе, и направить Заказчику </w:t>
      </w:r>
      <w:r w:rsidR="00B527FB" w:rsidRPr="002D644A">
        <w:t xml:space="preserve">Акт </w:t>
      </w:r>
      <w:r w:rsidR="00B527FB" w:rsidRPr="003E329C">
        <w:t>о приемке</w:t>
      </w:r>
      <w:r w:rsidR="00B527FB">
        <w:t xml:space="preserve"> выполненных работ (форма КС-2) и</w:t>
      </w:r>
      <w:r w:rsidR="00B527FB" w:rsidRPr="003E329C">
        <w:t xml:space="preserve"> Справк</w:t>
      </w:r>
      <w:r w:rsidR="00B527FB">
        <w:t>у</w:t>
      </w:r>
      <w:r w:rsidR="00B527FB" w:rsidRPr="003E329C">
        <w:t xml:space="preserve"> о стоимости выполненных работ и затрат (форма КС-3)</w:t>
      </w:r>
      <w:r w:rsidR="00B527FB" w:rsidRPr="002D644A">
        <w:t xml:space="preserve"> </w:t>
      </w:r>
      <w:r w:rsidRPr="002D644A">
        <w:t xml:space="preserve">в порядке, предусмотренном настоящим </w:t>
      </w:r>
      <w:hyperlink r:id="rId12" w:history="1">
        <w:r w:rsidRPr="002D644A">
          <w:t>разделом</w:t>
        </w:r>
      </w:hyperlink>
      <w:r w:rsidRPr="002D644A">
        <w:t>.</w:t>
      </w:r>
    </w:p>
    <w:p w14:paraId="133F73DB" w14:textId="77777777" w:rsidR="003E329C" w:rsidRPr="003E329C" w:rsidRDefault="003E329C" w:rsidP="009D7026">
      <w:pPr>
        <w:widowControl w:val="0"/>
        <w:ind w:right="20" w:firstLine="709"/>
        <w:jc w:val="both"/>
      </w:pPr>
      <w:r>
        <w:t xml:space="preserve">20.3.5. </w:t>
      </w:r>
      <w:r w:rsidRPr="003E329C">
        <w:t xml:space="preserve">Факт приемки Заказчиком </w:t>
      </w:r>
      <w:r w:rsidR="005316BE">
        <w:t>Работ</w:t>
      </w:r>
      <w:r w:rsidRPr="003E329C">
        <w:t xml:space="preserve">, не дает право Генподрядчику ссылаться на нее при обнаружении любых дефектов </w:t>
      </w:r>
      <w:r w:rsidR="005316BE">
        <w:t>Работ</w:t>
      </w:r>
      <w:r w:rsidRPr="003E329C">
        <w:t xml:space="preserve"> впоследствии. Работы по Договору в целом считаются выполненными после подписания Сторонами </w:t>
      </w:r>
      <w:r w:rsidR="00B527FB" w:rsidRPr="002D644A">
        <w:t>Акт</w:t>
      </w:r>
      <w:r w:rsidR="00B527FB">
        <w:t>а</w:t>
      </w:r>
      <w:r w:rsidR="00B527FB" w:rsidRPr="002D644A">
        <w:t xml:space="preserve"> </w:t>
      </w:r>
      <w:r w:rsidR="00B527FB" w:rsidRPr="003E329C">
        <w:t>о приемке</w:t>
      </w:r>
      <w:r w:rsidR="00B527FB">
        <w:t xml:space="preserve"> выполненных работ (форма КС-2) и</w:t>
      </w:r>
      <w:r w:rsidR="00B527FB" w:rsidRPr="003E329C">
        <w:t xml:space="preserve"> Справк</w:t>
      </w:r>
      <w:r w:rsidR="00B527FB">
        <w:t>и</w:t>
      </w:r>
      <w:r w:rsidR="00B527FB" w:rsidRPr="003E329C">
        <w:t xml:space="preserve"> о стоимости выполненных работ и затрат (форма КС-3)</w:t>
      </w:r>
      <w:r w:rsidR="002C6EF2">
        <w:t>.</w:t>
      </w:r>
    </w:p>
    <w:p w14:paraId="044C6224" w14:textId="77777777" w:rsidR="003E329C" w:rsidRPr="003E329C" w:rsidRDefault="003E329C" w:rsidP="009D7026">
      <w:pPr>
        <w:pStyle w:val="a6"/>
        <w:widowControl w:val="0"/>
        <w:ind w:left="0" w:right="20" w:firstLine="709"/>
        <w:jc w:val="both"/>
        <w:rPr>
          <w:lang w:val="ru-RU"/>
        </w:rPr>
      </w:pPr>
      <w:r w:rsidRPr="003E329C">
        <w:rPr>
          <w:lang w:val="ru-RU"/>
        </w:rPr>
        <w:t>20.3.</w:t>
      </w:r>
      <w:r w:rsidR="009D7026">
        <w:rPr>
          <w:lang w:val="ru-RU"/>
        </w:rPr>
        <w:t>6</w:t>
      </w:r>
      <w:r w:rsidRPr="003E329C">
        <w:rPr>
          <w:lang w:val="ru-RU"/>
        </w:rPr>
        <w:t xml:space="preserve">. До подписания Заказчиком </w:t>
      </w:r>
      <w:r w:rsidR="00B527FB" w:rsidRPr="00B527FB">
        <w:rPr>
          <w:lang w:val="ru-RU"/>
        </w:rPr>
        <w:t xml:space="preserve">Акта </w:t>
      </w:r>
      <w:r w:rsidR="00B527FB" w:rsidRPr="003E329C">
        <w:rPr>
          <w:lang w:val="ru-RU"/>
        </w:rPr>
        <w:t>о приемке</w:t>
      </w:r>
      <w:r w:rsidR="00B527FB" w:rsidRPr="00B527FB">
        <w:rPr>
          <w:lang w:val="ru-RU"/>
        </w:rPr>
        <w:t xml:space="preserve"> выполненных работ (форма КС-2) и</w:t>
      </w:r>
      <w:r w:rsidR="00B527FB" w:rsidRPr="003E329C">
        <w:rPr>
          <w:lang w:val="ru-RU"/>
        </w:rPr>
        <w:t xml:space="preserve"> Справк</w:t>
      </w:r>
      <w:r w:rsidR="00B527FB" w:rsidRPr="00B527FB">
        <w:rPr>
          <w:lang w:val="ru-RU"/>
        </w:rPr>
        <w:t>и</w:t>
      </w:r>
      <w:r w:rsidR="00B527FB" w:rsidRPr="003E329C">
        <w:rPr>
          <w:lang w:val="ru-RU"/>
        </w:rPr>
        <w:t xml:space="preserve"> о стоимости выполненных работ и затрат (форма КС-3)</w:t>
      </w:r>
      <w:r w:rsidR="00B527FB">
        <w:rPr>
          <w:lang w:val="ru-RU"/>
        </w:rPr>
        <w:t xml:space="preserve"> </w:t>
      </w:r>
      <w:r w:rsidRPr="003E329C">
        <w:rPr>
          <w:lang w:val="ru-RU"/>
        </w:rPr>
        <w:t xml:space="preserve">Генподрядчик несет риск случайной гибели или случайного повреждения </w:t>
      </w:r>
      <w:r w:rsidR="004734FA">
        <w:rPr>
          <w:lang w:val="ru-RU"/>
        </w:rPr>
        <w:t>Работ</w:t>
      </w:r>
      <w:r w:rsidRPr="003E329C">
        <w:rPr>
          <w:lang w:val="ru-RU"/>
        </w:rPr>
        <w:t xml:space="preserve"> или ее части.</w:t>
      </w:r>
    </w:p>
    <w:p w14:paraId="015DC0CB" w14:textId="77777777" w:rsidR="008F53A5" w:rsidRPr="00B527FB" w:rsidRDefault="008F53A5" w:rsidP="00B527FB">
      <w:pPr>
        <w:pStyle w:val="a6"/>
        <w:widowControl w:val="0"/>
        <w:numPr>
          <w:ilvl w:val="1"/>
          <w:numId w:val="126"/>
        </w:numPr>
        <w:ind w:left="0" w:right="20" w:firstLine="700"/>
        <w:jc w:val="both"/>
        <w:rPr>
          <w:lang w:val="ru-RU"/>
        </w:rPr>
      </w:pPr>
      <w:r w:rsidRPr="00B527FB">
        <w:rPr>
          <w:lang w:val="ru-RU"/>
        </w:rPr>
        <w:t>Подписание Заказчиком первичных учетных документов, в том числе указанных в пунктах 20.1, 20.2 и 20.</w:t>
      </w:r>
      <w:r w:rsidR="00B527FB">
        <w:rPr>
          <w:lang w:val="ru-RU"/>
        </w:rPr>
        <w:t>3</w:t>
      </w:r>
      <w:r w:rsidRPr="00B527FB">
        <w:rPr>
          <w:lang w:val="ru-RU"/>
        </w:rPr>
        <w:t xml:space="preserve">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04B9EAB1" w14:textId="77777777" w:rsidR="008F53A5" w:rsidRPr="00B527FB" w:rsidRDefault="008F53A5" w:rsidP="00B527FB">
      <w:pPr>
        <w:pStyle w:val="a6"/>
        <w:widowControl w:val="0"/>
        <w:numPr>
          <w:ilvl w:val="1"/>
          <w:numId w:val="126"/>
        </w:numPr>
        <w:ind w:left="0" w:right="20" w:firstLine="700"/>
        <w:jc w:val="both"/>
        <w:rPr>
          <w:lang w:val="ru-RU"/>
        </w:rPr>
      </w:pPr>
      <w:r w:rsidRPr="00B527FB">
        <w:rPr>
          <w:lang w:val="ru-RU"/>
        </w:rPr>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B6D2B97" w14:textId="77777777" w:rsidR="002A5D08" w:rsidRPr="009A5050" w:rsidRDefault="002A5D08" w:rsidP="00F54C08">
      <w:pPr>
        <w:widowControl w:val="0"/>
        <w:tabs>
          <w:tab w:val="left" w:pos="1276"/>
        </w:tabs>
        <w:ind w:right="20" w:firstLine="709"/>
        <w:jc w:val="both"/>
      </w:pPr>
    </w:p>
    <w:p w14:paraId="562E3A65" w14:textId="77777777" w:rsidR="002A5D08" w:rsidRPr="009A5050" w:rsidRDefault="002A5D08" w:rsidP="00F54C08">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46831CEB" w14:textId="77777777" w:rsidR="002A5D08" w:rsidRPr="009A5050" w:rsidRDefault="002A5D08" w:rsidP="00F54C08">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2EF93040"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а) закончить все Работы в соответствии с Технической документацией;</w:t>
      </w:r>
    </w:p>
    <w:p w14:paraId="28BCC8AA"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б) устранить все замечания по качеству Работ;</w:t>
      </w:r>
    </w:p>
    <w:p w14:paraId="6D6AEB2F" w14:textId="77777777" w:rsidR="002A5D08" w:rsidRPr="009A5050" w:rsidRDefault="002A5D08" w:rsidP="00F54C08">
      <w:pPr>
        <w:widowControl w:val="0"/>
        <w:numPr>
          <w:ilvl w:val="12"/>
          <w:numId w:val="0"/>
        </w:numPr>
        <w:tabs>
          <w:tab w:val="left" w:pos="1276"/>
        </w:tabs>
        <w:ind w:firstLine="709"/>
        <w:jc w:val="both"/>
      </w:pPr>
      <w:r w:rsidRPr="009A5050">
        <w:t>в) произвести предусмотренные нормативными правовыми актами испытания;</w:t>
      </w:r>
    </w:p>
    <w:p w14:paraId="39CD6A94" w14:textId="77777777" w:rsidR="002A5D08" w:rsidRPr="009A5050" w:rsidRDefault="002A5D08" w:rsidP="00F54C08">
      <w:pPr>
        <w:widowControl w:val="0"/>
        <w:numPr>
          <w:ilvl w:val="12"/>
          <w:numId w:val="0"/>
        </w:numPr>
        <w:tabs>
          <w:tab w:val="left" w:pos="1276"/>
        </w:tabs>
        <w:ind w:firstLine="709"/>
        <w:jc w:val="both"/>
      </w:pPr>
      <w:r w:rsidRPr="009A5050">
        <w:t>г) произвести уборку и очистку от остатков материалов и строительного мусора зданий, сооружений и территории Строительной площадки;</w:t>
      </w:r>
    </w:p>
    <w:p w14:paraId="187E7706" w14:textId="77777777" w:rsidR="002A5D08" w:rsidRPr="009A5050" w:rsidRDefault="002A5D08" w:rsidP="00F54C08">
      <w:pPr>
        <w:widowControl w:val="0"/>
        <w:numPr>
          <w:ilvl w:val="12"/>
          <w:numId w:val="0"/>
        </w:numPr>
        <w:tabs>
          <w:tab w:val="left" w:pos="1276"/>
        </w:tabs>
        <w:ind w:firstLine="709"/>
        <w:jc w:val="both"/>
      </w:pPr>
      <w:r w:rsidRPr="009A5050">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46A8F10E" w14:textId="77777777" w:rsidR="00C13904" w:rsidRPr="009A5050" w:rsidRDefault="00C13904" w:rsidP="00C13904">
      <w:pPr>
        <w:widowControl w:val="0"/>
        <w:numPr>
          <w:ilvl w:val="12"/>
          <w:numId w:val="0"/>
        </w:numPr>
        <w:ind w:firstLine="709"/>
        <w:jc w:val="both"/>
      </w:pPr>
      <w:r w:rsidRPr="009A5050">
        <w:t xml:space="preserve">21.2. Генподрядчик представляет </w:t>
      </w:r>
      <w:r w:rsidR="002D1D4D" w:rsidRPr="009A5050">
        <w:t>Заказчику</w:t>
      </w:r>
      <w:r w:rsidRPr="009A5050">
        <w:t xml:space="preserve"> инструкции и технические условия, паспорта и сертификаты поставщиков материалов, используемых для индивидуальных испытаний.</w:t>
      </w:r>
    </w:p>
    <w:p w14:paraId="5A3471B0" w14:textId="77777777" w:rsidR="002A5D08" w:rsidRDefault="002A5D08" w:rsidP="00F54C08">
      <w:pPr>
        <w:widowControl w:val="0"/>
        <w:numPr>
          <w:ilvl w:val="12"/>
          <w:numId w:val="0"/>
        </w:numPr>
        <w:tabs>
          <w:tab w:val="left" w:pos="1276"/>
        </w:tabs>
        <w:ind w:firstLine="709"/>
        <w:jc w:val="both"/>
      </w:pPr>
    </w:p>
    <w:p w14:paraId="28FA5158"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22. Сдача-приемка Объекта</w:t>
      </w:r>
    </w:p>
    <w:p w14:paraId="260F5FBB" w14:textId="77777777" w:rsidR="002A5D08" w:rsidRPr="009A5050" w:rsidRDefault="002A5D08" w:rsidP="00F54C08">
      <w:pPr>
        <w:widowControl w:val="0"/>
        <w:tabs>
          <w:tab w:val="left" w:pos="1276"/>
        </w:tabs>
        <w:ind w:firstLine="709"/>
        <w:jc w:val="both"/>
        <w:rPr>
          <w:color w:val="000000"/>
        </w:rPr>
      </w:pPr>
      <w:r w:rsidRPr="009A5050">
        <w:t xml:space="preserve">22.1. </w:t>
      </w:r>
      <w:r w:rsidRPr="009A5050">
        <w:rPr>
          <w:color w:val="000000"/>
        </w:rPr>
        <w:t xml:space="preserve">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w:t>
      </w:r>
      <w:r w:rsidRPr="009A5050">
        <w:rPr>
          <w:color w:val="000000"/>
        </w:rPr>
        <w:lastRenderedPageBreak/>
        <w:t>законченный строительством Объект к передаче его Заказчику.</w:t>
      </w:r>
    </w:p>
    <w:p w14:paraId="36D85CB4" w14:textId="77777777" w:rsidR="00AC2571" w:rsidRPr="00802729" w:rsidRDefault="002A5D08" w:rsidP="00AC2571">
      <w:pPr>
        <w:widowControl w:val="0"/>
        <w:tabs>
          <w:tab w:val="left" w:pos="1276"/>
        </w:tabs>
        <w:ind w:firstLine="709"/>
        <w:jc w:val="both"/>
      </w:pPr>
      <w:r w:rsidRPr="009A5050">
        <w:t>22.2.</w:t>
      </w:r>
      <w:r w:rsidR="00AC2571" w:rsidRPr="00AC2571">
        <w:t xml:space="preserve"> </w:t>
      </w:r>
      <w:r w:rsidR="00AC2571" w:rsidRPr="00CF3BB0">
        <w:t>После чего Генподрядчик</w:t>
      </w:r>
      <w:r w:rsidR="00AC2571" w:rsidRPr="00AC2571">
        <w:t xml:space="preserve"> представляет Заказчику законченный строительством Объект</w:t>
      </w:r>
      <w:r w:rsidR="00AC2571" w:rsidRPr="00CF3BB0">
        <w:t xml:space="preserve"> </w:t>
      </w:r>
      <w:r w:rsidR="00AC2571">
        <w:t xml:space="preserve">и </w:t>
      </w:r>
      <w:r w:rsidR="00AC2571" w:rsidRPr="00CF3BB0">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 Акт </w:t>
      </w:r>
      <w:r w:rsidR="00AC2571" w:rsidRPr="009A5050">
        <w:t>сдачи-приемки законченного строительством объекта</w:t>
      </w:r>
      <w:r w:rsidR="00AC2571" w:rsidRPr="00802729">
        <w:t>.</w:t>
      </w:r>
    </w:p>
    <w:p w14:paraId="25694214" w14:textId="77777777" w:rsidR="00AC2571" w:rsidRPr="00CE415F" w:rsidRDefault="00CE415F" w:rsidP="00CE415F">
      <w:pPr>
        <w:widowControl w:val="0"/>
        <w:tabs>
          <w:tab w:val="left" w:pos="1276"/>
        </w:tabs>
        <w:ind w:right="20" w:firstLine="709"/>
        <w:jc w:val="both"/>
      </w:pPr>
      <w:r>
        <w:t xml:space="preserve">22.2.1. </w:t>
      </w:r>
      <w:r w:rsidR="00AC2571" w:rsidRPr="00CE415F">
        <w:t xml:space="preserve">Заказчик в течение 20 (двадцати) рабочих дней следующих за днем поступления Акта сдачи-приемки законченного строительством объекта в соответствии </w:t>
      </w:r>
      <w:r w:rsidR="00A04C60" w:rsidRPr="00CE415F">
        <w:t>в соответствии с СП 68.13330.2017 и</w:t>
      </w:r>
      <w:r w:rsidR="00AC2571" w:rsidRPr="00CE415F">
        <w:t xml:space="preserve"> </w:t>
      </w:r>
      <w:hyperlink r:id="rId13" w:history="1">
        <w:r w:rsidR="00AC2571" w:rsidRPr="00CE415F">
          <w:t xml:space="preserve">пунктом </w:t>
        </w:r>
      </w:hyperlink>
      <w:r w:rsidR="00AC2571" w:rsidRPr="00CE415F">
        <w:t>22.2 настоящего Договора, осуществляет одно из следующих действий:</w:t>
      </w:r>
    </w:p>
    <w:p w14:paraId="5218C731" w14:textId="77777777" w:rsidR="00AC2571" w:rsidRPr="002D644A" w:rsidRDefault="00AC2571" w:rsidP="00AC2571">
      <w:pPr>
        <w:widowControl w:val="0"/>
        <w:tabs>
          <w:tab w:val="left" w:pos="1276"/>
        </w:tabs>
        <w:ind w:right="20" w:firstLine="742"/>
        <w:jc w:val="both"/>
      </w:pPr>
      <w:r w:rsidRPr="002D644A">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Акт </w:t>
      </w:r>
      <w:r w:rsidRPr="009A5050">
        <w:t>сдачи-приемки законченного строительством объекта</w:t>
      </w:r>
      <w:r w:rsidRPr="002D644A">
        <w:t>;</w:t>
      </w:r>
    </w:p>
    <w:p w14:paraId="1B9E790C" w14:textId="77777777" w:rsidR="00AC2571" w:rsidRPr="002D644A" w:rsidRDefault="00AC2571" w:rsidP="00AC2571">
      <w:pPr>
        <w:widowControl w:val="0"/>
        <w:tabs>
          <w:tab w:val="left" w:pos="1276"/>
        </w:tabs>
        <w:ind w:right="20" w:firstLine="709"/>
        <w:jc w:val="both"/>
      </w:pPr>
      <w:r w:rsidRPr="002D644A">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Акта </w:t>
      </w:r>
      <w:r w:rsidRPr="009A5050">
        <w:t>сдачи-приемки законченного строительством объекта</w:t>
      </w:r>
      <w:r w:rsidRPr="002D644A">
        <w:t xml:space="preserve"> с указанием причин такого отказа.</w:t>
      </w:r>
    </w:p>
    <w:p w14:paraId="29967776" w14:textId="77777777" w:rsidR="00AC2571" w:rsidRPr="002D644A" w:rsidRDefault="00CE415F" w:rsidP="00CE415F">
      <w:pPr>
        <w:widowControl w:val="0"/>
        <w:tabs>
          <w:tab w:val="left" w:pos="1276"/>
        </w:tabs>
        <w:ind w:right="20" w:firstLine="709"/>
        <w:jc w:val="both"/>
      </w:pPr>
      <w:r>
        <w:t xml:space="preserve">22.2.2. </w:t>
      </w:r>
      <w:r w:rsidR="00AC2571" w:rsidRPr="002D644A">
        <w:t xml:space="preserve">Документ о приемке, мотивированный отказ от подписания Акта </w:t>
      </w:r>
      <w:r w:rsidR="00AC2571" w:rsidRPr="009A5050">
        <w:t>сдачи-приемки законченного строительством объекта</w:t>
      </w:r>
      <w:r w:rsidR="00AC2571" w:rsidRPr="002D644A">
        <w:t xml:space="preserve"> 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w:t>
      </w:r>
      <w:r w:rsidR="00AC2571">
        <w:t>Генп</w:t>
      </w:r>
      <w:r w:rsidR="00AC2571" w:rsidRPr="002D644A">
        <w:t xml:space="preserve">одрядчику. Датой поступления </w:t>
      </w:r>
      <w:r w:rsidR="00AC2571">
        <w:t>Генп</w:t>
      </w:r>
      <w:r w:rsidR="00AC2571" w:rsidRPr="002D644A">
        <w:t xml:space="preserve">одрядчику документа о приемке, мотивированного отказа от подписания Акта </w:t>
      </w:r>
      <w:r w:rsidR="00AC2571" w:rsidRPr="009A5050">
        <w:t>сдачи-приемки законченного строительством объекта</w:t>
      </w:r>
      <w:r w:rsidR="00AC2571" w:rsidRPr="002D644A">
        <w:t xml:space="preserve"> считается дата размещения Акта </w:t>
      </w:r>
      <w:r w:rsidR="00AC2571" w:rsidRPr="009A5050">
        <w:t>сдачи-приемки законченного строительством объекта</w:t>
      </w:r>
      <w:r w:rsidR="00AC2571" w:rsidRPr="002D644A">
        <w:t xml:space="preserve">, мотивированного отказа в единой информационной системе в соответствии с часовой зоной, в которой расположен </w:t>
      </w:r>
      <w:r w:rsidR="00AC2571">
        <w:t>Генп</w:t>
      </w:r>
      <w:r w:rsidR="00AC2571" w:rsidRPr="002D644A">
        <w:t>одрядчик.</w:t>
      </w:r>
    </w:p>
    <w:p w14:paraId="0C71A2E4" w14:textId="77777777" w:rsidR="00AC2571" w:rsidRPr="002D644A" w:rsidRDefault="00CE415F" w:rsidP="00CE415F">
      <w:pPr>
        <w:widowControl w:val="0"/>
        <w:tabs>
          <w:tab w:val="left" w:pos="1276"/>
        </w:tabs>
        <w:ind w:right="20" w:firstLine="709"/>
        <w:jc w:val="both"/>
      </w:pPr>
      <w:r>
        <w:t xml:space="preserve">22.2.3. </w:t>
      </w:r>
      <w:r w:rsidR="00AC2571" w:rsidRPr="002D644A">
        <w:t xml:space="preserve">В случае получения мотивированного отказа от подписания Акта </w:t>
      </w:r>
      <w:r w:rsidR="00AC2571" w:rsidRPr="009A5050">
        <w:t>сдачи-приемки законченного строительством объекта</w:t>
      </w:r>
      <w:r w:rsidR="00AC2571" w:rsidRPr="002D644A">
        <w:t xml:space="preserve"> </w:t>
      </w:r>
      <w:r w:rsidR="00AC2571">
        <w:t>Генп</w:t>
      </w:r>
      <w:r w:rsidR="00AC2571" w:rsidRPr="002D644A">
        <w:t xml:space="preserve">одрядчик вправе устранить причины, указанные в таком мотивированном отказе, и направить Заказчику Акт </w:t>
      </w:r>
      <w:r w:rsidR="00AC2571" w:rsidRPr="009A5050">
        <w:t>сдачи-приемки законченного строительством объекта</w:t>
      </w:r>
      <w:r w:rsidR="00AC2571" w:rsidRPr="002D644A">
        <w:t xml:space="preserve"> в порядке, предусмотренном настоящим </w:t>
      </w:r>
      <w:hyperlink r:id="rId14" w:history="1">
        <w:r w:rsidR="00AC2571" w:rsidRPr="002D644A">
          <w:t>разделом</w:t>
        </w:r>
      </w:hyperlink>
      <w:r w:rsidR="00AC2571" w:rsidRPr="002D644A">
        <w:t>.</w:t>
      </w:r>
    </w:p>
    <w:p w14:paraId="7E82C111" w14:textId="77777777" w:rsidR="00AC2571" w:rsidRPr="002D644A" w:rsidRDefault="00CE415F" w:rsidP="00CE415F">
      <w:pPr>
        <w:widowControl w:val="0"/>
        <w:tabs>
          <w:tab w:val="left" w:pos="1276"/>
        </w:tabs>
        <w:ind w:right="20" w:firstLine="709"/>
        <w:jc w:val="both"/>
      </w:pPr>
      <w:r>
        <w:t xml:space="preserve">22.2.4. </w:t>
      </w:r>
      <w:r w:rsidR="00AC2571" w:rsidRPr="00CE415F">
        <w:t xml:space="preserve">Факт приемки Заказчиком Объекта в эксплуатацию, не дает право Генподрядчику ссылаться на </w:t>
      </w:r>
      <w:r w:rsidR="00F95310">
        <w:t>это</w:t>
      </w:r>
      <w:r w:rsidR="00F95310" w:rsidRPr="00CE415F">
        <w:t xml:space="preserve"> </w:t>
      </w:r>
      <w:r w:rsidR="00AC2571" w:rsidRPr="00CE415F">
        <w:t xml:space="preserve">при обнаружении любых дефектов Объекта впоследствии. </w:t>
      </w:r>
      <w:r w:rsidR="00AC2571" w:rsidRPr="002D644A">
        <w:t xml:space="preserve">Работы по Договору в целом считаются выполненными после подписания Сторонами Акта </w:t>
      </w:r>
      <w:r w:rsidR="00AC2571" w:rsidRPr="009A5050">
        <w:t>сдачи-приемки законченного строительством объекта</w:t>
      </w:r>
      <w:r w:rsidR="00AC2571" w:rsidRPr="002D644A">
        <w:t>.</w:t>
      </w:r>
    </w:p>
    <w:p w14:paraId="7935AAE0" w14:textId="77777777" w:rsidR="000D1DA1" w:rsidRPr="00CE415F" w:rsidRDefault="00CE415F" w:rsidP="00CE415F">
      <w:pPr>
        <w:widowControl w:val="0"/>
        <w:tabs>
          <w:tab w:val="left" w:pos="1276"/>
        </w:tabs>
        <w:ind w:right="20" w:firstLine="709"/>
        <w:jc w:val="both"/>
      </w:pPr>
      <w:r>
        <w:t xml:space="preserve">22.2.5. </w:t>
      </w:r>
      <w:r w:rsidR="00AC2571" w:rsidRPr="00CE415F">
        <w:t>До подписания Заказчиком Акта сдачи-приемки законченного строительством объекта Генподрядчик несет риск случайной гибели или случайного повреждения Объекта или ее части.</w:t>
      </w:r>
    </w:p>
    <w:p w14:paraId="1AE93D67" w14:textId="77777777" w:rsidR="000D1DA1" w:rsidRPr="00BE2A34" w:rsidRDefault="000D1DA1" w:rsidP="00CE415F">
      <w:pPr>
        <w:pStyle w:val="a6"/>
        <w:widowControl w:val="0"/>
        <w:numPr>
          <w:ilvl w:val="1"/>
          <w:numId w:val="131"/>
        </w:numPr>
        <w:ind w:left="0" w:right="20" w:firstLine="709"/>
        <w:jc w:val="both"/>
        <w:rPr>
          <w:lang w:val="ru-RU"/>
        </w:rPr>
      </w:pPr>
      <w:r w:rsidRPr="00CE415F">
        <w:rPr>
          <w:lang w:val="ru-RU"/>
        </w:rPr>
        <w:t>П</w:t>
      </w:r>
      <w:r w:rsidR="002A5D08" w:rsidRPr="00CE415F">
        <w:rPr>
          <w:lang w:val="ru-RU"/>
        </w:rPr>
        <w:t>риемк</w:t>
      </w:r>
      <w:r w:rsidR="00F95310">
        <w:rPr>
          <w:lang w:val="ru-RU"/>
        </w:rPr>
        <w:t>а</w:t>
      </w:r>
      <w:r w:rsidR="002A5D08" w:rsidRPr="00CE415F">
        <w:rPr>
          <w:lang w:val="ru-RU"/>
        </w:rPr>
        <w:t xml:space="preserve"> </w:t>
      </w:r>
      <w:r w:rsidRPr="00CE415F">
        <w:rPr>
          <w:lang w:val="ru-RU"/>
        </w:rPr>
        <w:t xml:space="preserve">Объекта в эксплуатацию </w:t>
      </w:r>
      <w:r w:rsidR="002A5D08" w:rsidRPr="00CE415F">
        <w:rPr>
          <w:lang w:val="ru-RU"/>
        </w:rPr>
        <w:t xml:space="preserve">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w:t>
      </w:r>
      <w:r w:rsidR="002A5D08" w:rsidRPr="00BE2A34">
        <w:rPr>
          <w:lang w:val="ru-RU"/>
        </w:rPr>
        <w:t>Генподрядчик</w:t>
      </w:r>
      <w:r w:rsidRPr="00BE2A34">
        <w:rPr>
          <w:lang w:val="ru-RU"/>
        </w:rPr>
        <w:t xml:space="preserve"> в ходе сдачи Объекта в эксплуатацию комплектует и передает по согласованному реестру Заказчику</w:t>
      </w:r>
      <w:r w:rsidR="002A5D08" w:rsidRPr="00BE2A34">
        <w:rPr>
          <w:lang w:val="ru-RU"/>
        </w:rPr>
        <w:t xml:space="preserve"> соответствующие документы, подтверждающие готовность Объекта к эксплуатации. </w:t>
      </w:r>
    </w:p>
    <w:p w14:paraId="00E54CCC" w14:textId="77777777" w:rsidR="002A5D08" w:rsidRPr="009A5050" w:rsidRDefault="002A5D08" w:rsidP="00F54C08">
      <w:pPr>
        <w:widowControl w:val="0"/>
        <w:tabs>
          <w:tab w:val="left" w:pos="1276"/>
        </w:tabs>
        <w:ind w:firstLine="709"/>
        <w:jc w:val="both"/>
      </w:pPr>
      <w:r w:rsidRPr="009A5050">
        <w:t>22.</w:t>
      </w:r>
      <w:r w:rsidR="00A04C60">
        <w:t>4</w:t>
      </w:r>
      <w:r w:rsidRPr="009A5050">
        <w:t>.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rsidRPr="009A5050">
        <w:t xml:space="preserve"> и подписания Акта сдачи-приемки законченного строительством объекта приемочной комиссией</w:t>
      </w:r>
      <w:r w:rsidRPr="009A5050">
        <w:t>.</w:t>
      </w:r>
    </w:p>
    <w:p w14:paraId="77BFE04F" w14:textId="77777777" w:rsidR="003F1D83" w:rsidRPr="009A5050" w:rsidRDefault="002A5D08" w:rsidP="003F1D83">
      <w:pPr>
        <w:widowControl w:val="0"/>
        <w:ind w:firstLine="709"/>
        <w:jc w:val="both"/>
      </w:pPr>
      <w:r w:rsidRPr="009A5050">
        <w:t>22.</w:t>
      </w:r>
      <w:r w:rsidR="00A04C60">
        <w:t>5</w:t>
      </w:r>
      <w:r w:rsidRPr="009A5050">
        <w:t xml:space="preserve">. До приемки Объекта по Акту сдачи-приемки законченного строительством </w:t>
      </w:r>
      <w:r w:rsidR="00946FFA" w:rsidRPr="009A5050">
        <w:t>о</w:t>
      </w:r>
      <w:r w:rsidRPr="009A5050">
        <w:t xml:space="preserve">бъекта, Генподрядчик обязан подготовить его к вводу в эксплуатацию, обеспечив укомплектование </w:t>
      </w:r>
      <w:r w:rsidR="000D1DA1">
        <w:t>О</w:t>
      </w:r>
      <w:r w:rsidRPr="009A5050">
        <w:t>бъекта материально-техническими ресурсами в соответствии с Проектной документацией.</w:t>
      </w:r>
      <w:r w:rsidR="003F1D83" w:rsidRPr="009A5050">
        <w:t xml:space="preserve"> </w:t>
      </w:r>
    </w:p>
    <w:p w14:paraId="170D2B5E" w14:textId="77777777" w:rsidR="003F1D83" w:rsidRPr="009A5050" w:rsidRDefault="003F1D83" w:rsidP="003F1D83">
      <w:pPr>
        <w:widowControl w:val="0"/>
        <w:ind w:firstLine="709"/>
        <w:jc w:val="both"/>
      </w:pPr>
      <w:r w:rsidRPr="009A5050">
        <w:lastRenderedPageBreak/>
        <w:t>22.</w:t>
      </w:r>
      <w:r w:rsidR="00A04C60">
        <w:t>6</w:t>
      </w:r>
      <w:r w:rsidRPr="009A5050">
        <w:t>. 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6F456D1E" w14:textId="77777777" w:rsidR="002A5D08" w:rsidRPr="009A5050" w:rsidRDefault="002A5D08" w:rsidP="00F54C08">
      <w:pPr>
        <w:tabs>
          <w:tab w:val="left" w:pos="1276"/>
        </w:tabs>
        <w:ind w:firstLine="709"/>
        <w:jc w:val="both"/>
        <w:rPr>
          <w:color w:val="000000"/>
        </w:rPr>
      </w:pPr>
      <w:r w:rsidRPr="009A5050">
        <w:rPr>
          <w:color w:val="000000"/>
        </w:rPr>
        <w:t>22.</w:t>
      </w:r>
      <w:r w:rsidR="00A04C60">
        <w:rPr>
          <w:color w:val="000000"/>
        </w:rPr>
        <w:t>7</w:t>
      </w:r>
      <w:r w:rsidRPr="009A5050">
        <w:rPr>
          <w:color w:val="000000"/>
        </w:rPr>
        <w:t>.</w:t>
      </w:r>
      <w:r w:rsidR="00CC509E" w:rsidRPr="009A5050">
        <w:rPr>
          <w:color w:val="000000"/>
        </w:rPr>
        <w:t xml:space="preserve"> </w:t>
      </w:r>
      <w:r w:rsidRPr="009A5050">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w:t>
      </w:r>
      <w:r w:rsidR="00735427">
        <w:rPr>
          <w:color w:val="000000"/>
        </w:rPr>
        <w:t>О</w:t>
      </w:r>
      <w:r w:rsidRPr="009A5050">
        <w:rPr>
          <w:color w:val="000000"/>
        </w:rPr>
        <w:t xml:space="preserve">бъекта требованиям технических регламентов и </w:t>
      </w:r>
      <w:r w:rsidR="00735427">
        <w:rPr>
          <w:color w:val="000000"/>
        </w:rPr>
        <w:t>П</w:t>
      </w:r>
      <w:r w:rsidRPr="009A5050">
        <w:rPr>
          <w:color w:val="000000"/>
        </w:rPr>
        <w:t xml:space="preserve">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55780C09" w14:textId="77777777" w:rsidR="002A5D08" w:rsidRPr="009A5050" w:rsidRDefault="002A5D08" w:rsidP="00F54C08">
      <w:pPr>
        <w:tabs>
          <w:tab w:val="left" w:pos="1276"/>
        </w:tabs>
        <w:ind w:firstLine="709"/>
        <w:jc w:val="both"/>
        <w:rPr>
          <w:color w:val="000000"/>
        </w:rPr>
      </w:pPr>
      <w:r w:rsidRPr="009A5050">
        <w:rPr>
          <w:color w:val="000000"/>
        </w:rPr>
        <w:t>22.</w:t>
      </w:r>
      <w:r w:rsidR="00A04C60">
        <w:rPr>
          <w:color w:val="000000"/>
        </w:rPr>
        <w:t>8</w:t>
      </w:r>
      <w:r w:rsidRPr="009A5050">
        <w:rPr>
          <w:color w:val="000000"/>
        </w:rPr>
        <w:t>.</w:t>
      </w:r>
      <w:r w:rsidR="00CC509E" w:rsidRPr="009A5050">
        <w:rPr>
          <w:color w:val="000000"/>
        </w:rPr>
        <w:t xml:space="preserve"> </w:t>
      </w:r>
      <w:r w:rsidRPr="009A5050">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7972A416" w14:textId="77777777" w:rsidR="002A5D08" w:rsidRPr="009A5050" w:rsidRDefault="002A5D08" w:rsidP="00F54C08">
      <w:pPr>
        <w:tabs>
          <w:tab w:val="left" w:pos="1276"/>
        </w:tabs>
        <w:ind w:firstLine="709"/>
        <w:jc w:val="both"/>
        <w:rPr>
          <w:color w:val="000000"/>
        </w:rPr>
      </w:pPr>
      <w:r w:rsidRPr="009A5050">
        <w:rPr>
          <w:color w:val="000000"/>
        </w:rPr>
        <w:t>22.</w:t>
      </w:r>
      <w:r w:rsidR="00A04C60">
        <w:rPr>
          <w:color w:val="000000"/>
        </w:rPr>
        <w:t>9</w:t>
      </w:r>
      <w:r w:rsidRPr="009A5050">
        <w:rPr>
          <w:color w:val="000000"/>
        </w:rPr>
        <w:t>.</w:t>
      </w:r>
      <w:r w:rsidR="00CC509E" w:rsidRPr="009A5050">
        <w:rPr>
          <w:color w:val="000000"/>
        </w:rPr>
        <w:t xml:space="preserve">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E0DD2A2" w14:textId="77777777" w:rsidR="002A5D08" w:rsidRPr="009A5050" w:rsidRDefault="002A5D08" w:rsidP="00F54C08">
      <w:pPr>
        <w:tabs>
          <w:tab w:val="left" w:pos="1276"/>
        </w:tabs>
        <w:autoSpaceDE w:val="0"/>
        <w:autoSpaceDN w:val="0"/>
        <w:adjustRightInd w:val="0"/>
        <w:ind w:firstLine="709"/>
        <w:jc w:val="both"/>
      </w:pPr>
      <w:r w:rsidRPr="009A5050">
        <w:rPr>
          <w:color w:val="000000"/>
        </w:rPr>
        <w:t>22.</w:t>
      </w:r>
      <w:r w:rsidR="003F1D83" w:rsidRPr="009A5050">
        <w:rPr>
          <w:color w:val="000000"/>
        </w:rPr>
        <w:t>1</w:t>
      </w:r>
      <w:r w:rsidR="00A04C60">
        <w:rPr>
          <w:color w:val="000000"/>
        </w:rPr>
        <w:t>0</w:t>
      </w:r>
      <w:r w:rsidRPr="009A5050">
        <w:rPr>
          <w:color w:val="000000"/>
        </w:rPr>
        <w:t>.</w:t>
      </w:r>
      <w:r w:rsidR="00CC509E" w:rsidRPr="009A5050">
        <w:rPr>
          <w:color w:val="000000"/>
        </w:rPr>
        <w:t xml:space="preserve"> </w:t>
      </w:r>
      <w:r w:rsidRPr="009A5050">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9A5050">
        <w:t>представляет Приемочной комиссии отчетн</w:t>
      </w:r>
      <w:r w:rsidR="00A04C60">
        <w:t>ую</w:t>
      </w:r>
      <w:r w:rsidRPr="009A5050">
        <w:t xml:space="preserve"> и исполнительн</w:t>
      </w:r>
      <w:r w:rsidR="00A04C60">
        <w:t>ую</w:t>
      </w:r>
      <w:r w:rsidRPr="009A5050">
        <w:t xml:space="preserve">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3566765" w14:textId="77777777" w:rsidR="002A5D08" w:rsidRPr="009A5050" w:rsidRDefault="002A5D08" w:rsidP="00F54C08">
      <w:pPr>
        <w:widowControl w:val="0"/>
        <w:tabs>
          <w:tab w:val="left" w:pos="1276"/>
        </w:tabs>
        <w:ind w:firstLine="709"/>
        <w:jc w:val="both"/>
      </w:pPr>
      <w:r w:rsidRPr="009A5050">
        <w:t>22.</w:t>
      </w:r>
      <w:r w:rsidR="003F1D83" w:rsidRPr="009A5050">
        <w:t>1</w:t>
      </w:r>
      <w:r w:rsidR="00A04C60">
        <w:t>1</w:t>
      </w:r>
      <w:r w:rsidRPr="009A5050">
        <w:t>. Приемка представленной Генподрядчиком документации, в соответствии с пунктом 22.</w:t>
      </w:r>
      <w:r w:rsidR="003F1D83" w:rsidRPr="009A5050">
        <w:t>1</w:t>
      </w:r>
      <w:r w:rsidR="00A04C60">
        <w:t>0</w:t>
      </w:r>
      <w:r w:rsidR="003F1D83" w:rsidRPr="009A5050">
        <w:t xml:space="preserve"> </w:t>
      </w:r>
      <w:r w:rsidRPr="009A5050">
        <w:t xml:space="preserve">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w:t>
      </w:r>
      <w:r w:rsidR="00A04C60">
        <w:t>50 (пятидесяти) рабочих</w:t>
      </w:r>
      <w:r w:rsidRPr="009A5050">
        <w:t xml:space="preserve"> </w:t>
      </w:r>
      <w:r w:rsidR="00A04C60">
        <w:t>дней</w:t>
      </w:r>
      <w:r w:rsidRPr="009A5050">
        <w:t>.</w:t>
      </w:r>
    </w:p>
    <w:p w14:paraId="14C95FAA" w14:textId="77777777" w:rsidR="002A5D08" w:rsidRPr="009A5050" w:rsidRDefault="002A5D08" w:rsidP="00F54C08">
      <w:pPr>
        <w:widowControl w:val="0"/>
        <w:tabs>
          <w:tab w:val="left" w:pos="1276"/>
        </w:tabs>
        <w:ind w:firstLine="709"/>
        <w:jc w:val="both"/>
      </w:pPr>
      <w:r w:rsidRPr="009A5050">
        <w:t>22.</w:t>
      </w:r>
      <w:r w:rsidR="003F1D83" w:rsidRPr="009A5050">
        <w:t>1</w:t>
      </w:r>
      <w:r w:rsidR="00A04C60">
        <w:t>2</w:t>
      </w:r>
      <w:r w:rsidRPr="009A5050">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0C67CBA9" w14:textId="77777777" w:rsidR="00A04C60" w:rsidRPr="00802729" w:rsidRDefault="002A5D08" w:rsidP="00A04C60">
      <w:pPr>
        <w:widowControl w:val="0"/>
        <w:tabs>
          <w:tab w:val="left" w:pos="1276"/>
        </w:tabs>
        <w:ind w:firstLine="709"/>
        <w:jc w:val="both"/>
      </w:pPr>
      <w:r w:rsidRPr="009A5050">
        <w:t>22.</w:t>
      </w:r>
      <w:r w:rsidR="003F1D83" w:rsidRPr="009A5050">
        <w:t>1</w:t>
      </w:r>
      <w:r w:rsidR="00A04C60">
        <w:t>3</w:t>
      </w:r>
      <w:r w:rsidRPr="009A5050">
        <w:t xml:space="preserve">. </w:t>
      </w:r>
      <w:r w:rsidR="005046C3">
        <w:t>После приемки Приемочной комиссией</w:t>
      </w:r>
      <w:r w:rsidR="005046C3" w:rsidRPr="005046C3">
        <w:t xml:space="preserve"> </w:t>
      </w:r>
      <w:r w:rsidR="005046C3" w:rsidRPr="009A5050">
        <w:t>документации, в соответствии с пунктом 22.1</w:t>
      </w:r>
      <w:r w:rsidR="005046C3">
        <w:t>0</w:t>
      </w:r>
      <w:r w:rsidR="005046C3" w:rsidRPr="009A5050">
        <w:t xml:space="preserve"> Договора</w:t>
      </w:r>
      <w:r w:rsidR="005046C3">
        <w:t xml:space="preserve"> </w:t>
      </w:r>
      <w:r w:rsidR="00A04C60" w:rsidRPr="00CF3BB0">
        <w:t>Генподрядчик</w:t>
      </w:r>
      <w:r w:rsidR="00A04C60">
        <w:t xml:space="preserve"> </w:t>
      </w:r>
      <w:r w:rsidR="00A04C60" w:rsidRPr="00CF3BB0">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 Акт </w:t>
      </w:r>
      <w:r w:rsidR="00A04C60" w:rsidRPr="009A5050">
        <w:t>сдачи-приемки законченного строительством объекта</w:t>
      </w:r>
      <w:r w:rsidR="005046C3">
        <w:t xml:space="preserve"> </w:t>
      </w:r>
      <w:r w:rsidR="007B6AE4" w:rsidRPr="009A5050">
        <w:t>приемочной комиссией</w:t>
      </w:r>
      <w:r w:rsidR="00A04C60" w:rsidRPr="00802729">
        <w:t>.</w:t>
      </w:r>
    </w:p>
    <w:p w14:paraId="04FCD024" w14:textId="77777777" w:rsidR="00A04C60" w:rsidRPr="007B6AE4" w:rsidRDefault="00A04C60" w:rsidP="007B6AE4">
      <w:pPr>
        <w:pStyle w:val="a6"/>
        <w:widowControl w:val="0"/>
        <w:numPr>
          <w:ilvl w:val="2"/>
          <w:numId w:val="128"/>
        </w:numPr>
        <w:tabs>
          <w:tab w:val="left" w:pos="0"/>
          <w:tab w:val="left" w:pos="426"/>
          <w:tab w:val="left" w:pos="1560"/>
        </w:tabs>
        <w:ind w:left="0" w:right="20" w:firstLine="709"/>
        <w:jc w:val="both"/>
        <w:rPr>
          <w:lang w:val="ru-RU"/>
        </w:rPr>
      </w:pPr>
      <w:r w:rsidRPr="007B6AE4">
        <w:rPr>
          <w:lang w:val="ru-RU"/>
        </w:rPr>
        <w:t xml:space="preserve">Заказчик в течение 20 (двадцати) рабочих дней следующих за днем поступления Акта сдачи-приемки законченного строительством объекта в соответствии в соответствии с СП 68.13330.2017 и </w:t>
      </w:r>
      <w:hyperlink r:id="rId15" w:history="1">
        <w:r w:rsidRPr="007B6AE4">
          <w:rPr>
            <w:lang w:val="ru-RU"/>
          </w:rPr>
          <w:t xml:space="preserve">пунктом </w:t>
        </w:r>
      </w:hyperlink>
      <w:r w:rsidRPr="007B6AE4">
        <w:rPr>
          <w:lang w:val="ru-RU"/>
        </w:rPr>
        <w:t>22.2 настоящего Договора, осуществляет одно из следующих действий:</w:t>
      </w:r>
    </w:p>
    <w:p w14:paraId="71C99BF7" w14:textId="77777777" w:rsidR="00A04C60" w:rsidRPr="002D644A" w:rsidRDefault="00A04C60" w:rsidP="007B6AE4">
      <w:pPr>
        <w:widowControl w:val="0"/>
        <w:tabs>
          <w:tab w:val="left" w:pos="426"/>
          <w:tab w:val="left" w:pos="1276"/>
          <w:tab w:val="left" w:pos="1560"/>
        </w:tabs>
        <w:ind w:right="20" w:firstLine="709"/>
        <w:jc w:val="both"/>
      </w:pPr>
      <w:r w:rsidRPr="002D644A">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Акт </w:t>
      </w:r>
      <w:r w:rsidRPr="009A5050">
        <w:t>сдачи-приемки законченного строительством объекта</w:t>
      </w:r>
      <w:r w:rsidR="007B6AE4">
        <w:t xml:space="preserve"> </w:t>
      </w:r>
      <w:r w:rsidR="007B6AE4" w:rsidRPr="009A5050">
        <w:t>приемочной комиссией</w:t>
      </w:r>
      <w:r w:rsidRPr="002D644A">
        <w:t>;</w:t>
      </w:r>
    </w:p>
    <w:p w14:paraId="5E7136FC" w14:textId="77777777" w:rsidR="00A04C60" w:rsidRPr="002D644A" w:rsidRDefault="00A04C60" w:rsidP="007B6AE4">
      <w:pPr>
        <w:widowControl w:val="0"/>
        <w:tabs>
          <w:tab w:val="left" w:pos="426"/>
          <w:tab w:val="left" w:pos="1276"/>
          <w:tab w:val="left" w:pos="1560"/>
        </w:tabs>
        <w:ind w:right="20" w:firstLine="709"/>
        <w:jc w:val="both"/>
      </w:pPr>
      <w:r w:rsidRPr="002D644A">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Акта </w:t>
      </w:r>
      <w:r w:rsidRPr="009A5050">
        <w:lastRenderedPageBreak/>
        <w:t>сдачи-приемки законченного строительством объекта</w:t>
      </w:r>
      <w:r w:rsidR="007B6AE4">
        <w:t xml:space="preserve"> </w:t>
      </w:r>
      <w:r w:rsidR="007B6AE4" w:rsidRPr="009A5050">
        <w:t>приемочной комиссией</w:t>
      </w:r>
      <w:r w:rsidRPr="002D644A">
        <w:t xml:space="preserve"> с указанием причин такого отказа.</w:t>
      </w:r>
    </w:p>
    <w:p w14:paraId="38573CE3" w14:textId="77777777" w:rsidR="00A04C60" w:rsidRPr="002D644A" w:rsidRDefault="00A04C60" w:rsidP="007B6AE4">
      <w:pPr>
        <w:widowControl w:val="0"/>
        <w:numPr>
          <w:ilvl w:val="2"/>
          <w:numId w:val="128"/>
        </w:numPr>
        <w:tabs>
          <w:tab w:val="left" w:pos="426"/>
          <w:tab w:val="left" w:pos="1276"/>
          <w:tab w:val="left" w:pos="1560"/>
        </w:tabs>
        <w:ind w:left="0" w:right="20" w:firstLine="709"/>
        <w:jc w:val="both"/>
      </w:pPr>
      <w:r w:rsidRPr="002D644A">
        <w:t xml:space="preserve">Документ о приемке, мотивированный отказ от подписания Акта </w:t>
      </w:r>
      <w:r w:rsidRPr="009A5050">
        <w:t>сдачи-приемки законченного строительством объекта</w:t>
      </w:r>
      <w:r w:rsidR="007B6AE4">
        <w:t xml:space="preserve"> </w:t>
      </w:r>
      <w:r w:rsidR="007B6AE4" w:rsidRPr="009A5050">
        <w:t>приемочной комиссией</w:t>
      </w:r>
      <w:r w:rsidRPr="002D644A">
        <w:t xml:space="preserve"> 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w:t>
      </w:r>
      <w:r>
        <w:t>Генп</w:t>
      </w:r>
      <w:r w:rsidRPr="002D644A">
        <w:t xml:space="preserve">одрядчику. Датой поступления </w:t>
      </w:r>
      <w:r>
        <w:t>Генп</w:t>
      </w:r>
      <w:r w:rsidRPr="002D644A">
        <w:t xml:space="preserve">одрядчику документа о приемке, мотивированного отказа от подписания Акта </w:t>
      </w:r>
      <w:r w:rsidRPr="009A5050">
        <w:t>сдачи-приемки законченного строительством объекта</w:t>
      </w:r>
      <w:r w:rsidR="007B6AE4">
        <w:t xml:space="preserve"> </w:t>
      </w:r>
      <w:r w:rsidR="007B6AE4" w:rsidRPr="009A5050">
        <w:t>приемочной комиссией</w:t>
      </w:r>
      <w:r w:rsidRPr="002D644A">
        <w:t xml:space="preserve"> считается дата размещения Акта </w:t>
      </w:r>
      <w:r w:rsidRPr="009A5050">
        <w:t>сдачи-приемки законченного строительством объекта</w:t>
      </w:r>
      <w:r w:rsidR="007B6AE4">
        <w:t xml:space="preserve"> </w:t>
      </w:r>
      <w:r w:rsidR="007B6AE4" w:rsidRPr="009A5050">
        <w:t>приемочной комиссией</w:t>
      </w:r>
      <w:r w:rsidRPr="002D644A">
        <w:t xml:space="preserve">, мотивированного отказа в единой информационной системе в соответствии с часовой зоной, в которой расположен </w:t>
      </w:r>
      <w:r>
        <w:t>Генп</w:t>
      </w:r>
      <w:r w:rsidRPr="002D644A">
        <w:t>одрядчик.</w:t>
      </w:r>
    </w:p>
    <w:p w14:paraId="05C7940E" w14:textId="77777777" w:rsidR="00A04C60" w:rsidRPr="002D644A" w:rsidRDefault="00A04C60" w:rsidP="007B6AE4">
      <w:pPr>
        <w:widowControl w:val="0"/>
        <w:numPr>
          <w:ilvl w:val="2"/>
          <w:numId w:val="128"/>
        </w:numPr>
        <w:tabs>
          <w:tab w:val="left" w:pos="426"/>
          <w:tab w:val="left" w:pos="1560"/>
        </w:tabs>
        <w:ind w:left="0" w:right="20" w:firstLine="709"/>
        <w:jc w:val="both"/>
      </w:pPr>
      <w:r w:rsidRPr="002D644A">
        <w:t xml:space="preserve">В случае получения мотивированного отказа от подписания Акта </w:t>
      </w:r>
      <w:r w:rsidRPr="009A5050">
        <w:t>сдачи-приемки законченного строительством объекта</w:t>
      </w:r>
      <w:r w:rsidR="007B6AE4">
        <w:t xml:space="preserve"> </w:t>
      </w:r>
      <w:r w:rsidR="007B6AE4" w:rsidRPr="009A5050">
        <w:t>приемочной комиссией</w:t>
      </w:r>
      <w:r w:rsidRPr="002D644A">
        <w:t xml:space="preserve"> </w:t>
      </w:r>
      <w:r>
        <w:t>Генп</w:t>
      </w:r>
      <w:r w:rsidRPr="002D644A">
        <w:t xml:space="preserve">одрядчик вправе устранить причины, указанные в таком мотивированном отказе, и направить Заказчику Акт </w:t>
      </w:r>
      <w:r w:rsidRPr="009A5050">
        <w:t>сдачи-приемки законченного строительством объекта</w:t>
      </w:r>
      <w:r w:rsidR="007B6AE4">
        <w:t xml:space="preserve"> </w:t>
      </w:r>
      <w:r w:rsidR="007B6AE4" w:rsidRPr="009A5050">
        <w:t>приемочной комиссией</w:t>
      </w:r>
      <w:r w:rsidRPr="002D644A">
        <w:t xml:space="preserve"> в порядке, предусмотренном настоящим </w:t>
      </w:r>
      <w:hyperlink r:id="rId16" w:history="1">
        <w:r w:rsidRPr="002D644A">
          <w:t>разделом</w:t>
        </w:r>
      </w:hyperlink>
      <w:r w:rsidRPr="002D644A">
        <w:t>.</w:t>
      </w:r>
    </w:p>
    <w:p w14:paraId="54878A6B" w14:textId="77777777" w:rsidR="002A5D08" w:rsidRPr="009A5050" w:rsidRDefault="002A5D08" w:rsidP="00F54C08">
      <w:pPr>
        <w:widowControl w:val="0"/>
        <w:tabs>
          <w:tab w:val="left" w:pos="1276"/>
        </w:tabs>
        <w:ind w:firstLine="709"/>
        <w:jc w:val="both"/>
        <w:rPr>
          <w:b/>
          <w:bCs/>
          <w:spacing w:val="-10"/>
        </w:rPr>
      </w:pPr>
    </w:p>
    <w:p w14:paraId="6ED60096"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22E172E7"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14:paraId="3E01DDDC"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68A927DF" w14:textId="77777777" w:rsidR="005476DF"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3C6B85E1" w14:textId="77777777" w:rsidR="005476DF" w:rsidRPr="009A5050" w:rsidRDefault="005476DF"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03FBE9D9"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7246ECE4"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25FAD679" w14:textId="77777777" w:rsidR="002A5D08" w:rsidRPr="009A5050" w:rsidRDefault="002A5D08" w:rsidP="00F54C08">
      <w:pPr>
        <w:widowControl w:val="0"/>
        <w:tabs>
          <w:tab w:val="left" w:pos="1276"/>
        </w:tabs>
        <w:ind w:firstLine="709"/>
        <w:jc w:val="both"/>
      </w:pPr>
    </w:p>
    <w:p w14:paraId="2302AC50"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38993010" w14:textId="77777777" w:rsidR="005C0126" w:rsidRDefault="00941131" w:rsidP="005C0126">
      <w:pPr>
        <w:shd w:val="clear" w:color="auto" w:fill="FFFFFF"/>
        <w:ind w:right="23" w:firstLine="709"/>
        <w:jc w:val="both"/>
        <w:rPr>
          <w:color w:val="2D2D2D"/>
          <w:spacing w:val="2"/>
          <w:shd w:val="clear" w:color="auto" w:fill="FFFFFF"/>
        </w:rPr>
      </w:pPr>
      <w:r>
        <w:t>24.1.</w:t>
      </w:r>
      <w:r>
        <w:tab/>
      </w:r>
      <w:r w:rsidR="005C0126">
        <w:t>Заказчик вправе вносить в установленном порядке изменения в Проектную документацию/Рабочую</w:t>
      </w:r>
      <w:r w:rsidR="005C0126">
        <w:rPr>
          <w:b/>
          <w:bCs/>
        </w:rPr>
        <w:t xml:space="preserve"> </w:t>
      </w:r>
      <w:r w:rsidR="005C0126">
        <w:t xml:space="preserve">документацию, которые являются обязательными для Генподрядчика, </w:t>
      </w:r>
      <w:r w:rsidR="005C0126">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w:t>
      </w:r>
    </w:p>
    <w:p w14:paraId="67D595B9" w14:textId="77777777" w:rsidR="00941131" w:rsidRPr="00492AD6" w:rsidRDefault="005C0126" w:rsidP="00492AD6">
      <w:pPr>
        <w:shd w:val="clear" w:color="auto" w:fill="FFFFFF"/>
        <w:ind w:right="23" w:firstLine="709"/>
        <w:jc w:val="both"/>
      </w:pPr>
      <w:r>
        <w:rPr>
          <w:color w:val="2D2D2D"/>
          <w:spacing w:val="2"/>
          <w:shd w:val="clear" w:color="auto" w:fill="FFFFFF"/>
        </w:rPr>
        <w:t xml:space="preserve">В случае, если Генподрядчиком в соответствии с пунктом 5.3 Договора вносятся изменения в </w:t>
      </w:r>
      <w:r>
        <w:t>проектно-сметную документацию, то затраты Генподрядчика на внесение таких изменений, а также затраты на услуги органа государственной экспертизы (если необходимо проведение повторной экспертизы проектной документации) Заказчиком не компенсируются.</w:t>
      </w:r>
    </w:p>
    <w:p w14:paraId="07DDD817" w14:textId="77777777" w:rsidR="00941131" w:rsidRPr="002A5D08" w:rsidRDefault="00941131" w:rsidP="00941131">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 xml:space="preserve">изменений возникает необходимость проведения дополнительных работ, в том </w:t>
      </w:r>
      <w:r w:rsidRPr="002A5D08">
        <w:lastRenderedPageBreak/>
        <w:t>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64B7A3D3" w14:textId="77777777" w:rsidR="00941131" w:rsidRPr="002A5D08" w:rsidRDefault="00941131" w:rsidP="00941131">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7414BBB4" w14:textId="77777777" w:rsidR="00941131" w:rsidRPr="002A5D08" w:rsidRDefault="00941131" w:rsidP="00941131">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5A71D15D" w14:textId="77777777" w:rsidR="00941131" w:rsidRDefault="00941131" w:rsidP="00F54C08">
      <w:pPr>
        <w:widowControl w:val="0"/>
        <w:tabs>
          <w:tab w:val="left" w:pos="1276"/>
        </w:tabs>
        <w:ind w:right="20" w:firstLine="709"/>
        <w:jc w:val="both"/>
        <w:outlineLvl w:val="3"/>
        <w:rPr>
          <w:b/>
          <w:bCs/>
          <w:spacing w:val="-10"/>
        </w:rPr>
      </w:pPr>
    </w:p>
    <w:p w14:paraId="5B79C90E" w14:textId="77777777" w:rsidR="002A5D08" w:rsidRPr="009A5050" w:rsidRDefault="002A5D08" w:rsidP="00F54C08">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6A2309FB" w14:textId="77777777" w:rsidR="002A5D08" w:rsidRPr="009A5050" w:rsidRDefault="002A5D08" w:rsidP="00F54C08">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5D42D19A" w14:textId="77777777" w:rsidR="002A5D08" w:rsidRPr="009A5050" w:rsidRDefault="002A5D08" w:rsidP="00F54C08">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676FDE9B" w14:textId="77777777" w:rsidR="002A5D08" w:rsidRPr="009A5050" w:rsidRDefault="002A5D08" w:rsidP="00F54C08">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49BBBC18" w14:textId="77777777" w:rsidR="002A5D08" w:rsidRPr="009A5050" w:rsidRDefault="002A5D08" w:rsidP="00F54C08">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422BD21D" w14:textId="77777777" w:rsidR="002A5D08" w:rsidRPr="009A5050" w:rsidRDefault="002A5D08" w:rsidP="00F54C08">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262883DE" w14:textId="77777777" w:rsidR="002A5D08" w:rsidRPr="009A5050" w:rsidRDefault="002A5D08" w:rsidP="00F54C08">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7B57B39C" w14:textId="77777777" w:rsidR="002A5D08" w:rsidRPr="009A5050" w:rsidRDefault="002A5D08" w:rsidP="00F54C08">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6E927150" w14:textId="77777777" w:rsidR="002A5D08" w:rsidRPr="009A5050" w:rsidRDefault="002A5D08" w:rsidP="00F54C08">
      <w:pPr>
        <w:widowControl w:val="0"/>
        <w:tabs>
          <w:tab w:val="left" w:pos="-142"/>
          <w:tab w:val="left" w:pos="1276"/>
        </w:tabs>
        <w:ind w:firstLine="709"/>
        <w:jc w:val="both"/>
      </w:pPr>
      <w:r w:rsidRPr="009A5050">
        <w:t>25.5.1.</w:t>
      </w:r>
      <w:r w:rsidRPr="009A5050">
        <w:tab/>
        <w:t xml:space="preserve"> подпись и печать Генподрядчика;</w:t>
      </w:r>
    </w:p>
    <w:p w14:paraId="0311FDD5" w14:textId="77777777" w:rsidR="002A5D08" w:rsidRPr="009A5050" w:rsidRDefault="002A5D08" w:rsidP="00F54C08">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644379EB" w14:textId="77777777" w:rsidR="002A5D08" w:rsidRPr="009A5050" w:rsidRDefault="002A5D08" w:rsidP="00F54C08">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0BA9064A" w14:textId="77777777" w:rsidR="002A5D08" w:rsidRPr="009A5050" w:rsidRDefault="002A5D08" w:rsidP="00F54C08">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6E630E29" w14:textId="77777777" w:rsidR="002A5D08" w:rsidRPr="009A5050" w:rsidRDefault="002A5D08" w:rsidP="00F54C08">
      <w:pPr>
        <w:widowControl w:val="0"/>
        <w:tabs>
          <w:tab w:val="left" w:pos="-142"/>
          <w:tab w:val="left" w:pos="1276"/>
        </w:tabs>
        <w:ind w:right="20" w:firstLine="709"/>
        <w:jc w:val="both"/>
      </w:pPr>
      <w:r w:rsidRPr="009A5050">
        <w:t>25.6.</w:t>
      </w:r>
      <w:r w:rsidRPr="009A5050">
        <w:tab/>
        <w:t>Заказчик в течение 10 (десяти) дней с момента получения измененной Проектной документации/</w:t>
      </w:r>
      <w:r w:rsidR="002D1D4D" w:rsidRPr="009A5050">
        <w:t>Рабочей</w:t>
      </w:r>
      <w:r w:rsidR="002D1D4D" w:rsidRPr="009A5050">
        <w:rPr>
          <w:b/>
        </w:rPr>
        <w:t xml:space="preserve"> </w:t>
      </w:r>
      <w:r w:rsidRPr="009A5050">
        <w:t>документации, предусмотренной пунктом 24.2 настоящего Договора, утверждает Проектную документацию/</w:t>
      </w:r>
      <w:r w:rsidR="004E2F5B" w:rsidRPr="009A5050">
        <w:t>Рабочую</w:t>
      </w:r>
      <w:r w:rsidR="004E2F5B" w:rsidRPr="009A5050">
        <w:rPr>
          <w:b/>
        </w:rPr>
        <w:t xml:space="preserve"> </w:t>
      </w:r>
      <w:r w:rsidRPr="009A5050">
        <w:t>документацию.</w:t>
      </w:r>
    </w:p>
    <w:p w14:paraId="69232D75" w14:textId="77777777" w:rsidR="002A5D08" w:rsidRPr="009A5050" w:rsidRDefault="002A5D08" w:rsidP="00F54C08">
      <w:pPr>
        <w:widowControl w:val="0"/>
        <w:tabs>
          <w:tab w:val="left" w:pos="1276"/>
        </w:tabs>
        <w:ind w:right="20" w:firstLine="709"/>
        <w:jc w:val="both"/>
      </w:pPr>
      <w:r w:rsidRPr="009A5050">
        <w:t>25.7.</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0593D75F" w14:textId="77777777" w:rsidR="002A5D08" w:rsidRPr="009A5050" w:rsidRDefault="002A5D08" w:rsidP="00F54C08">
      <w:pPr>
        <w:widowControl w:val="0"/>
        <w:tabs>
          <w:tab w:val="left" w:pos="-142"/>
          <w:tab w:val="left" w:pos="1276"/>
        </w:tabs>
        <w:ind w:right="20" w:firstLine="709"/>
        <w:jc w:val="both"/>
      </w:pPr>
      <w:r w:rsidRPr="009A5050">
        <w:t>25.8.</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13BA0047" w14:textId="77777777" w:rsidR="002A5D08" w:rsidRPr="009A5050" w:rsidRDefault="002A5D08" w:rsidP="00F54C08">
      <w:pPr>
        <w:widowControl w:val="0"/>
        <w:tabs>
          <w:tab w:val="left" w:pos="-142"/>
          <w:tab w:val="left" w:pos="1276"/>
        </w:tabs>
        <w:ind w:right="20" w:firstLine="709"/>
        <w:jc w:val="both"/>
      </w:pPr>
      <w:r w:rsidRPr="009A5050">
        <w:t>25.9.</w:t>
      </w:r>
      <w:r w:rsidRPr="009A5050">
        <w:tab/>
        <w:t xml:space="preserve">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w:t>
      </w:r>
      <w:r w:rsidRPr="009A5050">
        <w:lastRenderedPageBreak/>
        <w:t>утвержденной и переданной в производство работ Проектной документации, включая Сметную документацию.</w:t>
      </w:r>
    </w:p>
    <w:p w14:paraId="61A95013" w14:textId="77777777" w:rsidR="002A5D08" w:rsidRPr="009A5050" w:rsidRDefault="002A5D08" w:rsidP="00F54C08">
      <w:pPr>
        <w:widowControl w:val="0"/>
        <w:tabs>
          <w:tab w:val="left" w:pos="-142"/>
          <w:tab w:val="left" w:pos="1276"/>
        </w:tabs>
        <w:ind w:right="20" w:firstLine="709"/>
        <w:jc w:val="both"/>
      </w:pPr>
      <w:r w:rsidRPr="009A5050">
        <w:t>25.10.</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3771D028" w14:textId="77777777" w:rsidR="002A5D08" w:rsidRPr="009A5050" w:rsidRDefault="002A5D08" w:rsidP="00F54C08">
      <w:pPr>
        <w:widowControl w:val="0"/>
        <w:tabs>
          <w:tab w:val="left" w:pos="-142"/>
          <w:tab w:val="left" w:pos="1276"/>
        </w:tabs>
        <w:ind w:right="20" w:firstLine="709"/>
        <w:jc w:val="both"/>
      </w:pPr>
    </w:p>
    <w:p w14:paraId="244B4D8C" w14:textId="77777777" w:rsidR="002A5D08" w:rsidRPr="008060D8" w:rsidRDefault="002A5D08" w:rsidP="00F54C08">
      <w:pPr>
        <w:widowControl w:val="0"/>
        <w:tabs>
          <w:tab w:val="left" w:pos="1276"/>
        </w:tabs>
        <w:ind w:firstLine="709"/>
        <w:jc w:val="both"/>
        <w:outlineLvl w:val="3"/>
        <w:rPr>
          <w:b/>
        </w:rPr>
      </w:pPr>
      <w:r w:rsidRPr="008060D8">
        <w:rPr>
          <w:b/>
        </w:rPr>
        <w:t>СТАТЬЯ</w:t>
      </w:r>
      <w:r w:rsidR="007D7A9D" w:rsidRPr="008060D8">
        <w:rPr>
          <w:b/>
        </w:rPr>
        <w:t> </w:t>
      </w:r>
      <w:r w:rsidRPr="008060D8">
        <w:rPr>
          <w:b/>
        </w:rPr>
        <w:t>26. Обеспечение исполнения обязательств по Договору</w:t>
      </w:r>
    </w:p>
    <w:p w14:paraId="2960CAE7" w14:textId="77777777" w:rsidR="002E123A" w:rsidRPr="009A5050" w:rsidRDefault="00070EC3" w:rsidP="002E123A">
      <w:pPr>
        <w:tabs>
          <w:tab w:val="left" w:pos="284"/>
          <w:tab w:val="left" w:pos="993"/>
          <w:tab w:val="left" w:pos="1134"/>
          <w:tab w:val="left" w:pos="1276"/>
        </w:tabs>
        <w:ind w:firstLine="709"/>
        <w:jc w:val="both"/>
      </w:pPr>
      <w:r w:rsidRPr="008060D8">
        <w:t>26.1.</w:t>
      </w:r>
      <w:r w:rsidRPr="008060D8">
        <w:tab/>
        <w:t>Генподрядчик</w:t>
      </w:r>
      <w:r w:rsidRPr="009A5050">
        <w:t xml:space="preserve"> </w:t>
      </w:r>
      <w:r w:rsidR="002E123A" w:rsidRPr="009A5050">
        <w:t xml:space="preserve">в соответствии с пунктом 3 части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предоставляет обеспечение исполнения Договора в размере 20% от начальной (максимальной) цены Договора, уменьшенной на размер аванса (30% от цены Договора), что составляет: </w:t>
      </w:r>
    </w:p>
    <w:p w14:paraId="0154C262" w14:textId="77777777" w:rsidR="002E123A" w:rsidRPr="009A5050" w:rsidRDefault="002E123A" w:rsidP="002E123A">
      <w:pPr>
        <w:tabs>
          <w:tab w:val="left" w:pos="284"/>
          <w:tab w:val="left" w:pos="993"/>
          <w:tab w:val="left" w:pos="1134"/>
          <w:tab w:val="left" w:pos="1276"/>
        </w:tabs>
        <w:ind w:firstLine="709"/>
        <w:jc w:val="both"/>
      </w:pPr>
      <w:r w:rsidRPr="009A5050">
        <w:t>– </w:t>
      </w:r>
      <w:r w:rsidRPr="009A5050">
        <w:rPr>
          <w:b/>
        </w:rPr>
        <w:t>_________________ </w:t>
      </w:r>
      <w:r w:rsidRPr="009A5050">
        <w:t>(_______________________) руб__ ___ коп__.</w:t>
      </w:r>
    </w:p>
    <w:p w14:paraId="52C554F0" w14:textId="5A3E76CF" w:rsidR="00BF7A08" w:rsidRPr="009A5050" w:rsidRDefault="00CF43DE" w:rsidP="002E123A">
      <w:pPr>
        <w:tabs>
          <w:tab w:val="left" w:pos="284"/>
          <w:tab w:val="left" w:pos="993"/>
          <w:tab w:val="left" w:pos="1134"/>
          <w:tab w:val="left" w:pos="1276"/>
        </w:tabs>
        <w:ind w:firstLine="709"/>
        <w:jc w:val="both"/>
      </w:pPr>
      <w:r w:rsidRPr="009A5050">
        <w:t xml:space="preserve">До оформления Акта приемки законченного строительством объекта </w:t>
      </w:r>
      <w:r w:rsidR="003F1D83" w:rsidRPr="009A5050">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77586F06" w14:textId="77777777" w:rsidR="00221A17" w:rsidRDefault="00BF7A08" w:rsidP="00221A17">
      <w:pPr>
        <w:autoSpaceDE w:val="0"/>
        <w:autoSpaceDN w:val="0"/>
        <w:adjustRightInd w:val="0"/>
        <w:ind w:firstLine="709"/>
        <w:jc w:val="both"/>
      </w:pPr>
      <w:r w:rsidRPr="009A5050">
        <w:t>– </w:t>
      </w:r>
      <w:r w:rsidR="00E71912">
        <w:rPr>
          <w:b/>
        </w:rPr>
        <w:t>48</w:t>
      </w:r>
      <w:r w:rsidR="00CE1907" w:rsidRPr="009A5050">
        <w:rPr>
          <w:b/>
        </w:rPr>
        <w:t> </w:t>
      </w:r>
      <w:r w:rsidR="00E71912">
        <w:rPr>
          <w:b/>
        </w:rPr>
        <w:t>343 965</w:t>
      </w:r>
      <w:r w:rsidR="00CE1907" w:rsidRPr="009A5050">
        <w:t> (</w:t>
      </w:r>
      <w:r w:rsidR="00E71912" w:rsidRPr="00E71912">
        <w:t>Сорок восемь миллионов триста сорок три тысячи девятьсот шестьдесят пять</w:t>
      </w:r>
      <w:r w:rsidR="00E71912">
        <w:t>)</w:t>
      </w:r>
      <w:r w:rsidR="00E71912" w:rsidRPr="00E71912">
        <w:t xml:space="preserve"> рублей 7</w:t>
      </w:r>
      <w:r w:rsidR="00E71912">
        <w:t>6</w:t>
      </w:r>
      <w:r w:rsidR="00E71912" w:rsidRPr="00E71912">
        <w:t xml:space="preserve"> копеек</w:t>
      </w:r>
      <w:r w:rsidR="00221A17" w:rsidRPr="00E4753E">
        <w:t>.</w:t>
      </w:r>
    </w:p>
    <w:p w14:paraId="16A83257" w14:textId="77777777" w:rsidR="00DC7AA1" w:rsidRPr="009A5050" w:rsidRDefault="00DC7AA1" w:rsidP="00221A17">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14:paraId="4DA00281" w14:textId="77777777" w:rsidR="0011643E" w:rsidRPr="00BE1B16" w:rsidRDefault="00D67154" w:rsidP="0011643E">
      <w:pPr>
        <w:widowControl w:val="0"/>
        <w:shd w:val="clear" w:color="auto" w:fill="FFFFFF"/>
        <w:adjustRightInd w:val="0"/>
        <w:ind w:firstLine="567"/>
        <w:jc w:val="both"/>
      </w:pPr>
      <w:r w:rsidRPr="009A5050">
        <w:t>– </w:t>
      </w:r>
      <w:r w:rsidR="0011643E" w:rsidRPr="00BE1B16">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«О независимых гарантиях, используемых для целей </w:t>
      </w:r>
      <w:r w:rsidR="00DC4987" w:rsidRPr="004456BF">
        <w:t>Закона о контрактной системе</w:t>
      </w:r>
      <w:r w:rsidR="0011643E" w:rsidRPr="00BE1B16">
        <w:t xml:space="preserve">, выданной </w:t>
      </w:r>
      <w:r w:rsidR="00325E30">
        <w:t>гарантом</w:t>
      </w:r>
      <w:r w:rsidR="0011643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независимой гарантии должно определяться датой ее выдачи </w:t>
      </w:r>
      <w:r w:rsidR="00CE4627">
        <w:t>гарантом</w:t>
      </w:r>
      <w:r w:rsidR="0011643E" w:rsidRPr="00BE1B16">
        <w:t>;</w:t>
      </w:r>
    </w:p>
    <w:p w14:paraId="0E8CF2F9" w14:textId="77777777" w:rsidR="00070EC3" w:rsidRPr="009A5050" w:rsidRDefault="00E929B3" w:rsidP="00D67154">
      <w:pPr>
        <w:autoSpaceDE w:val="0"/>
        <w:autoSpaceDN w:val="0"/>
        <w:adjustRightInd w:val="0"/>
        <w:ind w:firstLine="709"/>
        <w:jc w:val="both"/>
      </w:pPr>
      <w:r w:rsidRPr="009A5050">
        <w:t>– </w:t>
      </w:r>
      <w:r w:rsidR="00070EC3" w:rsidRPr="009A5050">
        <w:t>путем внесения денежных средств на лицевой счет Заказчика.</w:t>
      </w:r>
    </w:p>
    <w:p w14:paraId="5051E158" w14:textId="77777777" w:rsidR="00070EC3" w:rsidRPr="009A5050" w:rsidRDefault="00070EC3" w:rsidP="00070EC3">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703ED138" w14:textId="77777777" w:rsidR="00070EC3" w:rsidRPr="009A5050" w:rsidRDefault="00070EC3" w:rsidP="00070EC3">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34ED52E5" w14:textId="77777777" w:rsidR="00EA2548" w:rsidRPr="00E31017" w:rsidRDefault="00EA2548" w:rsidP="00EA2548">
      <w:pPr>
        <w:widowControl w:val="0"/>
        <w:autoSpaceDE w:val="0"/>
        <w:autoSpaceDN w:val="0"/>
        <w:adjustRightInd w:val="0"/>
        <w:ind w:left="709"/>
      </w:pPr>
      <w:r w:rsidRPr="00E31017">
        <w:t>ИНН 2632100740, КПП 770301001</w:t>
      </w:r>
    </w:p>
    <w:p w14:paraId="0F91F748" w14:textId="77777777" w:rsidR="00EA2548" w:rsidRPr="005E415C" w:rsidRDefault="00EA2548" w:rsidP="00EA2548">
      <w:pPr>
        <w:ind w:left="709"/>
        <w:rPr>
          <w:color w:val="000000"/>
          <w:u w:val="single"/>
        </w:rPr>
      </w:pPr>
      <w:r w:rsidRPr="005E415C">
        <w:rPr>
          <w:color w:val="000000"/>
          <w:u w:val="single"/>
        </w:rPr>
        <w:t xml:space="preserve">Наименование: </w:t>
      </w:r>
    </w:p>
    <w:p w14:paraId="6DC841B2" w14:textId="77777777" w:rsidR="006C752A" w:rsidRDefault="00EA2548" w:rsidP="00EA2548">
      <w:pPr>
        <w:ind w:left="709"/>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xml:space="preserve">» </w:t>
      </w:r>
    </w:p>
    <w:p w14:paraId="368D40E0" w14:textId="77777777" w:rsidR="00EA2548" w:rsidRPr="005E415C" w:rsidRDefault="00EA2548" w:rsidP="00EA2548">
      <w:pPr>
        <w:ind w:left="709"/>
      </w:pPr>
      <w:r w:rsidRPr="005E415C">
        <w:t>л/сч 711Н7550001)</w:t>
      </w:r>
    </w:p>
    <w:p w14:paraId="63FEAAEA" w14:textId="77777777" w:rsidR="00EA2548" w:rsidRPr="005E415C" w:rsidRDefault="00EA2548" w:rsidP="00EA2548">
      <w:pPr>
        <w:ind w:left="709"/>
      </w:pPr>
      <w:r w:rsidRPr="005E415C">
        <w:rPr>
          <w:u w:val="single"/>
        </w:rPr>
        <w:t>р/</w:t>
      </w:r>
      <w:r w:rsidRPr="005E415C">
        <w:rPr>
          <w:color w:val="000000"/>
          <w:u w:val="single"/>
        </w:rPr>
        <w:t>счет</w:t>
      </w:r>
      <w:r w:rsidRPr="005E415C">
        <w:t xml:space="preserve"> № 03215643000000017301</w:t>
      </w:r>
    </w:p>
    <w:p w14:paraId="3BEFAF2C" w14:textId="77777777" w:rsidR="00EA2548" w:rsidRPr="005E415C" w:rsidRDefault="00EA2548" w:rsidP="00EA2548">
      <w:pPr>
        <w:ind w:left="709"/>
      </w:pPr>
      <w:r w:rsidRPr="005E415C">
        <w:rPr>
          <w:color w:val="000000"/>
          <w:u w:val="single"/>
        </w:rPr>
        <w:t>Банк</w:t>
      </w:r>
      <w:r w:rsidRPr="005E415C">
        <w:t>: ГУ БАНКА РОССИИ ПО ЦФО//УФК ПО Г. МОСКВЕ г. Москва  </w:t>
      </w:r>
    </w:p>
    <w:p w14:paraId="751FEE7E" w14:textId="77777777" w:rsidR="00EA2548" w:rsidRPr="005E415C" w:rsidRDefault="00EA2548" w:rsidP="00EA2548">
      <w:pPr>
        <w:ind w:left="709"/>
      </w:pPr>
      <w:r w:rsidRPr="005E415C">
        <w:rPr>
          <w:u w:val="single"/>
        </w:rPr>
        <w:t>Корреспондентский счет:</w:t>
      </w:r>
      <w:r w:rsidRPr="005E415C">
        <w:t xml:space="preserve"> 40102810545370000003</w:t>
      </w:r>
    </w:p>
    <w:p w14:paraId="650D4ADD" w14:textId="77777777" w:rsidR="00EA2548" w:rsidRDefault="00EA2548" w:rsidP="00EA2548">
      <w:pPr>
        <w:widowControl w:val="0"/>
        <w:autoSpaceDE w:val="0"/>
        <w:autoSpaceDN w:val="0"/>
        <w:adjustRightInd w:val="0"/>
        <w:ind w:left="709"/>
      </w:pPr>
      <w:r w:rsidRPr="005E415C">
        <w:rPr>
          <w:u w:val="single"/>
        </w:rPr>
        <w:t>БИК</w:t>
      </w:r>
      <w:r w:rsidRPr="005E415C">
        <w:t>: 004525988</w:t>
      </w:r>
    </w:p>
    <w:p w14:paraId="49FDDA20" w14:textId="77777777" w:rsidR="00070EC3" w:rsidRPr="009A5050" w:rsidRDefault="00070EC3" w:rsidP="00070EC3">
      <w:pPr>
        <w:ind w:firstLine="709"/>
        <w:jc w:val="both"/>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в электронной форме </w:t>
      </w:r>
      <w:r w:rsidRPr="009A5050">
        <w:rPr>
          <w:i/>
        </w:rPr>
        <w:t xml:space="preserve">на </w:t>
      </w:r>
      <w:r w:rsidRPr="009A5050">
        <w:rPr>
          <w:i/>
        </w:rPr>
        <w:lastRenderedPageBreak/>
        <w:t xml:space="preserve">право заключения договора на выполнение </w:t>
      </w:r>
      <w:r w:rsidR="006A375B" w:rsidRPr="009A5050">
        <w:rPr>
          <w:i/>
        </w:rPr>
        <w:t xml:space="preserve">подрядных работ по </w:t>
      </w:r>
      <w:r w:rsidR="00AD320F">
        <w:rPr>
          <w:i/>
        </w:rPr>
        <w:t>созданию</w:t>
      </w:r>
      <w:r w:rsidR="006A375B" w:rsidRPr="009A5050">
        <w:rPr>
          <w:i/>
        </w:rPr>
        <w:t xml:space="preserve"> объект</w:t>
      </w:r>
      <w:r w:rsidR="00AD320F">
        <w:rPr>
          <w:i/>
        </w:rPr>
        <w:t>а</w:t>
      </w:r>
      <w:r w:rsidRPr="009A5050">
        <w:rPr>
          <w:i/>
        </w:rPr>
        <w:t xml:space="preserve">: </w:t>
      </w:r>
      <w:r w:rsidR="00376100" w:rsidRPr="009A5050">
        <w:rPr>
          <w:i/>
        </w:rPr>
        <w:t>«</w:t>
      </w:r>
      <w:r w:rsidR="000C3AC2" w:rsidRPr="000C3AC2">
        <w:rPr>
          <w:i/>
        </w:rPr>
        <w:t>Всесезонный туристско-рекреационный комплекс «Эльбрус», Кабардино-Балкарская Республика. Открытая плоскостная парковка на 800 машино-мест</w:t>
      </w:r>
      <w:r w:rsidR="00752A91" w:rsidRPr="009A5050">
        <w:rPr>
          <w:i/>
        </w:rPr>
        <w:t>»</w:t>
      </w:r>
      <w:r w:rsidRPr="009A5050">
        <w:t xml:space="preserve">, </w:t>
      </w:r>
    </w:p>
    <w:p w14:paraId="2AA5CF4C" w14:textId="77777777" w:rsidR="00070EC3" w:rsidRPr="009A5050" w:rsidRDefault="00070EC3" w:rsidP="00070EC3">
      <w:pPr>
        <w:ind w:firstLine="709"/>
        <w:jc w:val="both"/>
      </w:pPr>
      <w:r w:rsidRPr="009A5050">
        <w:t xml:space="preserve">а в случае обеспечения гарантийных обязательств по Договору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беспечение гарантийных обязательств по договору</w:t>
      </w:r>
      <w:r w:rsidR="00752A91" w:rsidRPr="009A5050">
        <w:rPr>
          <w:i/>
        </w:rPr>
        <w:t xml:space="preserve"> на выполнение </w:t>
      </w:r>
      <w:r w:rsidR="006A375B" w:rsidRPr="009A5050">
        <w:rPr>
          <w:i/>
        </w:rPr>
        <w:t xml:space="preserve">подрядных работ </w:t>
      </w:r>
      <w:r w:rsidR="00AD320F" w:rsidRPr="009A5050">
        <w:rPr>
          <w:i/>
        </w:rPr>
        <w:t xml:space="preserve">по </w:t>
      </w:r>
      <w:r w:rsidR="00AD320F">
        <w:rPr>
          <w:i/>
        </w:rPr>
        <w:t>созданию</w:t>
      </w:r>
      <w:r w:rsidR="00AD320F" w:rsidRPr="009A5050">
        <w:rPr>
          <w:i/>
        </w:rPr>
        <w:t xml:space="preserve"> объект</w:t>
      </w:r>
      <w:r w:rsidR="00AD320F">
        <w:rPr>
          <w:i/>
        </w:rPr>
        <w:t>а</w:t>
      </w:r>
      <w:r w:rsidR="00752A91" w:rsidRPr="009A5050">
        <w:rPr>
          <w:i/>
        </w:rPr>
        <w:t>: «</w:t>
      </w:r>
      <w:r w:rsidR="00300578" w:rsidRPr="000C3AC2">
        <w:rPr>
          <w:i/>
        </w:rPr>
        <w:t>Всесезонный туристско-рекреационный комплекс «Эльбрус», Кабардино-Балкарская Республика. Открытая плоскостная парковка на 800 машино-мест</w:t>
      </w:r>
      <w:r w:rsidR="00752A91" w:rsidRPr="009A5050">
        <w:rPr>
          <w:i/>
        </w:rPr>
        <w:t>»</w:t>
      </w:r>
      <w:r w:rsidRPr="009A5050">
        <w:t>.</w:t>
      </w:r>
    </w:p>
    <w:p w14:paraId="360E7000" w14:textId="77777777" w:rsidR="009136B4" w:rsidRPr="001229CC" w:rsidRDefault="009136B4" w:rsidP="009136B4">
      <w:pPr>
        <w:tabs>
          <w:tab w:val="left" w:pos="284"/>
          <w:tab w:val="left" w:pos="993"/>
          <w:tab w:val="left" w:pos="1134"/>
          <w:tab w:val="left" w:pos="1276"/>
        </w:tabs>
        <w:ind w:firstLine="709"/>
        <w:jc w:val="both"/>
      </w:pPr>
      <w:r w:rsidRPr="00372B21">
        <w:t xml:space="preserve">В </w:t>
      </w:r>
      <w:r w:rsidR="0011643E" w:rsidRPr="000250D7">
        <w:t xml:space="preserve">независимую </w:t>
      </w:r>
      <w:r w:rsidRPr="00372B21">
        <w:t>гарантию включается условие о праве Заказчика на бесспорное списание денежных средств со счета гаранта</w:t>
      </w:r>
      <w:r w:rsidR="000511ED">
        <w:t xml:space="preserve"> </w:t>
      </w:r>
      <w:r w:rsidR="000511ED" w:rsidRPr="002B0349">
        <w:t>при отсутствии оснований для отказа в удовлетворении требования бенефициара, предусмотренных Гражданским кодексом Российской Федерации</w:t>
      </w:r>
      <w:r w:rsidRPr="00372B21">
        <w:t xml:space="preserve">, если гарантом в срок не более чем </w:t>
      </w:r>
      <w:r w:rsidR="007B3FDA">
        <w:t>10</w:t>
      </w:r>
      <w:r w:rsidRPr="00372B21">
        <w:t xml:space="preserve"> (</w:t>
      </w:r>
      <w:r w:rsidR="007B3FDA">
        <w:t>десять</w:t>
      </w:r>
      <w:r w:rsidRPr="00372B21">
        <w:t xml:space="preserve">) рабочих дней не исполнено требование Заказчика об уплате денежной суммы по </w:t>
      </w:r>
      <w:r w:rsidR="0011643E">
        <w:t xml:space="preserve">независимой </w:t>
      </w:r>
      <w:r w:rsidRPr="001229CC">
        <w:t xml:space="preserve">гарантии, направленное до окончания срока действия </w:t>
      </w:r>
      <w:r w:rsidR="0011643E">
        <w:t>независимой</w:t>
      </w:r>
      <w:r w:rsidRPr="001229CC">
        <w:t xml:space="preserve"> гарантии. </w:t>
      </w:r>
    </w:p>
    <w:p w14:paraId="62EB7E39" w14:textId="77777777" w:rsidR="009136B4" w:rsidRDefault="009136B4" w:rsidP="009136B4">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7F5642D2" w14:textId="77777777" w:rsidR="009136B4" w:rsidRPr="001229CC" w:rsidRDefault="009136B4" w:rsidP="009136B4">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2B4E64A2" w14:textId="77777777" w:rsidR="009136B4" w:rsidRPr="00A11C2C" w:rsidRDefault="009136B4" w:rsidP="009136B4">
      <w:pPr>
        <w:tabs>
          <w:tab w:val="left" w:pos="284"/>
          <w:tab w:val="left" w:pos="993"/>
          <w:tab w:val="left" w:pos="1134"/>
          <w:tab w:val="left" w:pos="1276"/>
        </w:tabs>
        <w:ind w:firstLine="709"/>
        <w:jc w:val="both"/>
      </w:pPr>
      <w:r>
        <w:t>26</w:t>
      </w:r>
      <w:r w:rsidRPr="00A11C2C">
        <w:t>.3.</w:t>
      </w:r>
      <w:r w:rsidRPr="00A11C2C">
        <w:tab/>
        <w:t xml:space="preserve"> Срок действия </w:t>
      </w:r>
      <w:r w:rsidR="0011643E">
        <w:t>независимой</w:t>
      </w:r>
      <w:r w:rsidRPr="00A11C2C">
        <w:t xml:space="preserve">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w:t>
      </w:r>
      <w:r w:rsidR="0011643E">
        <w:t>независимой</w:t>
      </w:r>
      <w:r w:rsidRPr="00A11C2C">
        <w:t xml:space="preserve"> гарантии должен превышать предусмотренный договором срок исполнения обязательств, которые должны быть обеспечены такой </w:t>
      </w:r>
      <w:r w:rsidR="0011643E">
        <w:t>независимой</w:t>
      </w:r>
      <w:r w:rsidRPr="00A11C2C">
        <w:t xml:space="preserve"> гарантией, не менее чем 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79775584" w14:textId="77777777" w:rsidR="009136B4" w:rsidRPr="001229CC" w:rsidRDefault="009136B4" w:rsidP="009136B4">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по последнему Объекту (</w:t>
      </w:r>
      <w:r w:rsidRPr="0079050C">
        <w:t>п</w:t>
      </w:r>
      <w:r>
        <w:t xml:space="preserve">ункт </w:t>
      </w:r>
      <w:r w:rsidRPr="0079050C">
        <w:t>27.2 Договора</w:t>
      </w:r>
      <w:r>
        <w:t>) не менее чем на 1 (один) месяц.</w:t>
      </w:r>
    </w:p>
    <w:p w14:paraId="7218B1C5" w14:textId="77777777" w:rsidR="009136B4" w:rsidRDefault="009136B4" w:rsidP="009136B4">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7" w:history="1">
        <w:r>
          <w:t>частями</w:t>
        </w:r>
        <w:r w:rsidRPr="007D0273">
          <w:t xml:space="preserve"> 7.2</w:t>
        </w:r>
      </w:hyperlink>
      <w:r w:rsidRPr="007D0273">
        <w:t xml:space="preserve"> и </w:t>
      </w:r>
      <w:hyperlink r:id="rId18"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868C67B" w14:textId="77777777" w:rsidR="009136B4" w:rsidRPr="00AC0EA0" w:rsidRDefault="009136B4" w:rsidP="009136B4">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9" w:history="1">
        <w:r>
          <w:t>частями</w:t>
        </w:r>
        <w:r w:rsidRPr="00AC0EA0">
          <w:t xml:space="preserve"> 7</w:t>
        </w:r>
      </w:hyperlink>
      <w:r w:rsidRPr="00AC0EA0">
        <w:t xml:space="preserve">, </w:t>
      </w:r>
      <w:hyperlink r:id="rId20" w:history="1">
        <w:r w:rsidRPr="00AC0EA0">
          <w:t>7.1</w:t>
        </w:r>
      </w:hyperlink>
      <w:r w:rsidRPr="00AC0EA0">
        <w:t xml:space="preserve"> и </w:t>
      </w:r>
      <w:hyperlink r:id="rId21"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26933686" w14:textId="77777777" w:rsidR="009136B4" w:rsidRPr="00F11335" w:rsidRDefault="009136B4" w:rsidP="009136B4">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 xml:space="preserve">которые удерживаются за невыполнение или ненадлежащее выполнения Генподрядчиком </w:t>
      </w:r>
      <w:r>
        <w:lastRenderedPageBreak/>
        <w:t>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789F8459" w14:textId="77777777" w:rsidR="009136B4" w:rsidRDefault="009136B4" w:rsidP="009136B4">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2" w:history="1">
        <w:r w:rsidRPr="007162BC">
          <w:t>законодательством</w:t>
        </w:r>
      </w:hyperlink>
      <w:r>
        <w:t xml:space="preserve"> Российской Федерации у </w:t>
      </w:r>
      <w:r w:rsidR="004F0C63">
        <w:t>гаранта</w:t>
      </w:r>
      <w:r>
        <w:t xml:space="preserve">, предоставившего Генподрядчику </w:t>
      </w:r>
      <w:r w:rsidR="0011643E">
        <w:t>независимую</w:t>
      </w:r>
      <w:r>
        <w:t xml:space="preserve">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3" w:history="1">
        <w:r w:rsidRPr="00F464F3">
          <w:t>частями 7</w:t>
        </w:r>
      </w:hyperlink>
      <w:r w:rsidRPr="00F464F3">
        <w:t xml:space="preserve">, </w:t>
      </w:r>
      <w:hyperlink r:id="rId24" w:history="1">
        <w:r w:rsidRPr="00F464F3">
          <w:t>7.1</w:t>
        </w:r>
      </w:hyperlink>
      <w:r w:rsidRPr="00F464F3">
        <w:t xml:space="preserve">, </w:t>
      </w:r>
      <w:hyperlink r:id="rId25" w:history="1">
        <w:r w:rsidRPr="00F464F3">
          <w:t>7.2</w:t>
        </w:r>
      </w:hyperlink>
      <w:r w:rsidRPr="00F464F3">
        <w:t xml:space="preserve"> и </w:t>
      </w:r>
      <w:hyperlink r:id="rId26" w:history="1">
        <w:r w:rsidRPr="00F464F3">
          <w:t>7.3 статьи 96</w:t>
        </w:r>
      </w:hyperlink>
      <w:r>
        <w:t xml:space="preserve"> Закона</w:t>
      </w:r>
      <w:r w:rsidRPr="002A5D08">
        <w:t xml:space="preserve"> </w:t>
      </w:r>
      <w:r w:rsidR="00EC71B5">
        <w:t>о контрактной системе</w:t>
      </w:r>
      <w:r>
        <w:t>.</w:t>
      </w:r>
    </w:p>
    <w:p w14:paraId="1AA54A16" w14:textId="77777777" w:rsidR="009136B4" w:rsidRPr="0079050C" w:rsidRDefault="009136B4" w:rsidP="009136B4">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rsidR="00EC71B5">
        <w:t>закупки</w:t>
      </w:r>
      <w:r w:rsidRPr="00F464F3">
        <w:t>, который является казенным учреждением.</w:t>
      </w:r>
    </w:p>
    <w:p w14:paraId="5217FC4B" w14:textId="77777777" w:rsidR="002A5D08" w:rsidRPr="009A5050" w:rsidRDefault="002A5D08" w:rsidP="00F54C08">
      <w:pPr>
        <w:widowControl w:val="0"/>
        <w:tabs>
          <w:tab w:val="left" w:pos="1276"/>
        </w:tabs>
        <w:ind w:firstLine="709"/>
        <w:jc w:val="both"/>
        <w:outlineLvl w:val="3"/>
        <w:rPr>
          <w:b/>
        </w:rPr>
      </w:pPr>
    </w:p>
    <w:p w14:paraId="7D369BF7"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330A40F3" w14:textId="77777777" w:rsidR="002A5D08" w:rsidRPr="009A5050" w:rsidRDefault="002A5D08" w:rsidP="00F54C08">
      <w:pPr>
        <w:widowControl w:val="0"/>
        <w:tabs>
          <w:tab w:val="left" w:pos="1276"/>
        </w:tabs>
        <w:ind w:right="23" w:firstLine="709"/>
        <w:jc w:val="both"/>
      </w:pPr>
      <w:r w:rsidRPr="009A5050">
        <w:t>27.1.</w:t>
      </w:r>
      <w:r w:rsidRPr="009A5050">
        <w:tab/>
        <w:t>Генподрядчик несет ответственность за качественное выполнение работ по настоящему Договору.</w:t>
      </w:r>
    </w:p>
    <w:p w14:paraId="2B6A8B9C" w14:textId="77777777" w:rsidR="002A5D08" w:rsidRPr="009A5050" w:rsidRDefault="002A5D08" w:rsidP="00F54C08">
      <w:pPr>
        <w:widowControl w:val="0"/>
        <w:tabs>
          <w:tab w:val="left" w:pos="1276"/>
        </w:tabs>
        <w:ind w:right="23" w:firstLine="709"/>
        <w:jc w:val="both"/>
      </w:pPr>
      <w:r w:rsidRPr="009A5050">
        <w:t>27.2.</w:t>
      </w:r>
      <w:r w:rsidRPr="009A5050">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317AB7A4" w14:textId="77777777" w:rsidR="00A63095" w:rsidRPr="009A5050" w:rsidRDefault="00A63095" w:rsidP="00A63095">
      <w:pPr>
        <w:widowControl w:val="0"/>
        <w:ind w:right="23" w:firstLine="709"/>
        <w:jc w:val="both"/>
      </w:pPr>
      <w:r w:rsidRPr="009A5050">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4BE3CB7F" w14:textId="77777777" w:rsidR="002A5D08" w:rsidRPr="009A5050" w:rsidRDefault="002A5D08" w:rsidP="00F54C08">
      <w:pPr>
        <w:widowControl w:val="0"/>
        <w:tabs>
          <w:tab w:val="left" w:pos="1276"/>
        </w:tabs>
        <w:ind w:right="23" w:firstLine="709"/>
        <w:jc w:val="both"/>
        <w:rPr>
          <w:color w:val="000000"/>
        </w:rPr>
      </w:pPr>
      <w:r w:rsidRPr="009A5050">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9A5050">
        <w:t>установленному обязательными техническими правилами</w:t>
      </w:r>
    </w:p>
    <w:p w14:paraId="7D029476" w14:textId="77777777" w:rsidR="002A5D08" w:rsidRPr="009A5050" w:rsidRDefault="002A5D08" w:rsidP="00F54C08">
      <w:pPr>
        <w:widowControl w:val="0"/>
        <w:tabs>
          <w:tab w:val="left" w:pos="-284"/>
          <w:tab w:val="left" w:pos="1276"/>
        </w:tabs>
        <w:ind w:right="23" w:firstLine="709"/>
        <w:jc w:val="both"/>
      </w:pPr>
      <w:r w:rsidRPr="009A5050">
        <w:t>27.3.</w:t>
      </w:r>
      <w:r w:rsidRPr="009A5050">
        <w:tab/>
        <w:t>Гарантийный срок исчисляется с момента получения Заказчиком разрешения на ввод в эксплуатацию Объекта.</w:t>
      </w:r>
    </w:p>
    <w:p w14:paraId="67065E16" w14:textId="77777777" w:rsidR="002A5D08" w:rsidRPr="009A5050" w:rsidRDefault="002A5D08" w:rsidP="00F54C08">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7A546F7E" w14:textId="77777777" w:rsidR="002A5D08" w:rsidRPr="009A5050" w:rsidRDefault="002A5D08" w:rsidP="00F54C08">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14463E7F" w14:textId="77777777" w:rsidR="002A5D08" w:rsidRPr="009A5050" w:rsidRDefault="002A5D08" w:rsidP="00F54C08">
      <w:pPr>
        <w:widowControl w:val="0"/>
        <w:tabs>
          <w:tab w:val="left" w:pos="-142"/>
          <w:tab w:val="left" w:pos="1276"/>
        </w:tabs>
        <w:ind w:right="23" w:firstLine="709"/>
        <w:jc w:val="both"/>
      </w:pPr>
      <w:r w:rsidRPr="009A5050">
        <w:t>27.5.</w:t>
      </w:r>
      <w:r w:rsidRPr="009A5050">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65D83C37" w14:textId="77777777" w:rsidR="002A5D08" w:rsidRPr="009A5050" w:rsidRDefault="002A5D08" w:rsidP="00F54C08">
      <w:pPr>
        <w:widowControl w:val="0"/>
        <w:tabs>
          <w:tab w:val="left" w:pos="-284"/>
          <w:tab w:val="left" w:pos="1276"/>
        </w:tabs>
        <w:ind w:right="23" w:firstLine="709"/>
        <w:jc w:val="both"/>
      </w:pPr>
      <w:r w:rsidRPr="009A5050">
        <w:t>27.6.</w:t>
      </w:r>
      <w:r w:rsidRPr="009A5050">
        <w:tab/>
        <w:t xml:space="preserve">Генподрядчик несет ответственность за дефекты </w:t>
      </w:r>
      <w:r w:rsidRPr="009A5050">
        <w:rPr>
          <w:i/>
          <w:color w:val="000000"/>
        </w:rPr>
        <w:t>(в том числе если выполненные измерения ошибочны, заложенные знаки уничтожены в ходе строительных работ или др.)</w:t>
      </w:r>
      <w:r w:rsidRPr="009A5050">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338AFF05" w14:textId="77777777" w:rsidR="002A5D08" w:rsidRPr="009A5050" w:rsidRDefault="002A5D08" w:rsidP="00F54C08">
      <w:pPr>
        <w:widowControl w:val="0"/>
        <w:tabs>
          <w:tab w:val="left" w:pos="-142"/>
          <w:tab w:val="left" w:pos="1276"/>
        </w:tabs>
        <w:ind w:right="23" w:firstLine="709"/>
        <w:jc w:val="both"/>
      </w:pPr>
      <w:r w:rsidRPr="009A5050">
        <w:t>27.7.</w:t>
      </w:r>
      <w:r w:rsidRPr="009A5050">
        <w:tab/>
        <w:t xml:space="preserve">В течение Гарантийного срока Генподрядчик обязан своими силами и за свой счет </w:t>
      </w:r>
      <w:r w:rsidRPr="009A5050">
        <w:lastRenderedPageBreak/>
        <w:t>выполнить все работы по исправлению и устранению дефектов, а также в случае необходимости повторно выполнить отдельные виды работ.</w:t>
      </w:r>
    </w:p>
    <w:p w14:paraId="76663203" w14:textId="77777777" w:rsidR="002A5D08" w:rsidRPr="009A5050" w:rsidRDefault="002A5D08" w:rsidP="00F54C08">
      <w:pPr>
        <w:widowControl w:val="0"/>
        <w:tabs>
          <w:tab w:val="left" w:pos="-142"/>
          <w:tab w:val="left" w:pos="1276"/>
        </w:tabs>
        <w:ind w:right="23" w:firstLine="709"/>
        <w:jc w:val="both"/>
      </w:pPr>
      <w:r w:rsidRPr="009A5050">
        <w:t>27.8.</w:t>
      </w:r>
      <w:r w:rsidRPr="009A5050">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49999D11" w14:textId="77777777" w:rsidR="002A5D08" w:rsidRPr="009A5050" w:rsidRDefault="002A5D08" w:rsidP="00F54C08">
      <w:pPr>
        <w:widowControl w:val="0"/>
        <w:tabs>
          <w:tab w:val="left" w:pos="-142"/>
          <w:tab w:val="left" w:pos="1276"/>
        </w:tabs>
        <w:ind w:right="23" w:firstLine="709"/>
        <w:jc w:val="both"/>
      </w:pPr>
      <w:r w:rsidRPr="009A5050">
        <w:t>27.9.</w:t>
      </w:r>
      <w:r w:rsidRPr="009A5050">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252B784F" w14:textId="77777777" w:rsidR="002A5D08" w:rsidRPr="009A5050" w:rsidRDefault="002A5D08" w:rsidP="00F54C08">
      <w:pPr>
        <w:widowControl w:val="0"/>
        <w:tabs>
          <w:tab w:val="left" w:pos="-142"/>
          <w:tab w:val="left" w:pos="1276"/>
        </w:tabs>
        <w:ind w:right="23" w:firstLine="709"/>
        <w:jc w:val="both"/>
      </w:pPr>
      <w:r w:rsidRPr="009A5050">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0FB32E18" w14:textId="77777777" w:rsidR="002A5D08" w:rsidRPr="009A5050" w:rsidRDefault="002A5D08" w:rsidP="00F54C08">
      <w:pPr>
        <w:widowControl w:val="0"/>
        <w:tabs>
          <w:tab w:val="left" w:pos="-142"/>
          <w:tab w:val="left" w:pos="1276"/>
        </w:tabs>
        <w:ind w:right="23" w:firstLine="709"/>
        <w:jc w:val="both"/>
      </w:pPr>
      <w:r w:rsidRPr="009A5050">
        <w:t>27.10.</w:t>
      </w:r>
      <w:r w:rsidRPr="009A5050">
        <w:tab/>
        <w:t xml:space="preserve">При обнаружении дефектов в выполненных работах в Гарантийный срок: </w:t>
      </w:r>
    </w:p>
    <w:p w14:paraId="67FBF574" w14:textId="77777777" w:rsidR="002A5D08" w:rsidRPr="009A5050" w:rsidRDefault="002A5D08" w:rsidP="00F54C08">
      <w:pPr>
        <w:widowControl w:val="0"/>
        <w:tabs>
          <w:tab w:val="left" w:pos="-142"/>
          <w:tab w:val="left" w:pos="1276"/>
          <w:tab w:val="left" w:pos="1560"/>
        </w:tabs>
        <w:ind w:right="23" w:firstLine="709"/>
        <w:jc w:val="both"/>
      </w:pPr>
      <w:r w:rsidRPr="009A5050">
        <w:t xml:space="preserve">27.10.1. </w:t>
      </w:r>
      <w:r w:rsidRPr="009A5050">
        <w:tab/>
        <w:t>Заказчик уведомляет Генподрядчика в письменной форме посредством отправления заявки на устранение дефектов.</w:t>
      </w:r>
    </w:p>
    <w:p w14:paraId="48045FD2" w14:textId="77777777" w:rsidR="002A5D08" w:rsidRPr="009A5050" w:rsidRDefault="002A5D08" w:rsidP="00F54C08">
      <w:pPr>
        <w:widowControl w:val="0"/>
        <w:tabs>
          <w:tab w:val="left" w:pos="1276"/>
          <w:tab w:val="left" w:pos="1560"/>
        </w:tabs>
        <w:ind w:right="23" w:firstLine="709"/>
        <w:jc w:val="both"/>
      </w:pPr>
      <w:r w:rsidRPr="009A5050">
        <w:t>27.10.2.</w:t>
      </w:r>
      <w:r w:rsidRPr="009A5050">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9A5050">
        <w:t>10 (десяти) календарных дней</w:t>
      </w:r>
      <w:r w:rsidR="00BA407F" w:rsidRPr="009A5050">
        <w:rPr>
          <w:sz w:val="22"/>
        </w:rPr>
        <w:t xml:space="preserve"> </w:t>
      </w:r>
      <w:r w:rsidRPr="009A5050">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6ADCDEB7" w14:textId="77777777" w:rsidR="002A5D08" w:rsidRPr="009A5050" w:rsidRDefault="002A5D08" w:rsidP="00F54C08">
      <w:pPr>
        <w:widowControl w:val="0"/>
        <w:tabs>
          <w:tab w:val="left" w:pos="1276"/>
          <w:tab w:val="left" w:pos="1560"/>
        </w:tabs>
        <w:ind w:right="23" w:firstLine="709"/>
        <w:jc w:val="both"/>
      </w:pPr>
      <w:r w:rsidRPr="009A5050">
        <w:t>27.10.3.</w:t>
      </w:r>
      <w:r w:rsidRPr="009A5050">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3659141B" w14:textId="77777777" w:rsidR="002A5D08" w:rsidRPr="009A5050" w:rsidRDefault="002A5D08" w:rsidP="00F54C08">
      <w:pPr>
        <w:widowControl w:val="0"/>
        <w:tabs>
          <w:tab w:val="left" w:pos="1276"/>
          <w:tab w:val="left" w:pos="1560"/>
          <w:tab w:val="left" w:pos="2127"/>
        </w:tabs>
        <w:ind w:right="23" w:firstLine="709"/>
        <w:jc w:val="both"/>
      </w:pPr>
      <w:r w:rsidRPr="009A5050">
        <w:t>27.10.4.</w:t>
      </w:r>
      <w:r w:rsidRPr="009A5050">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126532F1" w14:textId="77777777" w:rsidR="002A5D08" w:rsidRPr="009A5050" w:rsidRDefault="002A5D08" w:rsidP="00F54C08">
      <w:pPr>
        <w:widowControl w:val="0"/>
        <w:tabs>
          <w:tab w:val="left" w:pos="1276"/>
          <w:tab w:val="left" w:pos="1560"/>
        </w:tabs>
        <w:ind w:right="23" w:firstLine="709"/>
        <w:jc w:val="both"/>
      </w:pPr>
      <w:r w:rsidRPr="009A5050">
        <w:t xml:space="preserve">27.10.5. </w:t>
      </w:r>
      <w:r w:rsidRPr="009A5050">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4F6006F1" w14:textId="77777777" w:rsidR="002A5D08" w:rsidRPr="009A5050" w:rsidRDefault="002A5D08" w:rsidP="00F54C08">
      <w:pPr>
        <w:widowControl w:val="0"/>
        <w:tabs>
          <w:tab w:val="left" w:pos="1276"/>
          <w:tab w:val="left" w:pos="1560"/>
        </w:tabs>
        <w:ind w:right="23" w:firstLine="709"/>
        <w:jc w:val="both"/>
      </w:pPr>
      <w:r w:rsidRPr="009A5050">
        <w:t>27.10.6.</w:t>
      </w:r>
      <w:r w:rsidRPr="009A5050">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31F718A7" w14:textId="77777777" w:rsidR="002A5D08" w:rsidRPr="009A5050" w:rsidRDefault="002A5D08" w:rsidP="00F54C08">
      <w:pPr>
        <w:widowControl w:val="0"/>
        <w:tabs>
          <w:tab w:val="left" w:pos="1276"/>
          <w:tab w:val="left" w:pos="1560"/>
        </w:tabs>
        <w:ind w:right="23" w:firstLine="709"/>
        <w:jc w:val="both"/>
      </w:pPr>
      <w:r w:rsidRPr="009A5050">
        <w:t>27.10.7.</w:t>
      </w:r>
      <w:r w:rsidRPr="009A5050">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6F7994FC" w14:textId="77777777" w:rsidR="002A5D08" w:rsidRPr="009A5050" w:rsidRDefault="002A5D08" w:rsidP="00F54C08">
      <w:pPr>
        <w:widowControl w:val="0"/>
        <w:tabs>
          <w:tab w:val="left" w:pos="1276"/>
          <w:tab w:val="left" w:pos="1560"/>
        </w:tabs>
        <w:ind w:right="23" w:firstLine="709"/>
        <w:jc w:val="both"/>
      </w:pPr>
      <w:r w:rsidRPr="009A5050">
        <w:t>27.10.8.</w:t>
      </w:r>
      <w:r w:rsidRPr="009A5050">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6556AFB" w14:textId="77777777" w:rsidR="002A5D08" w:rsidRPr="009A5050" w:rsidRDefault="002A5D08" w:rsidP="00F54C08">
      <w:pPr>
        <w:widowControl w:val="0"/>
        <w:tabs>
          <w:tab w:val="left" w:pos="1276"/>
          <w:tab w:val="left" w:pos="1560"/>
        </w:tabs>
        <w:ind w:right="23" w:firstLine="709"/>
        <w:jc w:val="both"/>
      </w:pPr>
      <w:r w:rsidRPr="009A5050">
        <w:t>27.10.9.</w:t>
      </w:r>
      <w:r w:rsidRPr="009A5050">
        <w:tab/>
        <w:t xml:space="preserve"> После завершения гарантийных работ Генподрядчик должен провести полную уборку места производства работ.</w:t>
      </w:r>
    </w:p>
    <w:p w14:paraId="35F5D429" w14:textId="77777777" w:rsidR="002A5D08" w:rsidRPr="009A5050" w:rsidRDefault="002A5D08" w:rsidP="00F54C08">
      <w:pPr>
        <w:widowControl w:val="0"/>
        <w:tabs>
          <w:tab w:val="left" w:pos="1276"/>
          <w:tab w:val="left" w:pos="1701"/>
        </w:tabs>
        <w:ind w:right="23" w:firstLine="709"/>
        <w:jc w:val="both"/>
      </w:pPr>
      <w:r w:rsidRPr="009A5050">
        <w:t>27.10.10.</w:t>
      </w:r>
      <w:r w:rsidRPr="009A5050">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w:t>
      </w:r>
      <w:r w:rsidRPr="009A5050">
        <w:lastRenderedPageBreak/>
        <w:t>о выявленных дефектах, подписанный Заказчиком в одностороннем порядке.</w:t>
      </w:r>
    </w:p>
    <w:p w14:paraId="32D8EC7B" w14:textId="77777777" w:rsidR="002A5D08" w:rsidRPr="009A5050" w:rsidRDefault="002A5D08" w:rsidP="00F54C08">
      <w:pPr>
        <w:widowControl w:val="0"/>
        <w:tabs>
          <w:tab w:val="left" w:pos="-142"/>
          <w:tab w:val="left" w:pos="1276"/>
        </w:tabs>
        <w:ind w:right="23" w:firstLine="709"/>
        <w:jc w:val="both"/>
      </w:pPr>
      <w:r w:rsidRPr="009A5050">
        <w:t>27.11.</w:t>
      </w:r>
      <w:r w:rsidRPr="009A5050">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w:t>
      </w:r>
      <w:r w:rsidR="00302AF9">
        <w:t>обеспечения гарантийных обязательств</w:t>
      </w:r>
      <w:r w:rsidRPr="009A5050">
        <w:t xml:space="preserve">. </w:t>
      </w:r>
    </w:p>
    <w:p w14:paraId="46F4FE61" w14:textId="77777777" w:rsidR="002A5D08" w:rsidRPr="009A5050" w:rsidRDefault="002A5D08" w:rsidP="00F54C08">
      <w:pPr>
        <w:widowControl w:val="0"/>
        <w:tabs>
          <w:tab w:val="left" w:pos="-284"/>
          <w:tab w:val="left" w:pos="1276"/>
        </w:tabs>
        <w:ind w:right="23" w:firstLine="709"/>
        <w:jc w:val="both"/>
      </w:pPr>
      <w:r w:rsidRPr="009A5050">
        <w:t>27.1</w:t>
      </w:r>
      <w:r w:rsidR="00302AF9">
        <w:t>2</w:t>
      </w:r>
      <w:r w:rsidRPr="009A5050">
        <w:t>.</w:t>
      </w:r>
      <w:r w:rsidRPr="009A5050">
        <w:tab/>
        <w:t>Генподрядчик не несет ответственности за нарушение правил технической эксплуатации Объекта в гарантийный период.</w:t>
      </w:r>
    </w:p>
    <w:p w14:paraId="3FCFA4F5" w14:textId="77777777" w:rsidR="002A5D08" w:rsidRPr="009A5050" w:rsidRDefault="002A5D08" w:rsidP="00F54C08">
      <w:pPr>
        <w:widowControl w:val="0"/>
        <w:tabs>
          <w:tab w:val="left" w:pos="-284"/>
          <w:tab w:val="left" w:pos="1276"/>
        </w:tabs>
        <w:ind w:right="23" w:firstLine="709"/>
        <w:jc w:val="both"/>
      </w:pPr>
    </w:p>
    <w:p w14:paraId="1BF81D0E"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187F5198"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6769EDD6"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65D61EBB"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6265CCAA"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766982B3"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48C81147"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3E4B9B32"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758DB529" w14:textId="77777777" w:rsidR="009136B4" w:rsidRDefault="009136B4" w:rsidP="009136B4">
      <w:pPr>
        <w:autoSpaceDE w:val="0"/>
        <w:autoSpaceDN w:val="0"/>
        <w:adjustRightInd w:val="0"/>
        <w:ind w:firstLine="714"/>
        <w:jc w:val="both"/>
        <w:rPr>
          <w:rFonts w:eastAsiaTheme="minorHAnsi"/>
          <w:lang w:eastAsia="en-US"/>
        </w:rPr>
      </w:pPr>
      <w:r>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586BEA97" w14:textId="77777777" w:rsidR="009136B4" w:rsidRDefault="009136B4" w:rsidP="009136B4">
      <w:pPr>
        <w:tabs>
          <w:tab w:val="left" w:pos="-284"/>
        </w:tabs>
        <w:ind w:firstLine="709"/>
        <w:contextualSpacing/>
        <w:jc w:val="both"/>
        <w:rPr>
          <w:bCs/>
        </w:rPr>
      </w:pPr>
      <w:r>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3F139712" w14:textId="77777777" w:rsidR="009136B4" w:rsidRPr="00C42D45" w:rsidRDefault="009136B4" w:rsidP="009136B4">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w:t>
      </w:r>
      <w:r w:rsidRPr="00C42D45">
        <w:lastRenderedPageBreak/>
        <w:t xml:space="preserve">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6D975CD0" w14:textId="77777777" w:rsidR="009136B4" w:rsidRPr="000912DF" w:rsidRDefault="009136B4" w:rsidP="009136B4">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62D07825" w14:textId="77777777" w:rsidR="009136B4" w:rsidRPr="00C42D45" w:rsidRDefault="009136B4" w:rsidP="009136B4">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729E0286" w14:textId="77777777" w:rsidR="009136B4" w:rsidRPr="00C42D45" w:rsidRDefault="009136B4" w:rsidP="009136B4">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32D3BBC7" w14:textId="77777777" w:rsidR="009136B4" w:rsidRPr="00C42D45" w:rsidRDefault="009136B4" w:rsidP="009136B4">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7FD786BF" w14:textId="77777777" w:rsidR="009136B4" w:rsidRDefault="009136B4" w:rsidP="009136B4">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0A595C34" w14:textId="77777777" w:rsidR="009136B4" w:rsidRDefault="009136B4" w:rsidP="009136B4">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2132F276" w14:textId="77777777" w:rsidR="009136B4" w:rsidRDefault="009136B4" w:rsidP="009136B4">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3A8C5BDB" w14:textId="77777777" w:rsidR="009136B4" w:rsidRDefault="009136B4" w:rsidP="009136B4">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35ACA2DF" w14:textId="77777777" w:rsidR="009136B4" w:rsidRDefault="009136B4" w:rsidP="009136B4">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3AF11556" w14:textId="77777777" w:rsidR="009136B4" w:rsidRDefault="009136B4" w:rsidP="009136B4">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4DCC534B" w14:textId="77777777" w:rsidR="009136B4" w:rsidRPr="00A55BC5" w:rsidRDefault="009136B4" w:rsidP="009136B4">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32A42FED" w14:textId="77777777" w:rsidR="009136B4" w:rsidRPr="00C42D45" w:rsidRDefault="009136B4" w:rsidP="009136B4">
      <w:pPr>
        <w:widowControl w:val="0"/>
        <w:autoSpaceDE w:val="0"/>
        <w:autoSpaceDN w:val="0"/>
        <w:adjustRightInd w:val="0"/>
        <w:ind w:firstLine="709"/>
        <w:jc w:val="both"/>
      </w:pPr>
      <w:bookmarkStart w:id="1" w:name="dst100038"/>
      <w:bookmarkEnd w:id="1"/>
      <w:r w:rsidRPr="00C42D45">
        <w:t xml:space="preserve">а) 1000 рублей, если цена Договора не превышает 3 </w:t>
      </w:r>
      <w:r>
        <w:t>млн.</w:t>
      </w:r>
      <w:r w:rsidRPr="00C42D45">
        <w:t xml:space="preserve"> рублей;</w:t>
      </w:r>
    </w:p>
    <w:p w14:paraId="5FCF5C1B" w14:textId="77777777" w:rsidR="009136B4" w:rsidRPr="00C42D45" w:rsidRDefault="009136B4" w:rsidP="009136B4">
      <w:pPr>
        <w:widowControl w:val="0"/>
        <w:autoSpaceDE w:val="0"/>
        <w:autoSpaceDN w:val="0"/>
        <w:adjustRightInd w:val="0"/>
        <w:ind w:firstLine="709"/>
        <w:jc w:val="both"/>
      </w:pPr>
      <w:bookmarkStart w:id="2" w:name="dst100039"/>
      <w:bookmarkEnd w:id="2"/>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310D5CD0" w14:textId="77777777" w:rsidR="009136B4" w:rsidRPr="00C42D45" w:rsidRDefault="009136B4" w:rsidP="009136B4">
      <w:pPr>
        <w:widowControl w:val="0"/>
        <w:autoSpaceDE w:val="0"/>
        <w:autoSpaceDN w:val="0"/>
        <w:adjustRightInd w:val="0"/>
        <w:ind w:firstLine="709"/>
        <w:jc w:val="both"/>
      </w:pPr>
      <w:bookmarkStart w:id="3" w:name="dst100040"/>
      <w:bookmarkEnd w:id="3"/>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68AE6BB4" w14:textId="77777777" w:rsidR="009136B4" w:rsidRPr="00C42D45" w:rsidRDefault="009136B4" w:rsidP="009136B4">
      <w:pPr>
        <w:widowControl w:val="0"/>
        <w:autoSpaceDE w:val="0"/>
        <w:autoSpaceDN w:val="0"/>
        <w:adjustRightInd w:val="0"/>
        <w:ind w:firstLine="709"/>
        <w:jc w:val="both"/>
      </w:pPr>
      <w:bookmarkStart w:id="4" w:name="dst100041"/>
      <w:bookmarkEnd w:id="4"/>
      <w:r w:rsidRPr="00C42D45">
        <w:t xml:space="preserve">г) 100000 рублей, если цена Договора превышает 100 </w:t>
      </w:r>
      <w:r>
        <w:t>млн.</w:t>
      </w:r>
      <w:r w:rsidRPr="00C42D45">
        <w:t xml:space="preserve"> рублей</w:t>
      </w:r>
      <w:r>
        <w:t>.</w:t>
      </w:r>
    </w:p>
    <w:p w14:paraId="0666D7EC" w14:textId="77777777" w:rsidR="009136B4" w:rsidRPr="00A55BC5" w:rsidRDefault="009136B4" w:rsidP="009136B4">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3276320E" w14:textId="77777777" w:rsidR="009136B4" w:rsidRPr="00C42D45" w:rsidRDefault="009136B4" w:rsidP="009136B4">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7B6B1B33" w14:textId="77777777" w:rsidR="009136B4" w:rsidRPr="00C42D45" w:rsidRDefault="009136B4" w:rsidP="009136B4">
      <w:pPr>
        <w:widowControl w:val="0"/>
        <w:autoSpaceDE w:val="0"/>
        <w:autoSpaceDN w:val="0"/>
        <w:adjustRightInd w:val="0"/>
        <w:ind w:firstLine="709"/>
        <w:jc w:val="both"/>
      </w:pPr>
      <w:bookmarkStart w:id="5" w:name="dst100046"/>
      <w:bookmarkEnd w:id="5"/>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56FF64BE" w14:textId="77777777" w:rsidR="009136B4" w:rsidRPr="00C42D45" w:rsidRDefault="009136B4" w:rsidP="009136B4">
      <w:pPr>
        <w:widowControl w:val="0"/>
        <w:autoSpaceDE w:val="0"/>
        <w:autoSpaceDN w:val="0"/>
        <w:adjustRightInd w:val="0"/>
        <w:ind w:firstLine="709"/>
        <w:jc w:val="both"/>
      </w:pPr>
      <w:bookmarkStart w:id="6" w:name="dst100047"/>
      <w:bookmarkEnd w:id="6"/>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1EC8B88C" w14:textId="77777777" w:rsidR="009136B4" w:rsidRPr="00C42D45" w:rsidRDefault="009136B4" w:rsidP="009136B4">
      <w:pPr>
        <w:widowControl w:val="0"/>
        <w:autoSpaceDE w:val="0"/>
        <w:autoSpaceDN w:val="0"/>
        <w:adjustRightInd w:val="0"/>
        <w:ind w:firstLine="709"/>
        <w:jc w:val="both"/>
      </w:pPr>
      <w:bookmarkStart w:id="7" w:name="dst100048"/>
      <w:bookmarkEnd w:id="7"/>
      <w:r w:rsidRPr="00C42D45">
        <w:t xml:space="preserve">г) 100000 рублей, если цена Договора превышает 100 </w:t>
      </w:r>
      <w:r>
        <w:t>млн.</w:t>
      </w:r>
      <w:r w:rsidRPr="00C42D45">
        <w:t xml:space="preserve"> рублей</w:t>
      </w:r>
      <w:r>
        <w:t>.</w:t>
      </w:r>
    </w:p>
    <w:p w14:paraId="155C9F70" w14:textId="77777777" w:rsidR="009136B4" w:rsidRDefault="009136B4" w:rsidP="009136B4">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1D5D5798" w14:textId="77777777" w:rsidR="009136B4" w:rsidRPr="00A55BC5" w:rsidRDefault="009136B4" w:rsidP="009136B4">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w:t>
      </w:r>
      <w:r w:rsidRPr="00AA5BDB">
        <w:lastRenderedPageBreak/>
        <w:t xml:space="preserve">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20F615C6" w14:textId="77777777" w:rsidR="009136B4" w:rsidRPr="00C42D45" w:rsidRDefault="009136B4" w:rsidP="009136B4">
      <w:pPr>
        <w:widowControl w:val="0"/>
        <w:autoSpaceDE w:val="0"/>
        <w:autoSpaceDN w:val="0"/>
        <w:adjustRightInd w:val="0"/>
        <w:ind w:firstLine="709"/>
        <w:jc w:val="both"/>
      </w:pPr>
      <w:r w:rsidRPr="003944D2">
        <w:t>28.1</w:t>
      </w:r>
      <w:r w:rsidR="00F87A43" w:rsidRPr="00216479">
        <w:t>5</w:t>
      </w:r>
      <w:r w:rsidRPr="003944D2">
        <w:t xml:space="preserve">. </w:t>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1BADFF36" w14:textId="77777777" w:rsidR="009136B4" w:rsidRPr="00C42D45" w:rsidRDefault="009136B4" w:rsidP="009136B4">
      <w:pPr>
        <w:widowControl w:val="0"/>
        <w:autoSpaceDE w:val="0"/>
        <w:autoSpaceDN w:val="0"/>
        <w:adjustRightInd w:val="0"/>
        <w:ind w:firstLine="709"/>
        <w:jc w:val="both"/>
      </w:pPr>
      <w:r>
        <w:t>28</w:t>
      </w:r>
      <w:r w:rsidRPr="00C42D45">
        <w:t>.</w:t>
      </w:r>
      <w:r>
        <w:t>1</w:t>
      </w:r>
      <w:r w:rsidR="00121E55">
        <w:t>6</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7D246985" w14:textId="77777777" w:rsidR="009136B4" w:rsidRDefault="009136B4" w:rsidP="009136B4">
      <w:pPr>
        <w:widowControl w:val="0"/>
        <w:autoSpaceDE w:val="0"/>
        <w:autoSpaceDN w:val="0"/>
        <w:adjustRightInd w:val="0"/>
        <w:ind w:firstLine="709"/>
        <w:jc w:val="both"/>
      </w:pPr>
      <w:r>
        <w:t>28</w:t>
      </w:r>
      <w:r w:rsidRPr="00C42D45">
        <w:t>.</w:t>
      </w:r>
      <w:r>
        <w:t>1</w:t>
      </w:r>
      <w:r w:rsidR="00121E55">
        <w:t>7</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78F10847" w14:textId="77777777" w:rsidR="009136B4" w:rsidRPr="00DD64FE" w:rsidRDefault="009136B4" w:rsidP="009136B4">
      <w:pPr>
        <w:widowControl w:val="0"/>
        <w:autoSpaceDE w:val="0"/>
        <w:autoSpaceDN w:val="0"/>
        <w:adjustRightInd w:val="0"/>
        <w:ind w:firstLine="709"/>
        <w:jc w:val="both"/>
      </w:pPr>
      <w:r>
        <w:t>28.1</w:t>
      </w:r>
      <w:r w:rsidR="00121E55">
        <w:t>8</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51D77A76" w14:textId="77777777" w:rsidR="002A5D08" w:rsidRPr="009A5050" w:rsidRDefault="002A5D08" w:rsidP="005559F8">
      <w:pPr>
        <w:widowControl w:val="0"/>
        <w:autoSpaceDE w:val="0"/>
        <w:autoSpaceDN w:val="0"/>
        <w:adjustRightInd w:val="0"/>
        <w:ind w:firstLine="709"/>
        <w:jc w:val="both"/>
        <w:rPr>
          <w:rFonts w:eastAsia="Courier New"/>
          <w:b/>
          <w:bCs/>
        </w:rPr>
      </w:pPr>
    </w:p>
    <w:p w14:paraId="5281E5A5" w14:textId="77777777" w:rsidR="002A5D08" w:rsidRPr="009A5050" w:rsidRDefault="002A5D08" w:rsidP="00F54C08">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5C53D08B" w14:textId="77777777" w:rsidR="002A5D08" w:rsidRPr="009A5050" w:rsidRDefault="002A5D08" w:rsidP="00F54C08">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16744A07" w14:textId="77777777" w:rsidR="002A5D08" w:rsidRPr="009A5050" w:rsidRDefault="002A5D08" w:rsidP="00F54C08">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0648A6BE" w14:textId="77777777" w:rsidR="002A5D08" w:rsidRPr="009A5050" w:rsidRDefault="002A5D08" w:rsidP="00F54C08">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2C318358" w14:textId="77777777" w:rsidR="002A5D08" w:rsidRPr="009A5050" w:rsidRDefault="002A5D08" w:rsidP="00F54C08">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028882EA" w14:textId="77777777" w:rsidR="002A5D08" w:rsidRPr="009A5050" w:rsidRDefault="002A5D08" w:rsidP="00F54C08">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4A130A79" w14:textId="77777777" w:rsidR="002A5D08" w:rsidRPr="009A5050" w:rsidRDefault="002A5D08" w:rsidP="00F54C08">
      <w:pPr>
        <w:widowControl w:val="0"/>
        <w:tabs>
          <w:tab w:val="left" w:pos="-142"/>
          <w:tab w:val="left" w:pos="1276"/>
        </w:tabs>
        <w:ind w:right="20" w:firstLine="709"/>
        <w:jc w:val="both"/>
      </w:pPr>
      <w:r w:rsidRPr="009A5050">
        <w:t>29.6.</w:t>
      </w:r>
      <w:r w:rsidRPr="009A5050">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rsidRPr="009A5050">
        <w:t>-</w:t>
      </w:r>
      <w:r w:rsidRPr="009A5050">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57859807" w14:textId="77777777" w:rsidR="002A5D08" w:rsidRPr="009A5050" w:rsidRDefault="002A5D08" w:rsidP="00F54C08">
      <w:pPr>
        <w:widowControl w:val="0"/>
        <w:tabs>
          <w:tab w:val="left" w:pos="-142"/>
          <w:tab w:val="left" w:pos="1276"/>
        </w:tabs>
        <w:ind w:right="20" w:firstLine="709"/>
        <w:jc w:val="both"/>
      </w:pPr>
      <w:r w:rsidRPr="009A5050">
        <w:lastRenderedPageBreak/>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3B262DBE" w14:textId="77777777" w:rsidR="002A5D08" w:rsidRPr="009A5050" w:rsidRDefault="002A5D08" w:rsidP="00F54C08">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42B5ACC3" w14:textId="77777777" w:rsidR="002A5D08" w:rsidRPr="009A5050" w:rsidRDefault="002A5D08" w:rsidP="00F54C08">
      <w:pPr>
        <w:widowControl w:val="0"/>
        <w:tabs>
          <w:tab w:val="left" w:pos="-142"/>
          <w:tab w:val="left" w:pos="1276"/>
        </w:tabs>
        <w:ind w:right="20" w:firstLine="709"/>
        <w:jc w:val="both"/>
      </w:pPr>
    </w:p>
    <w:p w14:paraId="4EB18D68" w14:textId="77777777" w:rsidR="002A5D08" w:rsidRPr="009A5050" w:rsidRDefault="002A5D08" w:rsidP="00F54C08">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0C8A9D16" w14:textId="77777777" w:rsidR="002A5D08" w:rsidRPr="009A5050" w:rsidRDefault="002A5D08" w:rsidP="00F54C08">
      <w:pPr>
        <w:tabs>
          <w:tab w:val="left" w:pos="1276"/>
        </w:tabs>
        <w:autoSpaceDE w:val="0"/>
        <w:autoSpaceDN w:val="0"/>
        <w:adjustRightInd w:val="0"/>
        <w:ind w:firstLine="709"/>
        <w:jc w:val="both"/>
      </w:pPr>
      <w:r w:rsidRPr="009A5050">
        <w:t>30.1.</w:t>
      </w:r>
      <w:r w:rsidRPr="009A5050">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3CB9015A" w14:textId="77777777" w:rsidR="002A5D08" w:rsidRPr="009A5050" w:rsidRDefault="002A5D08" w:rsidP="00F54C08">
      <w:pPr>
        <w:widowControl w:val="0"/>
        <w:tabs>
          <w:tab w:val="left" w:pos="1276"/>
        </w:tabs>
        <w:ind w:right="20" w:firstLine="709"/>
        <w:jc w:val="both"/>
      </w:pPr>
      <w:r w:rsidRPr="009A5050">
        <w:t>30.2.</w:t>
      </w:r>
      <w:r w:rsidRPr="009A5050">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w:t>
      </w:r>
      <w:r w:rsidR="00302AF9">
        <w:t xml:space="preserve"> освобождение от ответственности за невыполнение обязательств по Договору по причине указанных обстоятельств</w:t>
      </w:r>
      <w:r w:rsidRPr="009A5050">
        <w:t>.</w:t>
      </w:r>
    </w:p>
    <w:p w14:paraId="2075A18E" w14:textId="77777777" w:rsidR="002A5D08" w:rsidRPr="009A5050" w:rsidRDefault="002A5D08" w:rsidP="00F54C08">
      <w:pPr>
        <w:widowControl w:val="0"/>
        <w:tabs>
          <w:tab w:val="left" w:pos="1276"/>
        </w:tabs>
        <w:ind w:right="20" w:firstLine="709"/>
        <w:jc w:val="both"/>
      </w:pPr>
      <w:r w:rsidRPr="009A505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BC37F7A" w14:textId="77777777" w:rsidR="002A5D08" w:rsidRPr="009A5050" w:rsidRDefault="002A5D08" w:rsidP="00F54C08">
      <w:pPr>
        <w:widowControl w:val="0"/>
        <w:tabs>
          <w:tab w:val="left" w:pos="-142"/>
          <w:tab w:val="left" w:pos="1276"/>
        </w:tabs>
        <w:ind w:right="20" w:firstLine="709"/>
        <w:jc w:val="both"/>
      </w:pPr>
    </w:p>
    <w:p w14:paraId="75FE62AE" w14:textId="77777777" w:rsidR="002A5D08" w:rsidRPr="009A5050" w:rsidRDefault="002A5D08" w:rsidP="00F54C08">
      <w:pPr>
        <w:widowControl w:val="0"/>
        <w:tabs>
          <w:tab w:val="left" w:pos="1276"/>
        </w:tabs>
        <w:ind w:firstLine="709"/>
        <w:jc w:val="both"/>
        <w:outlineLvl w:val="3"/>
        <w:rPr>
          <w:b/>
          <w:bCs/>
        </w:rPr>
      </w:pPr>
    </w:p>
    <w:p w14:paraId="3B1C949D" w14:textId="77777777" w:rsidR="002A5D08" w:rsidRPr="009A5050" w:rsidRDefault="002A5D08" w:rsidP="00F54C08">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527E17FC" w14:textId="77777777" w:rsidR="002A5D08" w:rsidRPr="009A5050" w:rsidRDefault="002A5D08" w:rsidP="00F54C08">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4A6B0D4A" w14:textId="77777777" w:rsidR="002A5D08" w:rsidRPr="009A5050" w:rsidRDefault="002A5D08" w:rsidP="00F54C08">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07E9BB8F" w14:textId="77777777" w:rsidR="002A5D08" w:rsidRPr="009A5050" w:rsidRDefault="002A5D08" w:rsidP="00F54C08">
      <w:pPr>
        <w:widowControl w:val="0"/>
        <w:tabs>
          <w:tab w:val="left" w:pos="-142"/>
          <w:tab w:val="left" w:pos="1276"/>
        </w:tabs>
        <w:ind w:right="-17" w:firstLine="709"/>
        <w:jc w:val="both"/>
      </w:pPr>
      <w:r w:rsidRPr="009A5050">
        <w:t>31.3.</w:t>
      </w:r>
      <w:r w:rsidRPr="009A5050">
        <w:tab/>
        <w:t>Генподрядчиком предоставляются:</w:t>
      </w:r>
    </w:p>
    <w:p w14:paraId="2CCD111A" w14:textId="77777777" w:rsidR="002A5D08" w:rsidRPr="009A5050" w:rsidRDefault="002A5D08" w:rsidP="00F54C08">
      <w:pPr>
        <w:widowControl w:val="0"/>
        <w:tabs>
          <w:tab w:val="left" w:pos="284"/>
          <w:tab w:val="left" w:pos="1276"/>
        </w:tabs>
        <w:ind w:right="-17" w:firstLine="709"/>
        <w:jc w:val="both"/>
      </w:pPr>
      <w:r w:rsidRPr="009A5050">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 и подписанную бумажную копию не позднее четверга текущей недели.</w:t>
      </w:r>
    </w:p>
    <w:p w14:paraId="5215D61B" w14:textId="77777777" w:rsidR="002A5D08" w:rsidRPr="009A5050" w:rsidRDefault="002A5D08" w:rsidP="00F54C08">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2AC3A479" w14:textId="77777777" w:rsidR="004E2F5B" w:rsidRPr="009A5050" w:rsidRDefault="002A5D08" w:rsidP="00F54C08">
      <w:pPr>
        <w:widowControl w:val="0"/>
        <w:tabs>
          <w:tab w:val="left" w:pos="-284"/>
          <w:tab w:val="left" w:pos="1276"/>
        </w:tabs>
        <w:ind w:right="-17" w:firstLine="709"/>
        <w:jc w:val="both"/>
      </w:pPr>
      <w:r w:rsidRPr="009A5050">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w:t>
      </w:r>
      <w:r w:rsidRPr="009A5050">
        <w:lastRenderedPageBreak/>
        <w:t>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p>
    <w:p w14:paraId="2E89878E" w14:textId="77777777" w:rsidR="002A5D08" w:rsidRPr="009A5050" w:rsidRDefault="002A5D08" w:rsidP="00F54C08">
      <w:pPr>
        <w:widowControl w:val="0"/>
        <w:tabs>
          <w:tab w:val="left" w:pos="-284"/>
          <w:tab w:val="left" w:pos="1276"/>
        </w:tabs>
        <w:ind w:right="-17" w:firstLine="709"/>
        <w:jc w:val="both"/>
      </w:pPr>
      <w:r w:rsidRPr="009A5050">
        <w:t xml:space="preserve">не позднее 15.00 того же дня в формате </w:t>
      </w:r>
      <w:r w:rsidRPr="009A5050">
        <w:rPr>
          <w:lang w:val="en-US"/>
        </w:rPr>
        <w:t>EXCEL</w:t>
      </w:r>
      <w:r w:rsidRPr="009A5050">
        <w:t xml:space="preserve"> и в PDF. В версии графика с внесённым учётом необходимо показывать отклонения по срокам от Базового плана.</w:t>
      </w:r>
    </w:p>
    <w:p w14:paraId="6D222501" w14:textId="77777777"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w:t>
      </w:r>
    </w:p>
    <w:p w14:paraId="51F29012" w14:textId="77777777" w:rsidR="002A5D08" w:rsidRPr="009A5050" w:rsidRDefault="002A5D08" w:rsidP="00F54C08">
      <w:pPr>
        <w:widowControl w:val="0"/>
        <w:tabs>
          <w:tab w:val="left" w:pos="-284"/>
          <w:tab w:val="left" w:pos="1276"/>
        </w:tabs>
        <w:ind w:right="-17" w:firstLine="709"/>
        <w:jc w:val="both"/>
      </w:pPr>
      <w:r w:rsidRPr="009A5050">
        <w:t xml:space="preserve">и внести изменение в Базовый план. </w:t>
      </w:r>
    </w:p>
    <w:p w14:paraId="618DF45A" w14:textId="77777777" w:rsidR="002A5D08" w:rsidRPr="009A5050" w:rsidRDefault="002A5D08" w:rsidP="00F54C08">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1DE41D87" w14:textId="77777777" w:rsidR="002A5D08" w:rsidRPr="009A5050" w:rsidRDefault="002A5D08" w:rsidP="00F54C08">
      <w:pPr>
        <w:widowControl w:val="0"/>
        <w:tabs>
          <w:tab w:val="left" w:pos="-284"/>
          <w:tab w:val="left" w:pos="1276"/>
        </w:tabs>
        <w:ind w:right="-17" w:firstLine="709"/>
        <w:jc w:val="both"/>
      </w:pPr>
      <w:r w:rsidRPr="009A5050">
        <w:t>– уровень;</w:t>
      </w:r>
    </w:p>
    <w:p w14:paraId="534D8F0C" w14:textId="77777777" w:rsidR="002A5D08" w:rsidRPr="009A5050" w:rsidRDefault="002A5D08" w:rsidP="00F54C08">
      <w:pPr>
        <w:widowControl w:val="0"/>
        <w:tabs>
          <w:tab w:val="left" w:pos="1276"/>
        </w:tabs>
        <w:ind w:right="-17" w:firstLine="709"/>
        <w:jc w:val="both"/>
      </w:pPr>
      <w:r w:rsidRPr="009A5050">
        <w:t>– код WBS</w:t>
      </w:r>
      <w:r w:rsidR="00F54CA9" w:rsidRPr="009A5050">
        <w:t>;</w:t>
      </w:r>
    </w:p>
    <w:p w14:paraId="61759261" w14:textId="77777777" w:rsidR="002A5D08" w:rsidRPr="009A5050" w:rsidRDefault="002A5D08" w:rsidP="00F54C08">
      <w:pPr>
        <w:widowControl w:val="0"/>
        <w:tabs>
          <w:tab w:val="left" w:pos="1276"/>
        </w:tabs>
        <w:ind w:right="-17" w:firstLine="709"/>
        <w:jc w:val="both"/>
      </w:pPr>
      <w:r w:rsidRPr="009A5050">
        <w:t>– название;</w:t>
      </w:r>
    </w:p>
    <w:p w14:paraId="767D76F7" w14:textId="77777777" w:rsidR="002A5D08" w:rsidRPr="009A5050" w:rsidRDefault="002A5D08" w:rsidP="00F54C08">
      <w:pPr>
        <w:widowControl w:val="0"/>
        <w:tabs>
          <w:tab w:val="left" w:pos="1276"/>
        </w:tabs>
        <w:ind w:right="-17" w:firstLine="709"/>
        <w:jc w:val="both"/>
      </w:pPr>
      <w:r w:rsidRPr="009A5050">
        <w:t>– объём факт;</w:t>
      </w:r>
    </w:p>
    <w:p w14:paraId="4649D8DE" w14:textId="77777777" w:rsidR="002A5D08" w:rsidRPr="009A5050" w:rsidRDefault="002A5D08" w:rsidP="00F54C08">
      <w:pPr>
        <w:widowControl w:val="0"/>
        <w:tabs>
          <w:tab w:val="left" w:pos="1276"/>
        </w:tabs>
        <w:ind w:right="-17" w:firstLine="709"/>
        <w:jc w:val="both"/>
      </w:pPr>
      <w:r w:rsidRPr="009A5050">
        <w:t>– объём план;</w:t>
      </w:r>
    </w:p>
    <w:p w14:paraId="1A118F4C" w14:textId="77777777" w:rsidR="002A5D08" w:rsidRPr="009A5050" w:rsidRDefault="002A5D08" w:rsidP="00F54C08">
      <w:pPr>
        <w:widowControl w:val="0"/>
        <w:tabs>
          <w:tab w:val="left" w:pos="1276"/>
        </w:tabs>
        <w:ind w:right="-17" w:firstLine="709"/>
        <w:jc w:val="both"/>
      </w:pPr>
      <w:r w:rsidRPr="009A5050">
        <w:t>– единица объёма;</w:t>
      </w:r>
    </w:p>
    <w:p w14:paraId="2EB31780" w14:textId="77777777" w:rsidR="002A5D08" w:rsidRPr="009A5050" w:rsidRDefault="002A5D08" w:rsidP="00F54C08">
      <w:pPr>
        <w:widowControl w:val="0"/>
        <w:tabs>
          <w:tab w:val="left" w:pos="1276"/>
        </w:tabs>
        <w:ind w:right="-17" w:firstLine="709"/>
        <w:jc w:val="both"/>
      </w:pPr>
      <w:r w:rsidRPr="009A5050">
        <w:t>– отклонения по срокам в днях;</w:t>
      </w:r>
    </w:p>
    <w:p w14:paraId="27994884" w14:textId="77777777" w:rsidR="002A5D08" w:rsidRPr="009A5050" w:rsidRDefault="002A5D08" w:rsidP="00F54C08">
      <w:pPr>
        <w:widowControl w:val="0"/>
        <w:tabs>
          <w:tab w:val="left" w:pos="1276"/>
        </w:tabs>
        <w:ind w:right="-17" w:firstLine="709"/>
        <w:jc w:val="both"/>
      </w:pPr>
      <w:r w:rsidRPr="009A5050">
        <w:t>– резерв по срокам в днях;</w:t>
      </w:r>
    </w:p>
    <w:p w14:paraId="3E7FC094" w14:textId="77777777" w:rsidR="002A5D08" w:rsidRPr="009A5050" w:rsidRDefault="002A5D08" w:rsidP="00F54C08">
      <w:pPr>
        <w:widowControl w:val="0"/>
        <w:tabs>
          <w:tab w:val="left" w:pos="1276"/>
        </w:tabs>
        <w:ind w:firstLine="709"/>
        <w:jc w:val="both"/>
      </w:pPr>
      <w:r w:rsidRPr="009A5050">
        <w:t>– диаграмма Гантт (Gantt Chart) работ с внесённым учетом и сравнение с Базовым планом.</w:t>
      </w:r>
    </w:p>
    <w:p w14:paraId="460BB253" w14:textId="77777777" w:rsidR="002A5D08" w:rsidRPr="009A5050" w:rsidRDefault="002A5D08" w:rsidP="00F54C08">
      <w:pPr>
        <w:widowControl w:val="0"/>
        <w:tabs>
          <w:tab w:val="left" w:pos="-426"/>
          <w:tab w:val="left" w:pos="1276"/>
        </w:tabs>
        <w:ind w:firstLine="709"/>
        <w:jc w:val="both"/>
      </w:pPr>
      <w:r w:rsidRPr="009A5050">
        <w:t>31.4.</w:t>
      </w:r>
      <w:r w:rsidRPr="009A5050">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49C4FBB5" w14:textId="77777777" w:rsidR="002A5D08" w:rsidRPr="009A5050" w:rsidRDefault="002A5D08" w:rsidP="00F54C08">
      <w:pPr>
        <w:widowControl w:val="0"/>
        <w:tabs>
          <w:tab w:val="left" w:pos="-426"/>
          <w:tab w:val="left" w:pos="1276"/>
        </w:tabs>
        <w:ind w:firstLine="709"/>
        <w:jc w:val="both"/>
      </w:pPr>
      <w:r w:rsidRPr="009A5050">
        <w:t>31.5.</w:t>
      </w:r>
      <w:r w:rsidRPr="009A5050">
        <w:tab/>
        <w:t>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24F93BA0" w14:textId="77777777" w:rsidR="002A5D08" w:rsidRPr="009A5050" w:rsidRDefault="002A5D08" w:rsidP="00F54C08">
      <w:pPr>
        <w:widowControl w:val="0"/>
        <w:tabs>
          <w:tab w:val="left" w:pos="1276"/>
        </w:tabs>
        <w:ind w:firstLine="709"/>
        <w:jc w:val="both"/>
      </w:pPr>
      <w:r w:rsidRPr="009A5050">
        <w:t>31.6.</w:t>
      </w:r>
      <w:r w:rsidRPr="009A5050">
        <w:tab/>
        <w:t>Отчет о поступлении и использовании средств Заказчика, перечисляемых по настоящему Договору (Приложение № 5 к настоящему Договору);</w:t>
      </w:r>
    </w:p>
    <w:p w14:paraId="0871400C" w14:textId="77777777" w:rsidR="002A5D08" w:rsidRPr="009A5050" w:rsidRDefault="002A5D08" w:rsidP="00F54C08">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7BB2B471" w14:textId="77777777" w:rsidR="002A5D08" w:rsidRPr="009A5050" w:rsidRDefault="002A5D08" w:rsidP="00F54C08">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11C15A13" w14:textId="77777777" w:rsidR="002A5D08" w:rsidRPr="009A5050" w:rsidRDefault="002A5D08" w:rsidP="00F54C08">
      <w:pPr>
        <w:widowControl w:val="0"/>
        <w:tabs>
          <w:tab w:val="left" w:pos="1276"/>
        </w:tabs>
        <w:ind w:right="569" w:firstLine="709"/>
        <w:jc w:val="both"/>
      </w:pPr>
    </w:p>
    <w:p w14:paraId="41A94AAB"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16A24BB4" w14:textId="77777777" w:rsidR="002A5D08" w:rsidRPr="009A5050" w:rsidRDefault="002A5D08" w:rsidP="00F54C08">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6B3EFA1A" w14:textId="77777777" w:rsidR="002A5D08" w:rsidRPr="009A5050" w:rsidRDefault="002A5D08" w:rsidP="00F54C08">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6A0D9CBF" w14:textId="77777777" w:rsidR="002A5D08" w:rsidRPr="009A5050" w:rsidRDefault="002A5D08" w:rsidP="00F54C08">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27433B68" w14:textId="77777777" w:rsidR="002A5D08" w:rsidRPr="009A5050" w:rsidRDefault="002A5D08" w:rsidP="00F54C08">
      <w:pPr>
        <w:tabs>
          <w:tab w:val="num" w:pos="0"/>
          <w:tab w:val="left" w:pos="1276"/>
        </w:tabs>
        <w:ind w:firstLine="709"/>
        <w:jc w:val="both"/>
        <w:rPr>
          <w:rFonts w:eastAsia="Calibri"/>
        </w:rPr>
      </w:pPr>
      <w:r w:rsidRPr="009A5050">
        <w:rPr>
          <w:rFonts w:eastAsia="Calibri"/>
        </w:rPr>
        <w:lastRenderedPageBreak/>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94ACD76" w14:textId="77777777" w:rsidR="002A5D08" w:rsidRPr="009A5050" w:rsidRDefault="002A5D08" w:rsidP="00F54C08">
      <w:pPr>
        <w:tabs>
          <w:tab w:val="num" w:pos="0"/>
          <w:tab w:val="left" w:pos="1276"/>
        </w:tabs>
        <w:ind w:firstLine="709"/>
        <w:jc w:val="both"/>
        <w:rPr>
          <w:rFonts w:eastAsia="Calibri"/>
        </w:rPr>
      </w:pPr>
    </w:p>
    <w:p w14:paraId="25B9090D"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469D01C0" w14:textId="77777777" w:rsidR="00400595" w:rsidRDefault="00400595" w:rsidP="00400595">
      <w:pPr>
        <w:ind w:right="2" w:firstLine="709"/>
        <w:contextualSpacing/>
        <w:jc w:val="both"/>
      </w:pPr>
      <w:r>
        <w:t>33.1. Настоящий Договор может быть расторгнут:</w:t>
      </w:r>
    </w:p>
    <w:p w14:paraId="10590E46" w14:textId="77777777" w:rsidR="00400595" w:rsidRDefault="00400595" w:rsidP="00400595">
      <w:pPr>
        <w:ind w:right="2" w:firstLine="709"/>
        <w:contextualSpacing/>
        <w:jc w:val="both"/>
      </w:pPr>
      <w:r>
        <w:t>- по соглашению Сторон;</w:t>
      </w:r>
    </w:p>
    <w:p w14:paraId="43856002" w14:textId="77777777" w:rsidR="00400595" w:rsidRDefault="00400595" w:rsidP="00400595">
      <w:pPr>
        <w:ind w:right="2" w:firstLine="709"/>
        <w:contextualSpacing/>
        <w:jc w:val="both"/>
      </w:pPr>
      <w:r>
        <w:t>- по решению суда;</w:t>
      </w:r>
    </w:p>
    <w:p w14:paraId="6EC0F8A0" w14:textId="77777777" w:rsidR="00400595" w:rsidRDefault="00400595" w:rsidP="0040059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7C0F1266" w14:textId="77777777" w:rsidR="00400595" w:rsidRDefault="00400595" w:rsidP="00400595">
      <w:pPr>
        <w:ind w:right="2" w:firstLine="709"/>
        <w:contextualSpacing/>
        <w:jc w:val="both"/>
        <w:rPr>
          <w:color w:val="000000"/>
        </w:rPr>
      </w:pPr>
      <w:r w:rsidRPr="00AE6D7C">
        <w:t>33.</w:t>
      </w:r>
      <w:r>
        <w:t>2</w:t>
      </w:r>
      <w:r w:rsidRPr="00AE6D7C">
        <w:t xml:space="preserve">. </w:t>
      </w:r>
      <w:r w:rsidRPr="00AE6D7C">
        <w:rPr>
          <w:color w:val="000000"/>
        </w:rPr>
        <w:t xml:space="preserve">Заказчик вправе </w:t>
      </w:r>
      <w:r>
        <w:rPr>
          <w:color w:val="000000"/>
        </w:rPr>
        <w:t>принять решение об одностороннем отказе от исполнения Договора</w:t>
      </w:r>
      <w:r w:rsidRPr="00AE6D7C">
        <w:rPr>
          <w:color w:val="000000"/>
        </w:rPr>
        <w:t xml:space="preserve"> </w:t>
      </w:r>
      <w:r>
        <w:rPr>
          <w:color w:val="000000"/>
        </w:rPr>
        <w:t xml:space="preserve">в соответствии с гражданским законодательством Российской Федерации, в том числе </w:t>
      </w:r>
      <w:r w:rsidRPr="00AE6D7C">
        <w:rPr>
          <w:color w:val="000000"/>
        </w:rPr>
        <w:t>в случаях:</w:t>
      </w:r>
    </w:p>
    <w:p w14:paraId="6941D20E" w14:textId="77777777" w:rsidR="00400595" w:rsidRDefault="00400595" w:rsidP="00400595">
      <w:pPr>
        <w:ind w:right="2" w:firstLine="709"/>
        <w:contextualSpacing/>
        <w:jc w:val="both"/>
        <w:rPr>
          <w:color w:val="000000"/>
        </w:rPr>
      </w:pPr>
      <w:r>
        <w:t>33.2.1. </w:t>
      </w:r>
      <w:r w:rsidRPr="004D081A">
        <w:t xml:space="preserve">В любое время до сдачи Заказчику результата работы, уплатив </w:t>
      </w:r>
      <w:r>
        <w:t>Генп</w:t>
      </w:r>
      <w:r w:rsidRPr="004D081A">
        <w:t xml:space="preserve">одрядчику часть Цены </w:t>
      </w:r>
      <w:r>
        <w:t>Договора</w:t>
      </w:r>
      <w:r w:rsidRPr="004D081A">
        <w:t xml:space="preserve"> пропорционально части работы, выполненной до получения извещения об отказе Заказчика от исполнения </w:t>
      </w:r>
      <w:r>
        <w:t>Договора</w:t>
      </w:r>
      <w:r w:rsidRPr="004D081A">
        <w:t xml:space="preserve"> (ст. 717 ГК РФ)</w:t>
      </w:r>
      <w:r>
        <w:t>.</w:t>
      </w:r>
    </w:p>
    <w:p w14:paraId="1D245ECC" w14:textId="77777777" w:rsidR="00400595" w:rsidRDefault="00400595" w:rsidP="00400595">
      <w:pPr>
        <w:ind w:right="2" w:firstLine="709"/>
        <w:contextualSpacing/>
        <w:jc w:val="both"/>
        <w:rPr>
          <w:color w:val="000000"/>
        </w:rPr>
      </w:pPr>
      <w:r>
        <w:t>33.2.2. </w:t>
      </w:r>
      <w:r w:rsidRPr="004D081A">
        <w:t xml:space="preserve">Если </w:t>
      </w:r>
      <w:r>
        <w:t>Генп</w:t>
      </w:r>
      <w:r w:rsidRPr="004D081A">
        <w:t xml:space="preserve">одрядчик не приступает своевременно к исполнению </w:t>
      </w:r>
      <w:r>
        <w:t>Договора</w:t>
      </w:r>
      <w:r w:rsidRPr="004D081A">
        <w:t xml:space="preserve"> или выполняет работу настолько медленно, что окончание ее к сроку становится явно невозможным (п. 2 ст. 715 ГК РФ)</w:t>
      </w:r>
      <w:r>
        <w:t>.</w:t>
      </w:r>
    </w:p>
    <w:p w14:paraId="17556751" w14:textId="77777777" w:rsidR="00400595" w:rsidRDefault="00400595" w:rsidP="00400595">
      <w:pPr>
        <w:ind w:right="2" w:firstLine="709"/>
        <w:contextualSpacing/>
        <w:jc w:val="both"/>
        <w:rPr>
          <w:color w:val="000000"/>
        </w:rPr>
      </w:pPr>
      <w:r>
        <w:t>33.2.3. </w:t>
      </w:r>
      <w:r w:rsidRPr="004D081A">
        <w:t xml:space="preserve">Если во время выполнения работы станет очевидным, что она не будет выполнена надлежащим образом, при неисполнении </w:t>
      </w:r>
      <w:r>
        <w:t>Генп</w:t>
      </w:r>
      <w:r w:rsidRPr="004D081A">
        <w:t>одрядчиком в назначенный срок требования об устранении недостатков (п. 3 ст. 715 ГК РФ)</w:t>
      </w:r>
      <w:r>
        <w:t>.</w:t>
      </w:r>
    </w:p>
    <w:p w14:paraId="42695289" w14:textId="77777777" w:rsidR="00400595" w:rsidRDefault="00400595" w:rsidP="00400595">
      <w:pPr>
        <w:ind w:right="2" w:firstLine="709"/>
        <w:contextualSpacing/>
        <w:jc w:val="both"/>
        <w:rPr>
          <w:color w:val="000000"/>
        </w:rPr>
      </w:pPr>
      <w:r>
        <w:t>33.2.4. </w:t>
      </w:r>
      <w:r w:rsidRPr="004D081A">
        <w:t>Отступлени</w:t>
      </w:r>
      <w:r>
        <w:t>я</w:t>
      </w:r>
      <w:r w:rsidRPr="004D081A">
        <w:t xml:space="preserve"> </w:t>
      </w:r>
      <w:r>
        <w:t>Генп</w:t>
      </w:r>
      <w:r w:rsidRPr="004D081A">
        <w:t>одрядчик</w:t>
      </w:r>
      <w:r>
        <w:t>ом</w:t>
      </w:r>
      <w:r w:rsidRPr="004D081A">
        <w:t xml:space="preserve"> в работе от условий </w:t>
      </w:r>
      <w:r>
        <w:t>Договора</w:t>
      </w:r>
      <w:r w:rsidRPr="004D081A">
        <w:t xml:space="preserve">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 3 ст. 723 ГК РФ)</w:t>
      </w:r>
      <w:r>
        <w:t>.</w:t>
      </w:r>
    </w:p>
    <w:p w14:paraId="5D902FE1" w14:textId="77777777" w:rsidR="00400595" w:rsidRDefault="00400595" w:rsidP="00400595">
      <w:pPr>
        <w:ind w:right="2" w:firstLine="709"/>
        <w:contextualSpacing/>
        <w:jc w:val="both"/>
        <w:rPr>
          <w:color w:val="000000"/>
        </w:rPr>
      </w:pPr>
      <w:r>
        <w:t>33.2.5. </w:t>
      </w:r>
      <w:r w:rsidRPr="009D0786">
        <w:t xml:space="preserve">В случае исключения </w:t>
      </w:r>
      <w:r>
        <w:t>Генп</w:t>
      </w:r>
      <w:r w:rsidRPr="009D0786">
        <w:t xml:space="preserve">одрядчика из СРО на этапе исполнения </w:t>
      </w:r>
      <w:r>
        <w:t>Договора</w:t>
      </w:r>
      <w:r w:rsidRPr="009D0786">
        <w:t xml:space="preserve"> (ч. 3 ст. 450.1 ГК РФ)</w:t>
      </w:r>
    </w:p>
    <w:p w14:paraId="7F89A9F8" w14:textId="77777777" w:rsidR="00400595" w:rsidRDefault="00400595" w:rsidP="00400595">
      <w:pPr>
        <w:ind w:right="2" w:firstLine="709"/>
        <w:contextualSpacing/>
        <w:jc w:val="both"/>
        <w:rPr>
          <w:color w:val="000000"/>
        </w:rPr>
      </w:pPr>
      <w:r>
        <w:t>33.2.6. В иных случаях, предусмотренных действующим</w:t>
      </w:r>
      <w:r w:rsidRPr="00AE6D7C">
        <w:t xml:space="preserve"> </w:t>
      </w:r>
      <w:r>
        <w:t>законодательством Российской Федерации.</w:t>
      </w:r>
    </w:p>
    <w:p w14:paraId="5F4A8A20" w14:textId="77777777" w:rsidR="00400595" w:rsidRPr="00AE6D7C" w:rsidRDefault="00400595" w:rsidP="00400595">
      <w:pPr>
        <w:suppressAutoHyphens/>
        <w:autoSpaceDE w:val="0"/>
        <w:autoSpaceDN w:val="0"/>
        <w:adjustRightInd w:val="0"/>
        <w:ind w:firstLine="709"/>
        <w:jc w:val="both"/>
      </w:pPr>
      <w:r w:rsidRPr="00A77D37">
        <w:t>Заказчик обязан принять решение об одностороннем отказе от исполнения Договор</w:t>
      </w:r>
      <w:r>
        <w:t>а, </w:t>
      </w:r>
      <w:r w:rsidRPr="00AE6D7C">
        <w:t xml:space="preserve">если в ходе исполнения Договора установлено, что Генподрядчик не соответствует установленным </w:t>
      </w:r>
      <w:r w:rsidRPr="00A77D37">
        <w:rPr>
          <w:rFonts w:eastAsia="Calibri"/>
          <w:lang w:eastAsia="en-US"/>
        </w:rPr>
        <w:t xml:space="preserve">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при определении </w:t>
      </w:r>
      <w:r>
        <w:rPr>
          <w:rFonts w:eastAsia="Calibri"/>
          <w:lang w:eastAsia="en-US"/>
        </w:rPr>
        <w:t>Генп</w:t>
      </w:r>
      <w:r w:rsidRPr="00A77D37">
        <w:rPr>
          <w:rFonts w:eastAsia="Calibri"/>
          <w:lang w:eastAsia="en-US"/>
        </w:rPr>
        <w:t>одрядчика</w:t>
      </w:r>
      <w:r w:rsidRPr="00AE6D7C">
        <w:t xml:space="preserve">; </w:t>
      </w:r>
    </w:p>
    <w:p w14:paraId="49A1D15B" w14:textId="77777777" w:rsidR="00400595" w:rsidRDefault="00400595" w:rsidP="0040059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5FE960D4" w14:textId="77777777" w:rsidR="00400595" w:rsidRPr="00AE6D7C" w:rsidRDefault="00400595" w:rsidP="00400595">
      <w:pPr>
        <w:widowControl w:val="0"/>
        <w:tabs>
          <w:tab w:val="left" w:pos="-142"/>
        </w:tabs>
        <w:ind w:firstLine="709"/>
        <w:jc w:val="both"/>
      </w:pPr>
      <w:r>
        <w:t xml:space="preserve">В случае принятия вышеуказанного решения Генподрядчик </w:t>
      </w:r>
      <w:r w:rsidRPr="00AE6D7C">
        <w:t xml:space="preserve">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w:t>
      </w:r>
      <w:r w:rsidRPr="00AE6D7C">
        <w:t>передать незавершенный Объект Заказчику</w:t>
      </w:r>
      <w:r>
        <w:t>.</w:t>
      </w:r>
    </w:p>
    <w:p w14:paraId="17349DE1" w14:textId="77777777" w:rsidR="00400595" w:rsidRDefault="00400595" w:rsidP="00400595">
      <w:pPr>
        <w:autoSpaceDE w:val="0"/>
        <w:autoSpaceDN w:val="0"/>
        <w:adjustRightInd w:val="0"/>
        <w:ind w:firstLine="709"/>
        <w:jc w:val="both"/>
      </w:pPr>
      <w:r w:rsidRPr="00AE6D7C">
        <w:t>33.</w:t>
      </w:r>
      <w:r>
        <w:t>4</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14:paraId="589973B0" w14:textId="77777777" w:rsidR="00400595" w:rsidRPr="00AE6D7C" w:rsidRDefault="00400595" w:rsidP="0040059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11F81490" w14:textId="77777777" w:rsidR="00400595" w:rsidRPr="00AE6D7C" w:rsidRDefault="00400595" w:rsidP="00400595">
      <w:pPr>
        <w:widowControl w:val="0"/>
        <w:tabs>
          <w:tab w:val="left" w:pos="-284"/>
          <w:tab w:val="left" w:pos="993"/>
        </w:tabs>
        <w:ind w:firstLine="709"/>
        <w:jc w:val="both"/>
      </w:pPr>
      <w:r w:rsidRPr="00AE6D7C">
        <w:t>33.</w:t>
      </w:r>
      <w:r>
        <w:t>6</w:t>
      </w:r>
      <w:r w:rsidRPr="00AE6D7C">
        <w:t>. Заказчик,</w:t>
      </w:r>
      <w:r>
        <w:t xml:space="preserve"> принявший решение об одностороннем отказе </w:t>
      </w:r>
      <w:r w:rsidRPr="00AE6D7C">
        <w:t>от исполнения Договора по основаниям, указанным в п</w:t>
      </w:r>
      <w:r>
        <w:t xml:space="preserve">ункте </w:t>
      </w:r>
      <w:r w:rsidRPr="00AE6D7C">
        <w:t>33.</w:t>
      </w:r>
      <w:r>
        <w:t>2 Договора</w:t>
      </w:r>
      <w:r w:rsidRPr="00AE6D7C">
        <w:t xml:space="preserve">, вступает во владение Объектом и вправе передать его другому </w:t>
      </w:r>
      <w:r>
        <w:t>Г</w:t>
      </w:r>
      <w:r w:rsidRPr="00AE6D7C">
        <w:t xml:space="preserve">енподрядчику. Урегулирование взаимоотношений при этом между </w:t>
      </w:r>
      <w:r w:rsidRPr="00AE6D7C">
        <w:lastRenderedPageBreak/>
        <w:t>Заказчиком и отстраненным от работ Генподрядчиком производ</w:t>
      </w:r>
      <w:r>
        <w:t>и</w:t>
      </w:r>
      <w:r w:rsidRPr="00AE6D7C">
        <w:t>тся в установленном Заказчиком порядке.</w:t>
      </w:r>
    </w:p>
    <w:p w14:paraId="753981D2" w14:textId="77777777" w:rsidR="00400595" w:rsidRDefault="00400595" w:rsidP="0040059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3A364741" w14:textId="77777777" w:rsidR="00400595" w:rsidRDefault="00400595" w:rsidP="0040059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4F586D17"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33.9. </w:t>
      </w:r>
      <w:r w:rsidRPr="00943569">
        <w:t xml:space="preserve">В случае расторжения </w:t>
      </w:r>
      <w:r w:rsidRPr="00484FF9">
        <w:rPr>
          <w:rFonts w:eastAsiaTheme="minorHAnsi"/>
          <w:lang w:eastAsia="en-US"/>
        </w:rPr>
        <w:t xml:space="preserve">Договора </w:t>
      </w:r>
      <w:r w:rsidRPr="00484FF9">
        <w:t>по соглашению с</w:t>
      </w:r>
      <w:r w:rsidRPr="00943569">
        <w:t xml:space="preserve">торон </w:t>
      </w:r>
      <w:r>
        <w:t>Генп</w:t>
      </w:r>
      <w:r w:rsidRPr="00943569">
        <w:t xml:space="preserve">одрядчик возвращает Заказчику все денежные средства, перечисленные для исполнения обязательств по настоящему </w:t>
      </w:r>
      <w:r w:rsidRPr="00484FF9">
        <w:rPr>
          <w:rFonts w:eastAsiaTheme="minorHAnsi"/>
          <w:lang w:eastAsia="en-US"/>
        </w:rPr>
        <w:t>Договору</w:t>
      </w:r>
      <w:r w:rsidRPr="00943569">
        <w:t xml:space="preserve">, а Заказчик оплачивает расходы (издержки) </w:t>
      </w:r>
      <w:r>
        <w:t>Генп</w:t>
      </w:r>
      <w:r w:rsidRPr="00943569">
        <w:t xml:space="preserve">одрядчику за фактически исполненные обязательства по настоящему </w:t>
      </w:r>
      <w:r w:rsidRPr="00484FF9">
        <w:rPr>
          <w:rFonts w:eastAsiaTheme="minorHAnsi"/>
          <w:lang w:eastAsia="en-US"/>
        </w:rPr>
        <w:t>Договору</w:t>
      </w:r>
      <w:r>
        <w:rPr>
          <w:rFonts w:eastAsiaTheme="minorHAnsi"/>
          <w:lang w:eastAsia="en-US"/>
        </w:rPr>
        <w:t>.</w:t>
      </w:r>
    </w:p>
    <w:p w14:paraId="0E5DFB74"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46843A6D" w14:textId="77777777" w:rsidR="00400595" w:rsidRDefault="00400595" w:rsidP="00400595">
      <w:pPr>
        <w:widowControl w:val="0"/>
        <w:tabs>
          <w:tab w:val="left" w:pos="-284"/>
          <w:tab w:val="left" w:pos="993"/>
        </w:tabs>
        <w:ind w:firstLine="709"/>
        <w:jc w:val="both"/>
      </w:pPr>
      <w:r>
        <w:t>33.11. З</w:t>
      </w:r>
      <w:r w:rsidRPr="00943569">
        <w:t xml:space="preserve">аказчик вправе требовать расторжения </w:t>
      </w:r>
      <w:r w:rsidRPr="007E6F14">
        <w:rPr>
          <w:rFonts w:eastAsiaTheme="minorHAnsi"/>
          <w:lang w:eastAsia="en-US"/>
        </w:rPr>
        <w:t xml:space="preserve">Договора </w:t>
      </w:r>
      <w:r w:rsidRPr="00484FF9">
        <w:t xml:space="preserve">у </w:t>
      </w:r>
      <w:r>
        <w:t>Генп</w:t>
      </w:r>
      <w:r w:rsidRPr="00943569">
        <w:t xml:space="preserve">одрядчика в судебном порядке в случаях, предусмотренных действующим законодательством и настоящим </w:t>
      </w:r>
      <w:r>
        <w:t>Договором.</w:t>
      </w:r>
    </w:p>
    <w:p w14:paraId="59C244A8" w14:textId="77777777" w:rsidR="00400595" w:rsidRDefault="00400595" w:rsidP="00400595">
      <w:pPr>
        <w:widowControl w:val="0"/>
        <w:tabs>
          <w:tab w:val="left" w:pos="-284"/>
          <w:tab w:val="left" w:pos="993"/>
        </w:tabs>
        <w:ind w:firstLine="709"/>
        <w:jc w:val="both"/>
      </w:pPr>
      <w:r>
        <w:t>33.12. В любом случае о</w:t>
      </w:r>
      <w:r w:rsidRPr="004D081A">
        <w:t xml:space="preserve">тветственность за сохранность Объекта до момента расторжения </w:t>
      </w:r>
      <w:r>
        <w:t>Договора</w:t>
      </w:r>
      <w:r w:rsidRPr="004D081A">
        <w:t xml:space="preserve"> несет Подрядчик</w:t>
      </w:r>
      <w:r>
        <w:t>.</w:t>
      </w:r>
    </w:p>
    <w:p w14:paraId="0CD0D1CD" w14:textId="77777777" w:rsidR="00400595" w:rsidRPr="00AE6D7C" w:rsidRDefault="00400595" w:rsidP="0040059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t xml:space="preserve">подписания Сторонами Акта приема-передачи строительной площадки </w:t>
      </w:r>
      <w:r w:rsidRPr="00B22737">
        <w:t xml:space="preserve">несет </w:t>
      </w:r>
      <w:r>
        <w:t>Генп</w:t>
      </w:r>
      <w:r w:rsidRPr="00B22737">
        <w:t>одрядчик</w:t>
      </w:r>
      <w:r>
        <w:t>.</w:t>
      </w:r>
    </w:p>
    <w:p w14:paraId="420D671C" w14:textId="77777777" w:rsidR="002A5D08" w:rsidRPr="009A5050" w:rsidRDefault="002A5D08" w:rsidP="00F54C08">
      <w:pPr>
        <w:widowControl w:val="0"/>
        <w:tabs>
          <w:tab w:val="left" w:pos="1276"/>
        </w:tabs>
        <w:ind w:right="569" w:firstLine="709"/>
        <w:jc w:val="both"/>
        <w:outlineLvl w:val="3"/>
        <w:rPr>
          <w:b/>
        </w:rPr>
      </w:pPr>
    </w:p>
    <w:p w14:paraId="17397B82" w14:textId="77777777" w:rsidR="002A5D08" w:rsidRPr="009A5050" w:rsidRDefault="002A5D08" w:rsidP="00F54C08">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1343F801" w14:textId="77777777" w:rsidR="002A5D08" w:rsidRPr="009A5050" w:rsidRDefault="002A5D08" w:rsidP="00F54C08">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318E06AC" w14:textId="77777777" w:rsidR="002A5D08" w:rsidRPr="009A5050" w:rsidRDefault="002A5D08" w:rsidP="00F54C08">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6CB32749" w14:textId="37AB0B1C" w:rsidR="002A5D08" w:rsidRPr="009A5050" w:rsidRDefault="002A5D08" w:rsidP="00814453">
      <w:pPr>
        <w:widowControl w:val="0"/>
        <w:tabs>
          <w:tab w:val="left" w:pos="-284"/>
          <w:tab w:val="left" w:pos="1276"/>
        </w:tabs>
        <w:ind w:firstLine="709"/>
        <w:jc w:val="both"/>
      </w:pPr>
      <w:r w:rsidRPr="009A5050">
        <w:t xml:space="preserve">34.3.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14:paraId="2FF7052B" w14:textId="77777777" w:rsidR="004F3A72" w:rsidRPr="009A5050" w:rsidRDefault="004F3A72" w:rsidP="00F54C08">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28E20F5" w14:textId="333D5410" w:rsidR="002A5D08" w:rsidRPr="009A5050" w:rsidRDefault="002A5D08" w:rsidP="00F54C08">
      <w:pPr>
        <w:widowControl w:val="0"/>
        <w:tabs>
          <w:tab w:val="left" w:pos="-284"/>
          <w:tab w:val="left" w:pos="1276"/>
        </w:tabs>
        <w:ind w:firstLine="709"/>
        <w:jc w:val="both"/>
      </w:pPr>
      <w:r w:rsidRPr="009A5050">
        <w:t>34.</w:t>
      </w:r>
      <w:r w:rsidR="00814453">
        <w:t>4</w:t>
      </w:r>
      <w:r w:rsidRPr="009A5050">
        <w:t>.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119324C8" w14:textId="289DA104" w:rsidR="002A5D08" w:rsidRPr="009A5050" w:rsidRDefault="002A5D08" w:rsidP="00F54C08">
      <w:pPr>
        <w:widowControl w:val="0"/>
        <w:tabs>
          <w:tab w:val="left" w:pos="-284"/>
          <w:tab w:val="left" w:pos="1276"/>
        </w:tabs>
        <w:ind w:firstLine="709"/>
        <w:jc w:val="both"/>
      </w:pPr>
      <w:r w:rsidRPr="009A5050">
        <w:t>34.</w:t>
      </w:r>
      <w:r w:rsidR="00814453">
        <w:t>5</w:t>
      </w:r>
      <w:r w:rsidRPr="009A5050">
        <w:t>. В случае необходимости консервации Объекта Стороны руководствуются положениями законодательства Российской Федерации.</w:t>
      </w:r>
    </w:p>
    <w:p w14:paraId="54F6D4F6" w14:textId="2CF462FA" w:rsidR="002A5D08" w:rsidRPr="009A5050" w:rsidRDefault="002A5D08" w:rsidP="00F54C08">
      <w:pPr>
        <w:widowControl w:val="0"/>
        <w:tabs>
          <w:tab w:val="left" w:pos="-284"/>
          <w:tab w:val="left" w:pos="1276"/>
        </w:tabs>
        <w:ind w:firstLine="709"/>
        <w:jc w:val="both"/>
      </w:pPr>
      <w:r w:rsidRPr="009A5050">
        <w:t>34.</w:t>
      </w:r>
      <w:r w:rsidR="00814453">
        <w:t>6</w:t>
      </w:r>
      <w:r w:rsidRPr="009A5050">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1C54C613" w14:textId="23F55CA7" w:rsidR="002A5D08" w:rsidRPr="009A5050" w:rsidRDefault="002A5D08" w:rsidP="00F54C08">
      <w:pPr>
        <w:widowControl w:val="0"/>
        <w:tabs>
          <w:tab w:val="left" w:pos="-284"/>
          <w:tab w:val="left" w:pos="1276"/>
        </w:tabs>
        <w:ind w:firstLine="709"/>
        <w:jc w:val="both"/>
        <w:rPr>
          <w:rFonts w:eastAsia="Calibri"/>
        </w:rPr>
      </w:pPr>
      <w:r w:rsidRPr="009A5050">
        <w:rPr>
          <w:rFonts w:eastAsia="Calibri"/>
        </w:rPr>
        <w:t>34.</w:t>
      </w:r>
      <w:r w:rsidR="00814453">
        <w:rPr>
          <w:rFonts w:eastAsia="Calibri"/>
        </w:rPr>
        <w:t>7</w:t>
      </w:r>
      <w:r w:rsidRPr="009A5050">
        <w:rPr>
          <w:rFonts w:eastAsia="Calibri"/>
        </w:rPr>
        <w:t xml:space="preserve">.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7B3F7F2C" w14:textId="08D92696" w:rsidR="002A5D08" w:rsidRPr="009A5050" w:rsidRDefault="002A5D08" w:rsidP="00F54C08">
      <w:pPr>
        <w:widowControl w:val="0"/>
        <w:tabs>
          <w:tab w:val="left" w:pos="-284"/>
          <w:tab w:val="left" w:pos="1276"/>
        </w:tabs>
        <w:ind w:firstLine="709"/>
        <w:jc w:val="both"/>
      </w:pPr>
      <w:r w:rsidRPr="009A5050">
        <w:t>34.</w:t>
      </w:r>
      <w:r w:rsidR="00814453">
        <w:t>8</w:t>
      </w:r>
      <w:r w:rsidRPr="009A5050">
        <w:t>.</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 xml:space="preserve">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w:t>
      </w:r>
      <w:r w:rsidRPr="009A5050">
        <w:lastRenderedPageBreak/>
        <w:t>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FEA4A2" w14:textId="11C1DC1D" w:rsidR="002A5D08" w:rsidRPr="009A5050" w:rsidRDefault="002A5D08" w:rsidP="00F54C08">
      <w:pPr>
        <w:widowControl w:val="0"/>
        <w:tabs>
          <w:tab w:val="left" w:pos="-284"/>
          <w:tab w:val="left" w:pos="1276"/>
        </w:tabs>
        <w:ind w:firstLine="709"/>
        <w:jc w:val="both"/>
      </w:pPr>
      <w:r w:rsidRPr="009A5050">
        <w:t>34.</w:t>
      </w:r>
      <w:r w:rsidR="00814453">
        <w:t>9</w:t>
      </w:r>
      <w:r w:rsidRPr="009A5050">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3CFEB930" w14:textId="77777777" w:rsidR="002A5D08" w:rsidRPr="009A5050" w:rsidRDefault="002A5D08" w:rsidP="00F54C08">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3133437" w14:textId="2A1C8D74" w:rsidR="002A5D08" w:rsidRPr="009A5050" w:rsidRDefault="002A5D08" w:rsidP="00F54C08">
      <w:pPr>
        <w:widowControl w:val="0"/>
        <w:tabs>
          <w:tab w:val="left" w:pos="-284"/>
          <w:tab w:val="left" w:pos="1276"/>
        </w:tabs>
        <w:ind w:firstLine="709"/>
        <w:jc w:val="both"/>
      </w:pPr>
      <w:r w:rsidRPr="009A5050">
        <w:t>34.1</w:t>
      </w:r>
      <w:r w:rsidR="00814453">
        <w:t>0</w:t>
      </w:r>
      <w:r w:rsidRPr="009A5050">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2C6EA49" w14:textId="733B9D7E" w:rsidR="00107F39" w:rsidRPr="00E72869" w:rsidRDefault="002A5D08" w:rsidP="00107F39">
      <w:pPr>
        <w:ind w:firstLine="851"/>
        <w:jc w:val="both"/>
        <w:rPr>
          <w:lang w:eastAsia="ar-SA"/>
        </w:rPr>
      </w:pPr>
      <w:r w:rsidRPr="009A5050">
        <w:t>34.1</w:t>
      </w:r>
      <w:r w:rsidR="00814453">
        <w:t>1</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416D73A" w14:textId="77777777" w:rsidR="002A5D08" w:rsidRPr="009A5050" w:rsidRDefault="002A5D08" w:rsidP="00107F39">
      <w:pPr>
        <w:widowControl w:val="0"/>
        <w:tabs>
          <w:tab w:val="left" w:pos="-284"/>
          <w:tab w:val="left" w:pos="1276"/>
        </w:tabs>
        <w:ind w:firstLine="709"/>
        <w:jc w:val="both"/>
      </w:pPr>
    </w:p>
    <w:p w14:paraId="7B4B8457"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1B20E742" w14:textId="77777777" w:rsidR="002A5D08" w:rsidRPr="009A5050" w:rsidRDefault="002A5D08" w:rsidP="002A5D08">
      <w:pPr>
        <w:widowControl w:val="0"/>
        <w:tabs>
          <w:tab w:val="left" w:pos="-284"/>
        </w:tabs>
        <w:ind w:firstLine="709"/>
        <w:jc w:val="both"/>
      </w:pPr>
      <w:r w:rsidRPr="009A5050">
        <w:t>35.1. Все Приложения к настоящему Договору являются его неотъемлемыми частями.</w:t>
      </w:r>
    </w:p>
    <w:p w14:paraId="585486F2" w14:textId="77777777" w:rsidR="002A5D08" w:rsidRPr="009A5050" w:rsidRDefault="002A5D08" w:rsidP="002A5D08">
      <w:pPr>
        <w:widowControl w:val="0"/>
        <w:tabs>
          <w:tab w:val="left" w:pos="-284"/>
        </w:tabs>
        <w:ind w:firstLine="709"/>
        <w:jc w:val="both"/>
      </w:pPr>
      <w:r w:rsidRPr="009A5050">
        <w:t>35.2. Перечень Приложений к настоящему Договору:</w:t>
      </w:r>
    </w:p>
    <w:p w14:paraId="3DC9E60E"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058B6F65"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2</w:t>
      </w:r>
      <w:r w:rsidR="007D7A9D" w:rsidRPr="009A5050">
        <w:t> </w:t>
      </w:r>
      <w:r w:rsidRPr="009A5050">
        <w:rPr>
          <w:rFonts w:eastAsia="Calibri"/>
          <w:lang w:eastAsia="en-US"/>
        </w:rPr>
        <w:t>– р</w:t>
      </w:r>
      <w:r w:rsidRPr="009A5050">
        <w:t>аспределение Договорной цены.</w:t>
      </w:r>
    </w:p>
    <w:p w14:paraId="513D3408"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3</w:t>
      </w:r>
      <w:r w:rsidR="007D7A9D" w:rsidRPr="009A5050">
        <w:t> </w:t>
      </w:r>
      <w:r w:rsidRPr="009A5050">
        <w:rPr>
          <w:rFonts w:eastAsia="Calibri"/>
          <w:lang w:eastAsia="en-US"/>
        </w:rPr>
        <w:t>– </w:t>
      </w:r>
      <w:r w:rsidRPr="009A5050">
        <w:t>график производства работ.</w:t>
      </w:r>
    </w:p>
    <w:p w14:paraId="3401F58B"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4</w:t>
      </w:r>
      <w:r w:rsidR="007D7A9D" w:rsidRPr="009A5050">
        <w:t> </w:t>
      </w:r>
      <w:r w:rsidRPr="009A5050">
        <w:rPr>
          <w:rFonts w:eastAsia="Calibri"/>
          <w:lang w:eastAsia="en-US"/>
        </w:rPr>
        <w:t>– </w:t>
      </w:r>
      <w:r w:rsidRPr="009A5050">
        <w:t>оперативный план работ за месяц (Форма).</w:t>
      </w:r>
    </w:p>
    <w:p w14:paraId="4A3598C8" w14:textId="77777777" w:rsidR="002A5D08" w:rsidRPr="009A5050" w:rsidRDefault="002A5D08" w:rsidP="002A5D08">
      <w:pPr>
        <w:widowControl w:val="0"/>
        <w:tabs>
          <w:tab w:val="left" w:pos="-284"/>
        </w:tabs>
        <w:ind w:firstLine="709"/>
        <w:jc w:val="both"/>
      </w:pPr>
      <w:r w:rsidRPr="009A5050">
        <w:t>Приложение № 5</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05330ED8" w14:textId="77777777" w:rsidR="002A5D08" w:rsidRPr="009A5050" w:rsidRDefault="002A5D08" w:rsidP="002A5D08">
      <w:pPr>
        <w:widowControl w:val="0"/>
        <w:tabs>
          <w:tab w:val="left" w:pos="-284"/>
        </w:tabs>
        <w:ind w:firstLine="709"/>
        <w:jc w:val="both"/>
      </w:pPr>
      <w:r w:rsidRPr="009A5050">
        <w:t>Приложение №</w:t>
      </w:r>
      <w:r w:rsidR="007D7A9D" w:rsidRPr="009A5050">
        <w:t> 6 </w:t>
      </w:r>
      <w:r w:rsidRPr="009A5050">
        <w:rPr>
          <w:rFonts w:eastAsia="Calibri"/>
          <w:lang w:eastAsia="en-US"/>
        </w:rPr>
        <w:t>– </w:t>
      </w:r>
      <w:r w:rsidRPr="009A5050">
        <w:t>оперативный отчет выполненных работ за месяц (Форма).</w:t>
      </w:r>
    </w:p>
    <w:p w14:paraId="12CD3450"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7</w:t>
      </w:r>
      <w:r w:rsidR="007D7A9D" w:rsidRPr="009A5050">
        <w:t> </w:t>
      </w:r>
      <w:r w:rsidRPr="009A5050">
        <w:rPr>
          <w:rFonts w:eastAsia="Calibri"/>
          <w:lang w:eastAsia="en-US"/>
        </w:rPr>
        <w:t>– </w:t>
      </w:r>
      <w:r w:rsidRPr="009A5050">
        <w:rPr>
          <w:bCs/>
          <w:spacing w:val="-10"/>
          <w:shd w:val="clear" w:color="auto" w:fill="FFFFFF"/>
        </w:rPr>
        <w:t>акт сдачи-приемки выполненных работ (Форма).</w:t>
      </w:r>
    </w:p>
    <w:p w14:paraId="655C8B3F"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2A56D3D8"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9</w:t>
      </w:r>
      <w:r w:rsidR="007D7A9D" w:rsidRPr="009A5050">
        <w:rPr>
          <w:rFonts w:eastAsia="Calibri"/>
          <w:lang w:eastAsia="en-US"/>
        </w:rPr>
        <w:t> </w:t>
      </w:r>
      <w:r w:rsidRPr="009A5050">
        <w:rPr>
          <w:rFonts w:eastAsia="Calibri"/>
          <w:lang w:eastAsia="en-US"/>
        </w:rPr>
        <w:t>– акт приемки законченного строительством объекта приемочной комиссией (Форма).</w:t>
      </w:r>
    </w:p>
    <w:p w14:paraId="6009C4C8" w14:textId="77777777" w:rsidR="002A5D08" w:rsidRPr="009A5050" w:rsidRDefault="007D7A9D" w:rsidP="002A5D08">
      <w:pPr>
        <w:ind w:firstLine="709"/>
        <w:jc w:val="both"/>
      </w:pPr>
      <w:r w:rsidRPr="009A5050">
        <w:rPr>
          <w:rFonts w:eastAsia="Calibri"/>
          <w:lang w:eastAsia="en-US"/>
        </w:rPr>
        <w:t>Приложение № </w:t>
      </w:r>
      <w:r w:rsidR="002A5D08" w:rsidRPr="009A5050">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 xml:space="preserve">смета договора. </w:t>
      </w:r>
    </w:p>
    <w:p w14:paraId="71CF1926" w14:textId="77777777" w:rsidR="002A5D08" w:rsidRDefault="002A5D08" w:rsidP="002A5D08">
      <w:pPr>
        <w:ind w:firstLine="709"/>
        <w:jc w:val="both"/>
      </w:pPr>
      <w:r w:rsidRPr="009A5050">
        <w:t>Приложение №</w:t>
      </w:r>
      <w:r w:rsidR="007D7A9D" w:rsidRPr="009A5050">
        <w:t> </w:t>
      </w:r>
      <w:r w:rsidRPr="009A5050">
        <w:t>11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3104C79C" w14:textId="77777777" w:rsidR="00A22854" w:rsidRPr="00A22854" w:rsidRDefault="00A22854" w:rsidP="00A22854">
      <w:pPr>
        <w:ind w:firstLine="709"/>
        <w:jc w:val="both"/>
        <w:rPr>
          <w:lang w:eastAsia="en-US"/>
        </w:rPr>
      </w:pPr>
      <w:r w:rsidRPr="00A22854">
        <w:rPr>
          <w:lang w:eastAsia="en-US"/>
        </w:rPr>
        <w:t>Приложение № 12 - Индексы изменения сметной стоимости строительно-монтажных работ, пусконаладочных работ, оборудования, экологического и геотехнического мониторинга,</w:t>
      </w:r>
      <w:r w:rsidRPr="00A22854">
        <w:t xml:space="preserve"> </w:t>
      </w:r>
      <w:r w:rsidRPr="00A22854">
        <w:rPr>
          <w:lang w:eastAsia="en-US"/>
        </w:rPr>
        <w:t>археологических исследований и усредненные индексы-дефляторы</w:t>
      </w:r>
      <w:r>
        <w:rPr>
          <w:lang w:eastAsia="en-US"/>
        </w:rPr>
        <w:t>.</w:t>
      </w:r>
    </w:p>
    <w:p w14:paraId="1F6A6871" w14:textId="77777777" w:rsidR="002A5D08" w:rsidRPr="009A5050" w:rsidRDefault="002A5D08" w:rsidP="002A5D08">
      <w:pPr>
        <w:widowControl w:val="0"/>
        <w:tabs>
          <w:tab w:val="left" w:pos="-284"/>
        </w:tabs>
        <w:ind w:firstLine="709"/>
        <w:jc w:val="both"/>
      </w:pPr>
    </w:p>
    <w:p w14:paraId="50357671"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890" w:type="dxa"/>
        <w:tblInd w:w="-1" w:type="dxa"/>
        <w:tblLayout w:type="fixed"/>
        <w:tblLook w:val="04A0" w:firstRow="1" w:lastRow="0" w:firstColumn="1" w:lastColumn="0" w:noHBand="0" w:noVBand="1"/>
      </w:tblPr>
      <w:tblGrid>
        <w:gridCol w:w="4645"/>
        <w:gridCol w:w="5245"/>
      </w:tblGrid>
      <w:tr w:rsidR="002A5D08" w:rsidRPr="009A5050" w14:paraId="292EA0E9" w14:textId="77777777" w:rsidTr="009033AB">
        <w:tc>
          <w:tcPr>
            <w:tcW w:w="4645" w:type="dxa"/>
          </w:tcPr>
          <w:p w14:paraId="2E0D9A27" w14:textId="77777777" w:rsidR="002A5D08" w:rsidRPr="009A5050" w:rsidRDefault="002A5D08" w:rsidP="002A5D08">
            <w:pPr>
              <w:ind w:firstLine="709"/>
              <w:jc w:val="both"/>
              <w:rPr>
                <w:b/>
              </w:rPr>
            </w:pPr>
          </w:p>
          <w:p w14:paraId="5ADFA07C" w14:textId="77777777" w:rsidR="002A5D08" w:rsidRPr="009A5050" w:rsidRDefault="002A5D08" w:rsidP="002A5D08">
            <w:pPr>
              <w:ind w:firstLine="1"/>
              <w:jc w:val="both"/>
            </w:pPr>
            <w:r w:rsidRPr="009A5050">
              <w:rPr>
                <w:b/>
              </w:rPr>
              <w:t>ГЕНПОДРЯДЧИК</w:t>
            </w:r>
            <w:r w:rsidRPr="009A5050">
              <w:t>:</w:t>
            </w:r>
            <w:r w:rsidRPr="009A5050">
              <w:rPr>
                <w:b/>
              </w:rPr>
              <w:t xml:space="preserve"> </w:t>
            </w:r>
          </w:p>
          <w:p w14:paraId="501C987A" w14:textId="77777777" w:rsidR="002A5D08" w:rsidRPr="009A5050" w:rsidRDefault="002A5D08" w:rsidP="002A5D08">
            <w:pPr>
              <w:keepNext/>
              <w:ind w:firstLine="1"/>
              <w:jc w:val="both"/>
              <w:outlineLvl w:val="3"/>
              <w:rPr>
                <w:b/>
                <w:lang w:eastAsia="ar-SA"/>
              </w:rPr>
            </w:pPr>
          </w:p>
          <w:p w14:paraId="74125B95" w14:textId="77777777" w:rsidR="002A5D08" w:rsidRPr="009A5050" w:rsidRDefault="002A5D08" w:rsidP="002A5D08">
            <w:pPr>
              <w:widowControl w:val="0"/>
              <w:autoSpaceDE w:val="0"/>
              <w:autoSpaceDN w:val="0"/>
              <w:adjustRightInd w:val="0"/>
              <w:ind w:firstLine="1"/>
              <w:jc w:val="both"/>
              <w:rPr>
                <w:u w:val="single"/>
              </w:rPr>
            </w:pPr>
          </w:p>
          <w:p w14:paraId="7F50461B" w14:textId="77777777" w:rsidR="002A5D08" w:rsidRPr="009A5050" w:rsidRDefault="002A5D08" w:rsidP="002A5D08">
            <w:pPr>
              <w:widowControl w:val="0"/>
              <w:autoSpaceDE w:val="0"/>
              <w:autoSpaceDN w:val="0"/>
              <w:adjustRightInd w:val="0"/>
              <w:ind w:firstLine="1"/>
              <w:jc w:val="both"/>
              <w:rPr>
                <w:u w:val="single"/>
              </w:rPr>
            </w:pPr>
            <w:r w:rsidRPr="009A5050">
              <w:rPr>
                <w:u w:val="single"/>
              </w:rPr>
              <w:t>Место нахождения:</w:t>
            </w:r>
          </w:p>
          <w:p w14:paraId="459E7810" w14:textId="77777777" w:rsidR="002A5D08" w:rsidRPr="009A5050" w:rsidRDefault="002A5D08" w:rsidP="002A5D08">
            <w:pPr>
              <w:ind w:firstLine="1"/>
              <w:jc w:val="both"/>
              <w:rPr>
                <w:u w:val="single"/>
              </w:rPr>
            </w:pPr>
          </w:p>
          <w:p w14:paraId="6B70DA32" w14:textId="77777777" w:rsidR="002A5D08" w:rsidRPr="009A5050" w:rsidRDefault="002A5D08" w:rsidP="002A5D08">
            <w:pPr>
              <w:ind w:firstLine="1"/>
              <w:jc w:val="both"/>
              <w:rPr>
                <w:u w:val="single"/>
              </w:rPr>
            </w:pPr>
            <w:r w:rsidRPr="009A5050">
              <w:rPr>
                <w:u w:val="single"/>
              </w:rPr>
              <w:t>Адрес для отправки почтовой</w:t>
            </w:r>
          </w:p>
          <w:p w14:paraId="636FAEF1" w14:textId="77777777" w:rsidR="002A5D08" w:rsidRPr="009A5050" w:rsidRDefault="002A5D08" w:rsidP="002A5D08">
            <w:pPr>
              <w:widowControl w:val="0"/>
              <w:autoSpaceDE w:val="0"/>
              <w:autoSpaceDN w:val="0"/>
              <w:adjustRightInd w:val="0"/>
              <w:ind w:firstLine="1"/>
              <w:jc w:val="both"/>
              <w:rPr>
                <w:u w:val="single"/>
              </w:rPr>
            </w:pPr>
            <w:r w:rsidRPr="009A5050">
              <w:rPr>
                <w:u w:val="single"/>
              </w:rPr>
              <w:t>корреспонденции:</w:t>
            </w:r>
          </w:p>
          <w:p w14:paraId="4E973A47" w14:textId="77777777" w:rsidR="002A5D08" w:rsidRPr="009A5050" w:rsidRDefault="002A5D08" w:rsidP="002A5D08">
            <w:pPr>
              <w:shd w:val="clear" w:color="auto" w:fill="FFFFFF"/>
              <w:ind w:firstLine="1"/>
              <w:jc w:val="both"/>
            </w:pPr>
          </w:p>
          <w:p w14:paraId="1AA390C2" w14:textId="77777777" w:rsidR="002A5D08" w:rsidRPr="009A5050" w:rsidRDefault="002A5D08" w:rsidP="002A5D08">
            <w:pPr>
              <w:shd w:val="clear" w:color="auto" w:fill="FFFFFF"/>
              <w:ind w:firstLine="1"/>
              <w:jc w:val="both"/>
            </w:pPr>
            <w:r w:rsidRPr="009A5050">
              <w:lastRenderedPageBreak/>
              <w:t>Тел.:</w:t>
            </w:r>
          </w:p>
          <w:p w14:paraId="0FF52996" w14:textId="77777777" w:rsidR="002A5D08" w:rsidRPr="009A5050" w:rsidRDefault="002A5D08" w:rsidP="002A5D08">
            <w:pPr>
              <w:shd w:val="clear" w:color="auto" w:fill="FFFFFF"/>
              <w:ind w:firstLine="1"/>
              <w:jc w:val="both"/>
            </w:pPr>
            <w:r w:rsidRPr="009A5050">
              <w:t>Факс:</w:t>
            </w:r>
          </w:p>
          <w:p w14:paraId="4B49216E" w14:textId="77777777" w:rsidR="002A5D08" w:rsidRPr="009A5050" w:rsidRDefault="002A5D08" w:rsidP="002A5D08">
            <w:pPr>
              <w:shd w:val="clear" w:color="auto" w:fill="FFFFFF"/>
              <w:ind w:firstLine="1"/>
              <w:jc w:val="both"/>
            </w:pPr>
            <w:r w:rsidRPr="009A5050">
              <w:t>Адрес электронной почты:</w:t>
            </w:r>
          </w:p>
          <w:p w14:paraId="4F944CCE" w14:textId="77777777" w:rsidR="002A5D08" w:rsidRPr="009A5050" w:rsidRDefault="002A5D08" w:rsidP="002A5D08">
            <w:pPr>
              <w:widowControl w:val="0"/>
              <w:autoSpaceDE w:val="0"/>
              <w:autoSpaceDN w:val="0"/>
              <w:adjustRightInd w:val="0"/>
              <w:ind w:firstLine="1"/>
              <w:jc w:val="both"/>
            </w:pPr>
          </w:p>
          <w:p w14:paraId="07535E7F" w14:textId="77777777" w:rsidR="002A5D08" w:rsidRPr="009A5050" w:rsidRDefault="002A5D08" w:rsidP="002A5D08">
            <w:pPr>
              <w:widowControl w:val="0"/>
              <w:autoSpaceDE w:val="0"/>
              <w:autoSpaceDN w:val="0"/>
              <w:adjustRightInd w:val="0"/>
              <w:ind w:firstLine="1"/>
              <w:jc w:val="both"/>
            </w:pPr>
            <w:r w:rsidRPr="009A5050">
              <w:t>ИНН, КПП</w:t>
            </w:r>
          </w:p>
          <w:p w14:paraId="245CD194" w14:textId="77777777" w:rsidR="002A5D08" w:rsidRPr="009A5050" w:rsidRDefault="002A5D08" w:rsidP="002A5D08">
            <w:pPr>
              <w:widowControl w:val="0"/>
              <w:autoSpaceDE w:val="0"/>
              <w:autoSpaceDN w:val="0"/>
              <w:adjustRightInd w:val="0"/>
              <w:ind w:firstLine="1"/>
              <w:jc w:val="both"/>
            </w:pPr>
            <w:r w:rsidRPr="009A5050">
              <w:t>ОГРН, ОКПО</w:t>
            </w:r>
          </w:p>
          <w:p w14:paraId="17E0F163" w14:textId="77777777" w:rsidR="002A5D08" w:rsidRPr="009A5050" w:rsidRDefault="002A5D08" w:rsidP="002A5D08">
            <w:pPr>
              <w:widowControl w:val="0"/>
              <w:autoSpaceDE w:val="0"/>
              <w:autoSpaceDN w:val="0"/>
              <w:adjustRightInd w:val="0"/>
              <w:ind w:firstLine="1"/>
              <w:jc w:val="both"/>
              <w:rPr>
                <w:u w:val="single"/>
              </w:rPr>
            </w:pPr>
          </w:p>
          <w:p w14:paraId="2B99158B" w14:textId="77777777" w:rsidR="002A5D08" w:rsidRPr="009A5050" w:rsidRDefault="002A5D08" w:rsidP="002A5D08">
            <w:pPr>
              <w:widowControl w:val="0"/>
              <w:autoSpaceDE w:val="0"/>
              <w:autoSpaceDN w:val="0"/>
              <w:adjustRightInd w:val="0"/>
              <w:ind w:firstLine="1"/>
              <w:jc w:val="both"/>
              <w:rPr>
                <w:u w:val="single"/>
              </w:rPr>
            </w:pPr>
            <w:r w:rsidRPr="009A5050">
              <w:rPr>
                <w:u w:val="single"/>
              </w:rPr>
              <w:t>Платежные реквизиты:</w:t>
            </w:r>
          </w:p>
          <w:p w14:paraId="2ADC4047" w14:textId="77777777" w:rsidR="002A5D08" w:rsidRPr="009A5050" w:rsidRDefault="002A5D08" w:rsidP="002A5D08">
            <w:pPr>
              <w:widowControl w:val="0"/>
              <w:autoSpaceDE w:val="0"/>
              <w:autoSpaceDN w:val="0"/>
              <w:adjustRightInd w:val="0"/>
              <w:ind w:firstLine="1"/>
              <w:jc w:val="both"/>
              <w:rPr>
                <w:lang w:eastAsia="ar-SA"/>
              </w:rPr>
            </w:pPr>
            <w:r w:rsidRPr="009A5050">
              <w:rPr>
                <w:lang w:eastAsia="ar-SA"/>
              </w:rPr>
              <w:t>Расчетный счет:</w:t>
            </w:r>
          </w:p>
          <w:p w14:paraId="5E9AA1E8" w14:textId="77777777" w:rsidR="002A5D08" w:rsidRPr="009A5050" w:rsidRDefault="002A5D08" w:rsidP="002A5D08">
            <w:pPr>
              <w:widowControl w:val="0"/>
              <w:autoSpaceDE w:val="0"/>
              <w:autoSpaceDN w:val="0"/>
              <w:adjustRightInd w:val="0"/>
              <w:ind w:firstLine="1"/>
              <w:jc w:val="both"/>
            </w:pPr>
            <w:r w:rsidRPr="009A5050">
              <w:rPr>
                <w:lang w:eastAsia="ar-SA"/>
              </w:rPr>
              <w:t>Корреспондентский счет:</w:t>
            </w:r>
          </w:p>
          <w:p w14:paraId="6D42315F" w14:textId="77777777" w:rsidR="002A5D08" w:rsidRPr="009A5050" w:rsidRDefault="002A5D08" w:rsidP="009033AB">
            <w:pPr>
              <w:widowControl w:val="0"/>
              <w:autoSpaceDE w:val="0"/>
              <w:autoSpaceDN w:val="0"/>
              <w:adjustRightInd w:val="0"/>
              <w:ind w:firstLine="1"/>
              <w:jc w:val="both"/>
              <w:rPr>
                <w:b/>
                <w:lang w:eastAsia="ar-SA"/>
              </w:rPr>
            </w:pPr>
            <w:r w:rsidRPr="009A5050">
              <w:t>БИК</w:t>
            </w:r>
          </w:p>
        </w:tc>
        <w:tc>
          <w:tcPr>
            <w:tcW w:w="5245" w:type="dxa"/>
          </w:tcPr>
          <w:p w14:paraId="1F6CFF87" w14:textId="77777777" w:rsidR="002A5D08" w:rsidRPr="009A5050" w:rsidRDefault="002A5D08" w:rsidP="002A5D08">
            <w:pPr>
              <w:widowControl w:val="0"/>
              <w:autoSpaceDE w:val="0"/>
              <w:autoSpaceDN w:val="0"/>
              <w:adjustRightInd w:val="0"/>
              <w:ind w:firstLine="709"/>
              <w:jc w:val="both"/>
              <w:rPr>
                <w:b/>
              </w:rPr>
            </w:pPr>
          </w:p>
          <w:p w14:paraId="339394D1"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3FC0E74C" w14:textId="77777777" w:rsidR="002A5D08" w:rsidRPr="009A5050" w:rsidRDefault="002A5D08" w:rsidP="002A5D08">
            <w:pPr>
              <w:ind w:firstLine="709"/>
              <w:jc w:val="both"/>
            </w:pPr>
          </w:p>
          <w:p w14:paraId="6676327D" w14:textId="77777777" w:rsidR="002A5D08" w:rsidRPr="009A5050" w:rsidRDefault="002A5D08" w:rsidP="002A5D08">
            <w:pPr>
              <w:jc w:val="both"/>
            </w:pPr>
            <w:r w:rsidRPr="009A5050">
              <w:t>АО «</w:t>
            </w:r>
            <w:r w:rsidR="00FD2183">
              <w:rPr>
                <w:bCs/>
                <w:spacing w:val="-10"/>
                <w:shd w:val="clear" w:color="auto" w:fill="FFFFFF"/>
              </w:rPr>
              <w:t>КАВКАЗ.РФ</w:t>
            </w:r>
            <w:r w:rsidRPr="009A5050">
              <w:t>»</w:t>
            </w:r>
          </w:p>
          <w:p w14:paraId="5F7BC41E" w14:textId="77777777" w:rsidR="00F450BB" w:rsidRPr="003035F8" w:rsidRDefault="00F450BB" w:rsidP="00F450BB">
            <w:pPr>
              <w:jc w:val="both"/>
              <w:rPr>
                <w:color w:val="000000"/>
                <w:u w:val="single"/>
              </w:rPr>
            </w:pPr>
            <w:r w:rsidRPr="00494FD6">
              <w:rPr>
                <w:bCs/>
                <w:u w:val="single"/>
              </w:rPr>
              <w:t>Адрес места нахождения</w:t>
            </w:r>
            <w:r w:rsidRPr="003035F8">
              <w:rPr>
                <w:color w:val="000000"/>
                <w:u w:val="single"/>
              </w:rPr>
              <w:t xml:space="preserve">: </w:t>
            </w:r>
          </w:p>
          <w:p w14:paraId="2A1FA384" w14:textId="77777777" w:rsidR="00F450BB" w:rsidRDefault="00F450BB" w:rsidP="00F450BB">
            <w:pPr>
              <w:jc w:val="both"/>
            </w:pPr>
            <w:r w:rsidRPr="00494FD6">
              <w:t>улица Тестовская, дом 10, 26 этаж, помещение I,</w:t>
            </w:r>
          </w:p>
          <w:p w14:paraId="1AD0D905" w14:textId="77777777" w:rsidR="00F450BB" w:rsidRPr="00494FD6" w:rsidRDefault="00F450BB" w:rsidP="00F450BB">
            <w:pPr>
              <w:jc w:val="both"/>
            </w:pPr>
            <w:r w:rsidRPr="00494FD6">
              <w:t>город Москва, Российская Федерация, 123112</w:t>
            </w:r>
          </w:p>
          <w:p w14:paraId="59225507" w14:textId="77777777" w:rsidR="00F450BB" w:rsidRPr="003035F8" w:rsidRDefault="00F450BB" w:rsidP="00F450BB">
            <w:pPr>
              <w:jc w:val="both"/>
              <w:rPr>
                <w:color w:val="000000"/>
                <w:u w:val="single"/>
              </w:rPr>
            </w:pPr>
            <w:r w:rsidRPr="003035F8">
              <w:rPr>
                <w:color w:val="000000"/>
                <w:u w:val="single"/>
              </w:rPr>
              <w:t xml:space="preserve">Адрес для отправки </w:t>
            </w:r>
          </w:p>
          <w:p w14:paraId="1524E0EF" w14:textId="77777777" w:rsidR="00F450BB" w:rsidRPr="003035F8" w:rsidRDefault="00F450BB" w:rsidP="00F450BB">
            <w:pPr>
              <w:jc w:val="both"/>
              <w:rPr>
                <w:color w:val="000000"/>
                <w:u w:val="single"/>
              </w:rPr>
            </w:pPr>
            <w:r w:rsidRPr="003035F8">
              <w:rPr>
                <w:color w:val="000000"/>
                <w:u w:val="single"/>
              </w:rPr>
              <w:t>почтовой корреспонденции:</w:t>
            </w:r>
          </w:p>
          <w:p w14:paraId="42D6002C" w14:textId="77777777" w:rsidR="00F450BB" w:rsidRPr="00E1215F" w:rsidRDefault="00F450BB" w:rsidP="00F450BB">
            <w:pPr>
              <w:jc w:val="both"/>
            </w:pPr>
            <w:r w:rsidRPr="00494FD6">
              <w:lastRenderedPageBreak/>
              <w:t xml:space="preserve">123112, Российская Федерация, город Москва, </w:t>
            </w:r>
          </w:p>
          <w:p w14:paraId="26D17F8A" w14:textId="77777777" w:rsidR="00F450BB" w:rsidRPr="00E1215F" w:rsidRDefault="00F450BB" w:rsidP="00F450BB">
            <w:pPr>
              <w:jc w:val="both"/>
            </w:pPr>
            <w:r>
              <w:t>у</w:t>
            </w:r>
            <w:r w:rsidRPr="00494FD6">
              <w:t>лица</w:t>
            </w:r>
            <w:r>
              <w:t xml:space="preserve"> </w:t>
            </w:r>
            <w:r w:rsidRPr="00494FD6">
              <w:t>Тестовская, дом 10, 26 этаж, помещение I</w:t>
            </w:r>
            <w:r w:rsidRPr="00E1215F">
              <w:t xml:space="preserve"> </w:t>
            </w:r>
          </w:p>
          <w:p w14:paraId="4E1685A8" w14:textId="77777777" w:rsidR="00F450BB" w:rsidRPr="00E1215F" w:rsidRDefault="00F450BB" w:rsidP="00F450BB">
            <w:pPr>
              <w:jc w:val="both"/>
            </w:pPr>
            <w:r w:rsidRPr="00E1215F">
              <w:t>Тел./факс: +7(495)775-91-22/ +7(495)775-91-24</w:t>
            </w:r>
          </w:p>
          <w:p w14:paraId="51126488" w14:textId="77777777" w:rsidR="00F450BB" w:rsidRPr="00E1215F" w:rsidRDefault="00F450BB" w:rsidP="00F450BB">
            <w:pPr>
              <w:jc w:val="both"/>
            </w:pPr>
            <w:r w:rsidRPr="00E1215F">
              <w:t xml:space="preserve">ИНН 2632100740, КПП </w:t>
            </w:r>
            <w:r w:rsidRPr="00494FD6">
              <w:t>770301001</w:t>
            </w:r>
          </w:p>
          <w:p w14:paraId="49A7A1D4" w14:textId="77777777" w:rsidR="00F450BB" w:rsidRDefault="00F450BB" w:rsidP="00F450BB">
            <w:pPr>
              <w:jc w:val="both"/>
            </w:pPr>
            <w:r w:rsidRPr="00E1215F">
              <w:t>ОКПО 67132337, ОГРН 1102632003320</w:t>
            </w:r>
          </w:p>
          <w:p w14:paraId="3EF8157C" w14:textId="77777777" w:rsidR="00F450BB" w:rsidRPr="002A3DA4" w:rsidRDefault="00F450BB" w:rsidP="00F450BB">
            <w:pPr>
              <w:jc w:val="both"/>
              <w:rPr>
                <w:color w:val="000000"/>
                <w:u w:val="single"/>
              </w:rPr>
            </w:pPr>
            <w:r w:rsidRPr="002A3DA4">
              <w:rPr>
                <w:color w:val="000000"/>
                <w:u w:val="single"/>
              </w:rPr>
              <w:t>Платежные реквизиты:</w:t>
            </w:r>
          </w:p>
          <w:p w14:paraId="4E5D1D39" w14:textId="77777777" w:rsidR="00F450BB" w:rsidRPr="005E415C" w:rsidRDefault="00F450BB" w:rsidP="00F450BB">
            <w:pPr>
              <w:jc w:val="both"/>
              <w:rPr>
                <w:color w:val="000000"/>
                <w:u w:val="single"/>
              </w:rPr>
            </w:pPr>
            <w:r w:rsidRPr="005E415C">
              <w:rPr>
                <w:color w:val="000000"/>
                <w:u w:val="single"/>
              </w:rPr>
              <w:t xml:space="preserve">Наименование: </w:t>
            </w:r>
          </w:p>
          <w:p w14:paraId="6536F21D" w14:textId="77777777" w:rsidR="00F450BB" w:rsidRPr="005E415C" w:rsidRDefault="00F450BB" w:rsidP="00F450BB">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14:paraId="07F33DA5" w14:textId="77777777" w:rsidR="00F450BB" w:rsidRPr="005E415C" w:rsidRDefault="00F450BB" w:rsidP="00F450BB">
            <w:pPr>
              <w:jc w:val="both"/>
            </w:pPr>
            <w:r w:rsidRPr="005E415C">
              <w:rPr>
                <w:u w:val="single"/>
              </w:rPr>
              <w:t>р/</w:t>
            </w:r>
            <w:r w:rsidRPr="005E415C">
              <w:rPr>
                <w:color w:val="000000"/>
                <w:u w:val="single"/>
              </w:rPr>
              <w:t>счет</w:t>
            </w:r>
            <w:r w:rsidRPr="005E415C">
              <w:t xml:space="preserve"> № 03215643000000017301</w:t>
            </w:r>
          </w:p>
          <w:p w14:paraId="1990A721" w14:textId="77777777" w:rsidR="00F450BB" w:rsidRPr="005E415C" w:rsidRDefault="00F450BB" w:rsidP="00F450BB">
            <w:pPr>
              <w:jc w:val="both"/>
            </w:pPr>
            <w:r w:rsidRPr="005E415C">
              <w:rPr>
                <w:color w:val="000000"/>
                <w:u w:val="single"/>
              </w:rPr>
              <w:t>Банк</w:t>
            </w:r>
            <w:r w:rsidRPr="005E415C">
              <w:t>: ГУ БАНКА РОССИИ ПО ЦФО//УФК ПО Г. МОСКВЕ г. Москва  </w:t>
            </w:r>
          </w:p>
          <w:p w14:paraId="5D685BB4" w14:textId="77777777" w:rsidR="00F450BB" w:rsidRPr="005E415C" w:rsidRDefault="00F450BB" w:rsidP="00F450BB">
            <w:r w:rsidRPr="005E415C">
              <w:rPr>
                <w:u w:val="single"/>
              </w:rPr>
              <w:t>Корреспондентский счет:</w:t>
            </w:r>
            <w:r w:rsidRPr="005E415C">
              <w:t xml:space="preserve"> 40102810545370000003</w:t>
            </w:r>
          </w:p>
          <w:p w14:paraId="0792E382" w14:textId="77777777" w:rsidR="002A5D08" w:rsidRPr="009A5050" w:rsidRDefault="00F450BB" w:rsidP="009033AB">
            <w:r w:rsidRPr="005E415C">
              <w:rPr>
                <w:u w:val="single"/>
              </w:rPr>
              <w:t>БИК</w:t>
            </w:r>
            <w:r w:rsidRPr="005E415C">
              <w:t>: 004525988</w:t>
            </w:r>
          </w:p>
        </w:tc>
      </w:tr>
      <w:tr w:rsidR="002A5D08" w:rsidRPr="009A5050" w14:paraId="7A25BF4B" w14:textId="77777777" w:rsidTr="009033AB">
        <w:tc>
          <w:tcPr>
            <w:tcW w:w="4645" w:type="dxa"/>
          </w:tcPr>
          <w:p w14:paraId="7CDFC456" w14:textId="77777777" w:rsidR="002A5D08" w:rsidRDefault="00B70EA6" w:rsidP="000A118E">
            <w:pPr>
              <w:jc w:val="both"/>
              <w:rPr>
                <w:b/>
              </w:rPr>
            </w:pPr>
            <w:r w:rsidRPr="009A5050">
              <w:rPr>
                <w:b/>
              </w:rPr>
              <w:lastRenderedPageBreak/>
              <w:t>Генподрядчик:</w:t>
            </w:r>
          </w:p>
          <w:p w14:paraId="2F7C1233" w14:textId="77777777" w:rsidR="00B70EA6" w:rsidRPr="009A5050" w:rsidRDefault="00B70EA6" w:rsidP="000A118E">
            <w:pPr>
              <w:jc w:val="both"/>
              <w:rPr>
                <w:b/>
              </w:rPr>
            </w:pPr>
          </w:p>
          <w:p w14:paraId="45D30B37" w14:textId="77777777" w:rsidR="002A5D08" w:rsidRPr="009A5050" w:rsidRDefault="002A5D08" w:rsidP="000A118E">
            <w:pPr>
              <w:jc w:val="both"/>
              <w:rPr>
                <w:b/>
              </w:rPr>
            </w:pPr>
            <w:r w:rsidRPr="009A5050">
              <w:rPr>
                <w:b/>
              </w:rPr>
              <w:t>____________ /</w:t>
            </w:r>
            <w:r w:rsidR="00107B7E">
              <w:rPr>
                <w:b/>
              </w:rPr>
              <w:t>________</w:t>
            </w:r>
            <w:r w:rsidRPr="009A5050">
              <w:rPr>
                <w:b/>
              </w:rPr>
              <w:t xml:space="preserve"> /</w:t>
            </w:r>
          </w:p>
          <w:p w14:paraId="4C620AE8" w14:textId="77777777" w:rsidR="002A5D08" w:rsidRPr="009A5050" w:rsidRDefault="00107B7E" w:rsidP="000A118E">
            <w:pPr>
              <w:jc w:val="both"/>
              <w:rPr>
                <w:b/>
              </w:rPr>
            </w:pPr>
            <w:r w:rsidRPr="006F34EF">
              <w:rPr>
                <w:i/>
                <w:sz w:val="20"/>
                <w:szCs w:val="20"/>
              </w:rPr>
              <w:t>(подписано ЭЦП)</w:t>
            </w:r>
          </w:p>
        </w:tc>
        <w:tc>
          <w:tcPr>
            <w:tcW w:w="5245" w:type="dxa"/>
          </w:tcPr>
          <w:p w14:paraId="68493C86" w14:textId="77777777" w:rsidR="00B70EA6" w:rsidRPr="009A5050" w:rsidRDefault="00B70EA6" w:rsidP="00B70EA6">
            <w:pPr>
              <w:widowControl w:val="0"/>
              <w:autoSpaceDE w:val="0"/>
              <w:autoSpaceDN w:val="0"/>
              <w:adjustRightInd w:val="0"/>
              <w:jc w:val="both"/>
              <w:rPr>
                <w:b/>
              </w:rPr>
            </w:pPr>
            <w:r w:rsidRPr="009A5050">
              <w:rPr>
                <w:b/>
              </w:rPr>
              <w:t>Заказчик:</w:t>
            </w:r>
          </w:p>
          <w:p w14:paraId="5CA3BD24" w14:textId="77777777" w:rsidR="002A5D08" w:rsidRPr="009A5050" w:rsidRDefault="00B70EA6" w:rsidP="00B70EA6">
            <w:pPr>
              <w:widowControl w:val="0"/>
              <w:autoSpaceDE w:val="0"/>
              <w:autoSpaceDN w:val="0"/>
              <w:adjustRightInd w:val="0"/>
              <w:jc w:val="both"/>
              <w:rPr>
                <w:b/>
              </w:rPr>
            </w:pPr>
            <w:r w:rsidRPr="009A5050">
              <w:rPr>
                <w:b/>
              </w:rPr>
              <w:t>АО «</w:t>
            </w:r>
            <w:r w:rsidRPr="00FD2183">
              <w:rPr>
                <w:b/>
              </w:rPr>
              <w:t>КАВКАЗ.РФ</w:t>
            </w:r>
            <w:r w:rsidRPr="009A5050">
              <w:rPr>
                <w:b/>
              </w:rPr>
              <w:t>»</w:t>
            </w:r>
          </w:p>
          <w:p w14:paraId="109BED77" w14:textId="77777777" w:rsidR="002A5D08" w:rsidRPr="009A5050" w:rsidRDefault="002A5D08" w:rsidP="000A118E">
            <w:pPr>
              <w:widowControl w:val="0"/>
              <w:autoSpaceDE w:val="0"/>
              <w:autoSpaceDN w:val="0"/>
              <w:adjustRightInd w:val="0"/>
              <w:jc w:val="both"/>
              <w:rPr>
                <w:b/>
              </w:rPr>
            </w:pPr>
            <w:r w:rsidRPr="009A5050">
              <w:rPr>
                <w:b/>
              </w:rPr>
              <w:t>____________ /</w:t>
            </w:r>
            <w:r w:rsidR="00107B7E">
              <w:rPr>
                <w:b/>
              </w:rPr>
              <w:t>____________</w:t>
            </w:r>
            <w:r w:rsidRPr="009A5050">
              <w:rPr>
                <w:b/>
              </w:rPr>
              <w:t xml:space="preserve"> /</w:t>
            </w:r>
          </w:p>
          <w:p w14:paraId="48F1AA79" w14:textId="77777777" w:rsidR="002A5D08" w:rsidRPr="009A5050" w:rsidRDefault="00107B7E" w:rsidP="000A118E">
            <w:pPr>
              <w:widowControl w:val="0"/>
              <w:autoSpaceDE w:val="0"/>
              <w:autoSpaceDN w:val="0"/>
              <w:adjustRightInd w:val="0"/>
              <w:jc w:val="both"/>
              <w:rPr>
                <w:b/>
              </w:rPr>
            </w:pPr>
            <w:r w:rsidRPr="006F34EF">
              <w:rPr>
                <w:i/>
                <w:sz w:val="20"/>
                <w:szCs w:val="20"/>
              </w:rPr>
              <w:t>(подписано ЭЦП)</w:t>
            </w:r>
          </w:p>
        </w:tc>
      </w:tr>
    </w:tbl>
    <w:p w14:paraId="15288A33" w14:textId="77777777" w:rsidR="002A5D08" w:rsidRPr="009A5050" w:rsidRDefault="002A5D08" w:rsidP="002A5D08">
      <w:pPr>
        <w:jc w:val="right"/>
        <w:rPr>
          <w:b/>
          <w:bCs/>
          <w:spacing w:val="-10"/>
          <w:shd w:val="clear" w:color="auto" w:fill="FFFFFF"/>
        </w:rPr>
      </w:pPr>
    </w:p>
    <w:p w14:paraId="4F4A7402" w14:textId="77777777" w:rsidR="002A5D08" w:rsidRPr="009A5050" w:rsidRDefault="002A5D08" w:rsidP="002A5D08">
      <w:pPr>
        <w:jc w:val="right"/>
      </w:pPr>
      <w:r w:rsidRPr="009A5050">
        <w:rPr>
          <w:b/>
          <w:bCs/>
          <w:spacing w:val="-10"/>
          <w:shd w:val="clear" w:color="auto" w:fill="FFFFFF"/>
        </w:rPr>
        <w:br w:type="page"/>
      </w:r>
      <w:r w:rsidRPr="009A5050">
        <w:lastRenderedPageBreak/>
        <w:t>ПРИЛОЖЕНИЕ № 1</w:t>
      </w:r>
    </w:p>
    <w:p w14:paraId="76515461" w14:textId="77777777" w:rsidR="002A5D08" w:rsidRPr="009A5050" w:rsidRDefault="002A5D08" w:rsidP="002A5D08">
      <w:pPr>
        <w:jc w:val="right"/>
      </w:pPr>
      <w:r w:rsidRPr="009A5050">
        <w:t xml:space="preserve">к договору </w:t>
      </w:r>
    </w:p>
    <w:p w14:paraId="291EFD68" w14:textId="77777777" w:rsidR="002A5D08" w:rsidRPr="009A5050" w:rsidRDefault="002A5D08" w:rsidP="002A5D08">
      <w:pPr>
        <w:jc w:val="right"/>
      </w:pPr>
      <w:r w:rsidRPr="009A5050">
        <w:t>от «__»_______ 20____г.</w:t>
      </w:r>
    </w:p>
    <w:p w14:paraId="24EC557A" w14:textId="77777777" w:rsidR="002A5D08" w:rsidRPr="009A5050" w:rsidRDefault="002A5D08" w:rsidP="002A5D08">
      <w:pPr>
        <w:jc w:val="right"/>
      </w:pPr>
      <w:r w:rsidRPr="009A5050">
        <w:t xml:space="preserve">№ </w:t>
      </w:r>
    </w:p>
    <w:p w14:paraId="1997E2DE" w14:textId="77777777" w:rsidR="002A5D08" w:rsidRPr="009A5050" w:rsidRDefault="002A5D08" w:rsidP="002A5D08">
      <w:pPr>
        <w:jc w:val="both"/>
      </w:pPr>
    </w:p>
    <w:p w14:paraId="72E7254E" w14:textId="77777777" w:rsidR="002A5D08" w:rsidRPr="009A5050" w:rsidRDefault="002A5D08" w:rsidP="002A5D08">
      <w:pPr>
        <w:jc w:val="center"/>
        <w:rPr>
          <w:b/>
        </w:rPr>
      </w:pPr>
      <w:r w:rsidRPr="009A5050">
        <w:rPr>
          <w:b/>
        </w:rPr>
        <w:t>Протокол соглашения о договорной цене</w:t>
      </w:r>
    </w:p>
    <w:p w14:paraId="288F0631" w14:textId="77777777" w:rsidR="002A5D08" w:rsidRPr="009A5050" w:rsidRDefault="002A5D08" w:rsidP="002A5D08">
      <w:pPr>
        <w:jc w:val="both"/>
      </w:pPr>
    </w:p>
    <w:p w14:paraId="11ED4C29" w14:textId="77777777" w:rsidR="002A5D08" w:rsidRPr="009A5050" w:rsidRDefault="002A5D08" w:rsidP="002A5D08">
      <w:pPr>
        <w:ind w:firstLine="708"/>
        <w:jc w:val="both"/>
      </w:pPr>
      <w:r w:rsidRPr="009A5050">
        <w:t xml:space="preserve">Мы, нижеподписавшиеся, </w:t>
      </w: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rPr>
          <w:b/>
          <w:bCs/>
          <w:spacing w:val="-10"/>
          <w:shd w:val="clear" w:color="auto" w:fill="FFFFFF"/>
        </w:rPr>
        <w:br/>
      </w:r>
      <w:r w:rsidRPr="009A5050">
        <w:t>(АО «</w:t>
      </w:r>
      <w:r w:rsidR="00FD2183">
        <w:rPr>
          <w:bCs/>
          <w:spacing w:val="-10"/>
          <w:shd w:val="clear" w:color="auto" w:fill="FFFFFF"/>
        </w:rPr>
        <w:t>КАВКАЗ.РФ</w:t>
      </w:r>
      <w:r w:rsidRPr="009A5050">
        <w:t xml:space="preserve">»),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578F89E0" w14:textId="77777777" w:rsidR="002A5D08" w:rsidRPr="009A5050" w:rsidRDefault="002A5D08" w:rsidP="002A5D08">
      <w:pPr>
        <w:ind w:firstLine="708"/>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9A5050">
        <w:rPr>
          <w:bCs/>
          <w:spacing w:val="-10"/>
        </w:rPr>
        <w:t xml:space="preserve">на выполнение работ </w:t>
      </w:r>
      <w:r w:rsidRPr="009A5050">
        <w:t>______________________________</w:t>
      </w:r>
      <w:r w:rsidRPr="009A5050">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Pr="009A5050">
        <w:t>.</w:t>
      </w:r>
    </w:p>
    <w:p w14:paraId="38A92D11"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9A5050">
        <w:t xml:space="preserve">Распределение договорной цены производится согласно Приложению № 2 </w:t>
      </w:r>
      <w:r w:rsidRPr="009A5050">
        <w:br/>
        <w:t>к Договору.</w:t>
      </w:r>
    </w:p>
    <w:p w14:paraId="4D32C515"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9A5050" w14:paraId="5356B888" w14:textId="77777777" w:rsidTr="009535D8">
        <w:trPr>
          <w:trHeight w:val="900"/>
        </w:trPr>
        <w:tc>
          <w:tcPr>
            <w:tcW w:w="4500" w:type="dxa"/>
          </w:tcPr>
          <w:p w14:paraId="2FBFA3A7" w14:textId="77777777" w:rsidR="002A5D08" w:rsidRPr="009A5050" w:rsidRDefault="002A5D08" w:rsidP="002A5D08">
            <w:pPr>
              <w:jc w:val="both"/>
            </w:pPr>
          </w:p>
          <w:p w14:paraId="65F5FC28" w14:textId="77777777" w:rsidR="002A5D08" w:rsidRPr="009A5050" w:rsidRDefault="002A5D08" w:rsidP="002A5D08">
            <w:pPr>
              <w:jc w:val="both"/>
            </w:pPr>
          </w:p>
          <w:p w14:paraId="28D7771B" w14:textId="77777777" w:rsidR="002A5D08" w:rsidRPr="009A5050" w:rsidRDefault="002A5D08" w:rsidP="002A5D08">
            <w:pPr>
              <w:jc w:val="both"/>
              <w:rPr>
                <w:b/>
              </w:rPr>
            </w:pPr>
            <w:r w:rsidRPr="009A5050">
              <w:rPr>
                <w:b/>
              </w:rPr>
              <w:t>Генподрядчик:</w:t>
            </w:r>
          </w:p>
          <w:p w14:paraId="6D0101DA" w14:textId="77777777" w:rsidR="002A5D08" w:rsidRPr="009A5050" w:rsidRDefault="002A5D08" w:rsidP="002A5D08">
            <w:pPr>
              <w:jc w:val="both"/>
            </w:pPr>
          </w:p>
        </w:tc>
        <w:tc>
          <w:tcPr>
            <w:tcW w:w="4500" w:type="dxa"/>
          </w:tcPr>
          <w:p w14:paraId="5AB0E721" w14:textId="77777777" w:rsidR="002A5D08" w:rsidRPr="009A5050" w:rsidRDefault="002A5D08" w:rsidP="002A5D08">
            <w:pPr>
              <w:jc w:val="both"/>
            </w:pPr>
          </w:p>
          <w:p w14:paraId="4F9FBC39" w14:textId="77777777" w:rsidR="002A5D08" w:rsidRPr="009A5050" w:rsidRDefault="002A5D08" w:rsidP="002A5D08">
            <w:pPr>
              <w:jc w:val="both"/>
            </w:pPr>
          </w:p>
          <w:p w14:paraId="3E04AB60" w14:textId="77777777" w:rsidR="002A5D08" w:rsidRPr="009A5050" w:rsidRDefault="002A5D08" w:rsidP="002A5D08">
            <w:pPr>
              <w:jc w:val="both"/>
              <w:rPr>
                <w:b/>
              </w:rPr>
            </w:pPr>
            <w:r w:rsidRPr="009A5050">
              <w:rPr>
                <w:b/>
              </w:rPr>
              <w:t>Заказчик:</w:t>
            </w:r>
          </w:p>
          <w:p w14:paraId="542F6574" w14:textId="77777777" w:rsidR="002A5D08" w:rsidRPr="009A5050" w:rsidRDefault="002A5D08" w:rsidP="002A5D08">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p w14:paraId="3953FC57" w14:textId="77777777" w:rsidR="002A5D08" w:rsidRPr="009A5050" w:rsidRDefault="002A5D08" w:rsidP="002A5D08">
            <w:pPr>
              <w:jc w:val="both"/>
              <w:rPr>
                <w:rFonts w:eastAsia="Calibri"/>
                <w:iCs/>
              </w:rPr>
            </w:pPr>
          </w:p>
          <w:p w14:paraId="66047057" w14:textId="77777777" w:rsidR="002A5D08" w:rsidRPr="009A5050" w:rsidRDefault="002A5D08" w:rsidP="002A5D08">
            <w:pPr>
              <w:jc w:val="both"/>
            </w:pPr>
          </w:p>
        </w:tc>
      </w:tr>
      <w:tr w:rsidR="002A5D08" w:rsidRPr="009A5050" w14:paraId="05D9D0B3" w14:textId="77777777" w:rsidTr="009535D8">
        <w:trPr>
          <w:trHeight w:val="900"/>
        </w:trPr>
        <w:tc>
          <w:tcPr>
            <w:tcW w:w="4500" w:type="dxa"/>
          </w:tcPr>
          <w:p w14:paraId="40F22E12" w14:textId="77777777" w:rsidR="002A5D08" w:rsidRPr="009A5050" w:rsidRDefault="002A5D08" w:rsidP="002A5D08">
            <w:pPr>
              <w:jc w:val="both"/>
            </w:pPr>
          </w:p>
          <w:p w14:paraId="25DE3B43" w14:textId="77777777" w:rsidR="002A5D08" w:rsidRPr="009A5050" w:rsidRDefault="002A5D08" w:rsidP="002A5D08">
            <w:pPr>
              <w:jc w:val="both"/>
            </w:pPr>
            <w:r w:rsidRPr="009A5050">
              <w:t>____________ / /</w:t>
            </w:r>
          </w:p>
          <w:p w14:paraId="59944132" w14:textId="77777777" w:rsidR="002A5D08" w:rsidRPr="009A5050" w:rsidRDefault="00107B7E" w:rsidP="002A5D08">
            <w:pPr>
              <w:jc w:val="both"/>
            </w:pPr>
            <w:r w:rsidRPr="006F34EF">
              <w:rPr>
                <w:i/>
                <w:sz w:val="20"/>
                <w:szCs w:val="20"/>
              </w:rPr>
              <w:t>(подписано ЭЦП)</w:t>
            </w:r>
          </w:p>
        </w:tc>
        <w:tc>
          <w:tcPr>
            <w:tcW w:w="4500" w:type="dxa"/>
          </w:tcPr>
          <w:p w14:paraId="2795FC6C" w14:textId="77777777" w:rsidR="002A5D08" w:rsidRPr="009A5050" w:rsidRDefault="002A5D08" w:rsidP="002A5D08">
            <w:pPr>
              <w:jc w:val="both"/>
            </w:pPr>
          </w:p>
          <w:p w14:paraId="40018C3B" w14:textId="77777777" w:rsidR="002A5D08" w:rsidRPr="009A5050" w:rsidRDefault="002A5D08" w:rsidP="002A5D08">
            <w:pPr>
              <w:jc w:val="both"/>
            </w:pPr>
            <w:r w:rsidRPr="009A5050">
              <w:t>____________  / /</w:t>
            </w:r>
          </w:p>
          <w:p w14:paraId="166D9AD6" w14:textId="77777777" w:rsidR="002A5D08" w:rsidRPr="009A5050" w:rsidRDefault="00107B7E" w:rsidP="002A5D08">
            <w:pPr>
              <w:jc w:val="both"/>
            </w:pPr>
            <w:r w:rsidRPr="006F34EF">
              <w:rPr>
                <w:i/>
                <w:sz w:val="20"/>
                <w:szCs w:val="20"/>
              </w:rPr>
              <w:t>(подписано ЭЦП)</w:t>
            </w:r>
          </w:p>
        </w:tc>
      </w:tr>
    </w:tbl>
    <w:p w14:paraId="1028050C"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7"/>
          <w:footerReference w:type="default" r:id="rId28"/>
          <w:pgSz w:w="11906" w:h="16838"/>
          <w:pgMar w:top="1134" w:right="566" w:bottom="1134" w:left="1701" w:header="249" w:footer="680" w:gutter="0"/>
          <w:cols w:space="720"/>
        </w:sectPr>
      </w:pPr>
    </w:p>
    <w:p w14:paraId="6A5662AA" w14:textId="77777777" w:rsidR="002A5D08" w:rsidRPr="009A5050" w:rsidRDefault="002A5D08" w:rsidP="002A5D08">
      <w:pPr>
        <w:jc w:val="right"/>
      </w:pPr>
      <w:r w:rsidRPr="009A5050">
        <w:lastRenderedPageBreak/>
        <w:t>ПРИЛОЖЕНИЕ № 2</w:t>
      </w:r>
    </w:p>
    <w:p w14:paraId="0F1414A3" w14:textId="77777777" w:rsidR="002A5D08" w:rsidRPr="009A5050" w:rsidRDefault="002A5D08" w:rsidP="002A5D08">
      <w:pPr>
        <w:jc w:val="right"/>
      </w:pPr>
      <w:r w:rsidRPr="009A5050">
        <w:t xml:space="preserve">к договору </w:t>
      </w:r>
    </w:p>
    <w:p w14:paraId="106874E1" w14:textId="77777777" w:rsidR="002A5D08" w:rsidRPr="009A5050" w:rsidRDefault="002A5D08" w:rsidP="002A5D08">
      <w:pPr>
        <w:jc w:val="right"/>
      </w:pPr>
      <w:r w:rsidRPr="009A5050">
        <w:t>от «__»_______ 20____г.</w:t>
      </w:r>
    </w:p>
    <w:p w14:paraId="1258900B" w14:textId="77777777" w:rsidR="002A5D08" w:rsidRPr="009A5050" w:rsidRDefault="002A5D08" w:rsidP="002A5D08">
      <w:pPr>
        <w:jc w:val="right"/>
      </w:pPr>
      <w:r w:rsidRPr="009A5050">
        <w:t xml:space="preserve">№ </w:t>
      </w:r>
    </w:p>
    <w:p w14:paraId="6A9AA13A" w14:textId="77777777" w:rsidR="002A5D08" w:rsidRPr="009A5050" w:rsidRDefault="002A5D08" w:rsidP="002A5D08">
      <w:pPr>
        <w:jc w:val="center"/>
        <w:rPr>
          <w:b/>
          <w:bCs/>
        </w:rPr>
      </w:pPr>
      <w:r w:rsidRPr="009A5050">
        <w:rPr>
          <w:b/>
          <w:bCs/>
        </w:rPr>
        <w:t>Распределение Договорной цены</w:t>
      </w:r>
      <w:r w:rsidR="004E7593" w:rsidRPr="009A5050">
        <w:rPr>
          <w:b/>
          <w:bCs/>
        </w:rPr>
        <w:t>*</w:t>
      </w:r>
    </w:p>
    <w:p w14:paraId="492826DB" w14:textId="77777777" w:rsidR="00C71470" w:rsidRPr="009A5050" w:rsidRDefault="00C71470" w:rsidP="000E3EB1">
      <w:pPr>
        <w:tabs>
          <w:tab w:val="left" w:pos="567"/>
          <w:tab w:val="left" w:pos="1134"/>
        </w:tabs>
        <w:ind w:right="-1"/>
        <w:jc w:val="center"/>
        <w:rPr>
          <w:b/>
        </w:rPr>
      </w:pPr>
      <w:r w:rsidRPr="009A5050">
        <w:rPr>
          <w:b/>
        </w:rPr>
        <w:t>по объект</w:t>
      </w:r>
      <w:r w:rsidR="009E4703">
        <w:rPr>
          <w:b/>
        </w:rPr>
        <w:t>у</w:t>
      </w:r>
      <w:r w:rsidRPr="009A5050">
        <w:rPr>
          <w:b/>
        </w:rPr>
        <w:t>: «</w:t>
      </w:r>
      <w:r w:rsidR="00C07360" w:rsidRPr="00C07360">
        <w:rPr>
          <w:b/>
        </w:rPr>
        <w:t>Всесезонный туристско-рекреационный комплекс «Эльбрус», Кабардино-Балкарская Республика. Открытая плоскостная парковка на 800 машино-мест</w:t>
      </w:r>
      <w:r w:rsidR="00466956" w:rsidRPr="009A5050">
        <w:rPr>
          <w:b/>
        </w:rPr>
        <w:t xml:space="preserve">» </w:t>
      </w:r>
    </w:p>
    <w:p w14:paraId="246771E8" w14:textId="77777777" w:rsidR="002A5D08" w:rsidRPr="009A5050" w:rsidRDefault="002A5D08" w:rsidP="002A5D08">
      <w:pPr>
        <w:jc w:val="center"/>
      </w:pPr>
    </w:p>
    <w:tbl>
      <w:tblPr>
        <w:tblW w:w="15149" w:type="dxa"/>
        <w:tblInd w:w="103" w:type="dxa"/>
        <w:tblLook w:val="04A0" w:firstRow="1" w:lastRow="0" w:firstColumn="1" w:lastColumn="0" w:noHBand="0" w:noVBand="1"/>
      </w:tblPr>
      <w:tblGrid>
        <w:gridCol w:w="765"/>
        <w:gridCol w:w="195"/>
        <w:gridCol w:w="5169"/>
        <w:gridCol w:w="3260"/>
        <w:gridCol w:w="1248"/>
        <w:gridCol w:w="1729"/>
        <w:gridCol w:w="446"/>
        <w:gridCol w:w="2248"/>
        <w:gridCol w:w="89"/>
      </w:tblGrid>
      <w:tr w:rsidR="002A5D08" w:rsidRPr="009A5050" w14:paraId="127693A2" w14:textId="77777777" w:rsidTr="00EB6BD3">
        <w:trPr>
          <w:gridAfter w:val="1"/>
          <w:wAfter w:w="89" w:type="dxa"/>
          <w:trHeight w:val="300"/>
        </w:trPr>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99CA9" w14:textId="77777777" w:rsidR="002024F8" w:rsidRPr="009A5050" w:rsidRDefault="002024F8" w:rsidP="002024F8">
            <w:pPr>
              <w:jc w:val="center"/>
              <w:rPr>
                <w:b/>
                <w:bCs/>
                <w:color w:val="000000"/>
              </w:rPr>
            </w:pPr>
            <w:r w:rsidRPr="009A5050">
              <w:rPr>
                <w:b/>
                <w:bCs/>
                <w:color w:val="000000"/>
              </w:rPr>
              <w:t>п/№</w:t>
            </w:r>
          </w:p>
          <w:p w14:paraId="4D4BCEE5" w14:textId="77777777" w:rsidR="002A5D08" w:rsidRPr="009A5050" w:rsidRDefault="002024F8" w:rsidP="002024F8">
            <w:pPr>
              <w:jc w:val="center"/>
              <w:rPr>
                <w:b/>
                <w:color w:val="000000"/>
              </w:rPr>
            </w:pPr>
            <w:r w:rsidRPr="009A5050">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704CF650" w14:textId="77777777" w:rsidR="002A5D08" w:rsidRPr="009A5050" w:rsidRDefault="002024F8" w:rsidP="002A5D08">
            <w:pPr>
              <w:jc w:val="center"/>
              <w:rPr>
                <w:b/>
                <w:bCs/>
                <w:color w:val="000000"/>
              </w:rPr>
            </w:pPr>
            <w:r w:rsidRPr="009A5050">
              <w:rPr>
                <w:b/>
                <w:bCs/>
                <w:color w:val="000000"/>
              </w:rPr>
              <w:t>Виды (наименования) работ</w:t>
            </w:r>
          </w:p>
          <w:p w14:paraId="53925412" w14:textId="77777777" w:rsidR="00F7329F" w:rsidRPr="009A5050" w:rsidRDefault="00F7329F" w:rsidP="002A5D08">
            <w:pPr>
              <w:jc w:val="center"/>
              <w:rPr>
                <w:b/>
                <w:color w:val="000000"/>
              </w:rPr>
            </w:pPr>
            <w:r w:rsidRPr="009A5050">
              <w:rPr>
                <w:b/>
                <w:bCs/>
                <w:color w:val="000000"/>
              </w:rPr>
              <w:t>(Этапа работ)</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B01DDE" w14:textId="77777777" w:rsidR="002A5D08" w:rsidRPr="009A5050" w:rsidRDefault="002A5D08" w:rsidP="002A5D08">
            <w:pPr>
              <w:jc w:val="center"/>
              <w:rPr>
                <w:b/>
                <w:color w:val="000000"/>
              </w:rPr>
            </w:pPr>
            <w:r w:rsidRPr="009A5050">
              <w:rPr>
                <w:b/>
                <w:color w:val="000000"/>
              </w:rPr>
              <w:t>Стоимость</w:t>
            </w:r>
            <w:r w:rsidR="00F7329F" w:rsidRPr="009A5050">
              <w:rPr>
                <w:b/>
                <w:color w:val="000000"/>
              </w:rPr>
              <w:t xml:space="preserve"> работ (Этапа работ)</w:t>
            </w:r>
            <w:r w:rsidRPr="009A5050">
              <w:rPr>
                <w:b/>
                <w:color w:val="000000"/>
              </w:rPr>
              <w:t>, руб.</w:t>
            </w:r>
          </w:p>
        </w:tc>
      </w:tr>
      <w:tr w:rsidR="002A5D08" w:rsidRPr="009A5050" w14:paraId="18F50A99" w14:textId="77777777" w:rsidTr="00EB6BD3">
        <w:trPr>
          <w:gridAfter w:val="1"/>
          <w:wAfter w:w="89" w:type="dxa"/>
          <w:trHeight w:val="300"/>
        </w:trPr>
        <w:tc>
          <w:tcPr>
            <w:tcW w:w="96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A7A5A" w14:textId="77777777" w:rsidR="002A5D08" w:rsidRPr="009A5050" w:rsidRDefault="002A5D08" w:rsidP="002A5D08">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2F04B9FE" w14:textId="77777777" w:rsidR="002A5D08" w:rsidRPr="009A5050"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60234E" w14:textId="77777777" w:rsidR="002A5D08" w:rsidRPr="009A5050" w:rsidRDefault="002A5D08" w:rsidP="002A5D08">
            <w:pPr>
              <w:jc w:val="center"/>
              <w:rPr>
                <w:b/>
                <w:color w:val="000000"/>
              </w:rPr>
            </w:pPr>
            <w:r w:rsidRPr="009A5050">
              <w:rPr>
                <w:b/>
                <w:color w:val="000000"/>
              </w:rPr>
              <w:t>без учета НДС</w:t>
            </w:r>
          </w:p>
        </w:tc>
        <w:tc>
          <w:tcPr>
            <w:tcW w:w="2977" w:type="dxa"/>
            <w:gridSpan w:val="2"/>
            <w:tcBorders>
              <w:top w:val="nil"/>
              <w:left w:val="nil"/>
              <w:bottom w:val="single" w:sz="4" w:space="0" w:color="auto"/>
              <w:right w:val="single" w:sz="4" w:space="0" w:color="auto"/>
            </w:tcBorders>
            <w:shd w:val="clear" w:color="auto" w:fill="FFFFFF" w:themeFill="background1"/>
            <w:vAlign w:val="center"/>
            <w:hideMark/>
          </w:tcPr>
          <w:p w14:paraId="7A3765F6" w14:textId="77777777" w:rsidR="002A5D08" w:rsidRPr="009A5050" w:rsidRDefault="002A5D08" w:rsidP="002024F8">
            <w:pPr>
              <w:jc w:val="center"/>
              <w:rPr>
                <w:b/>
                <w:color w:val="000000"/>
              </w:rPr>
            </w:pPr>
            <w:r w:rsidRPr="009A5050">
              <w:rPr>
                <w:b/>
                <w:color w:val="000000"/>
              </w:rPr>
              <w:t>НДС-20%</w:t>
            </w:r>
          </w:p>
        </w:tc>
        <w:tc>
          <w:tcPr>
            <w:tcW w:w="2694" w:type="dxa"/>
            <w:gridSpan w:val="2"/>
            <w:tcBorders>
              <w:top w:val="nil"/>
              <w:left w:val="nil"/>
              <w:bottom w:val="single" w:sz="4" w:space="0" w:color="auto"/>
              <w:right w:val="single" w:sz="4" w:space="0" w:color="auto"/>
            </w:tcBorders>
            <w:shd w:val="clear" w:color="auto" w:fill="FFFFFF" w:themeFill="background1"/>
            <w:vAlign w:val="center"/>
            <w:hideMark/>
          </w:tcPr>
          <w:p w14:paraId="3A4F8D85" w14:textId="77777777" w:rsidR="002A5D08" w:rsidRPr="009A5050" w:rsidRDefault="002A5D08" w:rsidP="002A5D08">
            <w:pPr>
              <w:jc w:val="center"/>
              <w:rPr>
                <w:b/>
                <w:color w:val="000000"/>
              </w:rPr>
            </w:pPr>
            <w:r w:rsidRPr="009A5050">
              <w:rPr>
                <w:b/>
                <w:color w:val="000000"/>
              </w:rPr>
              <w:t>с учетом НДС</w:t>
            </w:r>
          </w:p>
        </w:tc>
      </w:tr>
      <w:tr w:rsidR="002A5D08" w:rsidRPr="009A5050" w14:paraId="3AAF389D" w14:textId="77777777" w:rsidTr="00EB6BD3">
        <w:trPr>
          <w:gridAfter w:val="1"/>
          <w:wAfter w:w="89" w:type="dxa"/>
          <w:trHeight w:val="300"/>
        </w:trPr>
        <w:tc>
          <w:tcPr>
            <w:tcW w:w="96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BA45CE9" w14:textId="77777777" w:rsidR="002A5D08" w:rsidRPr="009A5050" w:rsidRDefault="002A5D08" w:rsidP="002A5D08">
            <w:pPr>
              <w:jc w:val="center"/>
              <w:rPr>
                <w:b/>
                <w:color w:val="000000"/>
              </w:rPr>
            </w:pPr>
            <w:r w:rsidRPr="009A5050">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8D1B81" w14:textId="77777777" w:rsidR="002A5D08" w:rsidRPr="009A5050" w:rsidRDefault="002A5D08" w:rsidP="002A5D08">
            <w:pPr>
              <w:jc w:val="center"/>
              <w:rPr>
                <w:b/>
                <w:color w:val="000000"/>
              </w:rPr>
            </w:pPr>
            <w:r w:rsidRPr="009A5050">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2F64FAEE" w14:textId="77777777" w:rsidR="002A5D08" w:rsidRPr="009A5050" w:rsidRDefault="002A5D08" w:rsidP="002A5D08">
            <w:pPr>
              <w:jc w:val="center"/>
              <w:rPr>
                <w:b/>
                <w:color w:val="000000"/>
              </w:rPr>
            </w:pPr>
            <w:r w:rsidRPr="009A5050">
              <w:rPr>
                <w:b/>
                <w:color w:val="000000"/>
              </w:rPr>
              <w:t>3</w:t>
            </w:r>
          </w:p>
        </w:tc>
        <w:tc>
          <w:tcPr>
            <w:tcW w:w="2977" w:type="dxa"/>
            <w:gridSpan w:val="2"/>
            <w:tcBorders>
              <w:top w:val="nil"/>
              <w:left w:val="nil"/>
              <w:bottom w:val="single" w:sz="4" w:space="0" w:color="auto"/>
              <w:right w:val="single" w:sz="4" w:space="0" w:color="auto"/>
            </w:tcBorders>
            <w:shd w:val="clear" w:color="auto" w:fill="FFFFFF" w:themeFill="background1"/>
            <w:noWrap/>
            <w:vAlign w:val="bottom"/>
            <w:hideMark/>
          </w:tcPr>
          <w:p w14:paraId="4FFB58D9" w14:textId="77777777" w:rsidR="002A5D08" w:rsidRPr="009A5050" w:rsidRDefault="002A5D08" w:rsidP="002A5D08">
            <w:pPr>
              <w:jc w:val="center"/>
              <w:rPr>
                <w:b/>
              </w:rPr>
            </w:pPr>
            <w:r w:rsidRPr="009A5050">
              <w:rPr>
                <w:b/>
              </w:rPr>
              <w:t>4</w:t>
            </w:r>
          </w:p>
        </w:tc>
        <w:tc>
          <w:tcPr>
            <w:tcW w:w="2694" w:type="dxa"/>
            <w:gridSpan w:val="2"/>
            <w:tcBorders>
              <w:top w:val="nil"/>
              <w:left w:val="nil"/>
              <w:bottom w:val="single" w:sz="4" w:space="0" w:color="auto"/>
              <w:right w:val="single" w:sz="4" w:space="0" w:color="auto"/>
            </w:tcBorders>
            <w:shd w:val="clear" w:color="auto" w:fill="FFFFFF" w:themeFill="background1"/>
            <w:noWrap/>
            <w:vAlign w:val="bottom"/>
            <w:hideMark/>
          </w:tcPr>
          <w:p w14:paraId="788C553F" w14:textId="77777777" w:rsidR="002A5D08" w:rsidRPr="009A5050" w:rsidRDefault="002A5D08" w:rsidP="002A5D08">
            <w:pPr>
              <w:jc w:val="center"/>
              <w:rPr>
                <w:b/>
              </w:rPr>
            </w:pPr>
            <w:r w:rsidRPr="009A5050">
              <w:rPr>
                <w:b/>
              </w:rPr>
              <w:t>5</w:t>
            </w:r>
          </w:p>
        </w:tc>
      </w:tr>
      <w:tr w:rsidR="00EB6BD3" w14:paraId="4FF2A742" w14:textId="77777777" w:rsidTr="00EB6BD3">
        <w:tblPrEx>
          <w:tblCellMar>
            <w:left w:w="30" w:type="dxa"/>
            <w:right w:w="30" w:type="dxa"/>
          </w:tblCellMar>
          <w:tblLook w:val="0000" w:firstRow="0" w:lastRow="0" w:firstColumn="0" w:lastColumn="0" w:noHBand="0" w:noVBand="0"/>
        </w:tblPrEx>
        <w:trPr>
          <w:gridAfter w:val="1"/>
          <w:wAfter w:w="89" w:type="dxa"/>
          <w:trHeight w:val="319"/>
        </w:trPr>
        <w:tc>
          <w:tcPr>
            <w:tcW w:w="765" w:type="dxa"/>
            <w:tcBorders>
              <w:top w:val="single" w:sz="6" w:space="0" w:color="auto"/>
              <w:left w:val="single" w:sz="6" w:space="0" w:color="auto"/>
              <w:bottom w:val="single" w:sz="6" w:space="0" w:color="auto"/>
              <w:right w:val="nil"/>
            </w:tcBorders>
            <w:shd w:val="solid" w:color="C0C0C0" w:fill="auto"/>
          </w:tcPr>
          <w:p w14:paraId="6F1BBA12" w14:textId="77777777" w:rsidR="00EB6BD3" w:rsidRDefault="00EB6BD3" w:rsidP="00D91F21">
            <w:pPr>
              <w:autoSpaceDE w:val="0"/>
              <w:autoSpaceDN w:val="0"/>
              <w:adjustRightInd w:val="0"/>
              <w:jc w:val="center"/>
              <w:rPr>
                <w:rFonts w:eastAsiaTheme="minorHAnsi"/>
                <w:b/>
                <w:bCs/>
                <w:color w:val="000000"/>
                <w:lang w:eastAsia="en-US"/>
              </w:rPr>
            </w:pPr>
            <w:r>
              <w:rPr>
                <w:rFonts w:eastAsiaTheme="minorHAnsi"/>
                <w:b/>
                <w:bCs/>
                <w:color w:val="000000"/>
                <w:lang w:eastAsia="en-US"/>
              </w:rPr>
              <w:t>1 этап</w:t>
            </w:r>
          </w:p>
        </w:tc>
        <w:tc>
          <w:tcPr>
            <w:tcW w:w="9872" w:type="dxa"/>
            <w:gridSpan w:val="4"/>
            <w:tcBorders>
              <w:top w:val="single" w:sz="6" w:space="0" w:color="auto"/>
              <w:left w:val="nil"/>
              <w:bottom w:val="single" w:sz="6" w:space="0" w:color="auto"/>
              <w:right w:val="nil"/>
            </w:tcBorders>
            <w:shd w:val="solid" w:color="C0C0C0" w:fill="auto"/>
          </w:tcPr>
          <w:p w14:paraId="15BE38FB" w14:textId="77777777" w:rsidR="00EB6BD3" w:rsidRDefault="00EB6BD3" w:rsidP="00D91F21">
            <w:pPr>
              <w:autoSpaceDE w:val="0"/>
              <w:autoSpaceDN w:val="0"/>
              <w:adjustRightInd w:val="0"/>
              <w:jc w:val="center"/>
              <w:rPr>
                <w:rFonts w:eastAsiaTheme="minorHAnsi"/>
                <w:b/>
                <w:bCs/>
                <w:color w:val="000000"/>
                <w:lang w:eastAsia="en-US"/>
              </w:rPr>
            </w:pPr>
          </w:p>
        </w:tc>
        <w:tc>
          <w:tcPr>
            <w:tcW w:w="2175" w:type="dxa"/>
            <w:gridSpan w:val="2"/>
            <w:tcBorders>
              <w:top w:val="single" w:sz="6" w:space="0" w:color="auto"/>
              <w:left w:val="nil"/>
              <w:bottom w:val="single" w:sz="6" w:space="0" w:color="auto"/>
              <w:right w:val="nil"/>
            </w:tcBorders>
            <w:shd w:val="solid" w:color="C0C0C0" w:fill="auto"/>
          </w:tcPr>
          <w:p w14:paraId="3D9CB326" w14:textId="77777777" w:rsidR="00EB6BD3" w:rsidRDefault="00EB6BD3" w:rsidP="00D91F21">
            <w:pPr>
              <w:autoSpaceDE w:val="0"/>
              <w:autoSpaceDN w:val="0"/>
              <w:adjustRightInd w:val="0"/>
              <w:jc w:val="center"/>
              <w:rPr>
                <w:rFonts w:eastAsiaTheme="minorHAnsi"/>
                <w:b/>
                <w:bCs/>
                <w:color w:val="000000"/>
                <w:lang w:eastAsia="en-US"/>
              </w:rPr>
            </w:pPr>
          </w:p>
        </w:tc>
        <w:tc>
          <w:tcPr>
            <w:tcW w:w="2248" w:type="dxa"/>
            <w:tcBorders>
              <w:top w:val="single" w:sz="6" w:space="0" w:color="auto"/>
              <w:left w:val="nil"/>
              <w:bottom w:val="single" w:sz="6" w:space="0" w:color="auto"/>
              <w:right w:val="single" w:sz="6" w:space="0" w:color="auto"/>
            </w:tcBorders>
            <w:shd w:val="solid" w:color="C0C0C0" w:fill="auto"/>
          </w:tcPr>
          <w:p w14:paraId="3F919AF6" w14:textId="77777777" w:rsidR="00EB6BD3" w:rsidRDefault="00EB6BD3" w:rsidP="00D91F21">
            <w:pPr>
              <w:autoSpaceDE w:val="0"/>
              <w:autoSpaceDN w:val="0"/>
              <w:adjustRightInd w:val="0"/>
              <w:jc w:val="center"/>
              <w:rPr>
                <w:rFonts w:eastAsiaTheme="minorHAnsi"/>
                <w:b/>
                <w:bCs/>
                <w:color w:val="000000"/>
                <w:lang w:eastAsia="en-US"/>
              </w:rPr>
            </w:pPr>
          </w:p>
        </w:tc>
      </w:tr>
      <w:tr w:rsidR="002024F8" w:rsidRPr="009A5050" w14:paraId="486E1A68" w14:textId="77777777" w:rsidTr="00EB6BD3">
        <w:trPr>
          <w:gridAfter w:val="1"/>
          <w:wAfter w:w="89" w:type="dxa"/>
          <w:trHeight w:val="1096"/>
        </w:trPr>
        <w:tc>
          <w:tcPr>
            <w:tcW w:w="960" w:type="dxa"/>
            <w:gridSpan w:val="2"/>
            <w:tcBorders>
              <w:top w:val="nil"/>
              <w:left w:val="single" w:sz="4" w:space="0" w:color="auto"/>
              <w:bottom w:val="single" w:sz="4" w:space="0" w:color="auto"/>
              <w:right w:val="single" w:sz="4" w:space="0" w:color="auto"/>
            </w:tcBorders>
            <w:shd w:val="clear" w:color="000000" w:fill="FFFFFF"/>
            <w:vAlign w:val="center"/>
          </w:tcPr>
          <w:p w14:paraId="2B076B4A" w14:textId="77777777" w:rsidR="002024F8" w:rsidRPr="009A5050" w:rsidRDefault="004F00A9" w:rsidP="002A5D08">
            <w:pPr>
              <w:jc w:val="center"/>
              <w:rPr>
                <w:color w:val="000000"/>
              </w:rPr>
            </w:pPr>
            <w:r w:rsidRPr="009A5050">
              <w:rPr>
                <w:color w:val="000000"/>
              </w:rPr>
              <w:t>1</w:t>
            </w:r>
            <w:r w:rsidR="002024F8" w:rsidRPr="009A5050">
              <w:rPr>
                <w:color w:val="000000"/>
              </w:rPr>
              <w:t>.1.</w:t>
            </w:r>
          </w:p>
        </w:tc>
        <w:tc>
          <w:tcPr>
            <w:tcW w:w="5169" w:type="dxa"/>
            <w:tcBorders>
              <w:top w:val="nil"/>
              <w:left w:val="nil"/>
              <w:bottom w:val="single" w:sz="4" w:space="0" w:color="auto"/>
              <w:right w:val="single" w:sz="4" w:space="0" w:color="auto"/>
            </w:tcBorders>
            <w:shd w:val="clear" w:color="000000" w:fill="FFFFFF"/>
            <w:vAlign w:val="center"/>
          </w:tcPr>
          <w:p w14:paraId="56ABC754" w14:textId="77777777" w:rsidR="002024F8" w:rsidRPr="009A5050" w:rsidRDefault="003B560E" w:rsidP="0085370A">
            <w:pPr>
              <w:tabs>
                <w:tab w:val="left" w:pos="567"/>
                <w:tab w:val="left" w:pos="1134"/>
              </w:tabs>
              <w:ind w:right="-1"/>
              <w:jc w:val="both"/>
              <w:rPr>
                <w:bCs/>
                <w:color w:val="000000"/>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170ACC5E" w14:textId="77777777" w:rsidR="002024F8" w:rsidRPr="009A5050" w:rsidRDefault="002024F8" w:rsidP="002A5D08">
            <w:pPr>
              <w:jc w:val="center"/>
              <w:rPr>
                <w:color w:val="000000"/>
              </w:rPr>
            </w:pPr>
          </w:p>
        </w:tc>
        <w:tc>
          <w:tcPr>
            <w:tcW w:w="2977" w:type="dxa"/>
            <w:gridSpan w:val="2"/>
            <w:tcBorders>
              <w:top w:val="nil"/>
              <w:left w:val="nil"/>
              <w:bottom w:val="single" w:sz="4" w:space="0" w:color="auto"/>
              <w:right w:val="single" w:sz="4" w:space="0" w:color="auto"/>
            </w:tcBorders>
            <w:shd w:val="clear" w:color="000000" w:fill="FFFFFF"/>
            <w:noWrap/>
            <w:vAlign w:val="bottom"/>
          </w:tcPr>
          <w:p w14:paraId="144EE660" w14:textId="77777777" w:rsidR="002024F8" w:rsidRPr="009A5050" w:rsidRDefault="002024F8" w:rsidP="002A5D08">
            <w:pPr>
              <w:jc w:val="center"/>
              <w:rPr>
                <w:b/>
              </w:rPr>
            </w:pPr>
          </w:p>
        </w:tc>
        <w:tc>
          <w:tcPr>
            <w:tcW w:w="2694" w:type="dxa"/>
            <w:gridSpan w:val="2"/>
            <w:tcBorders>
              <w:top w:val="nil"/>
              <w:left w:val="nil"/>
              <w:bottom w:val="single" w:sz="4" w:space="0" w:color="auto"/>
              <w:right w:val="single" w:sz="4" w:space="0" w:color="auto"/>
            </w:tcBorders>
            <w:shd w:val="clear" w:color="000000" w:fill="FFFFFF"/>
            <w:noWrap/>
            <w:vAlign w:val="bottom"/>
          </w:tcPr>
          <w:p w14:paraId="31E8BB81" w14:textId="77777777" w:rsidR="002024F8" w:rsidRPr="009A5050" w:rsidRDefault="002024F8" w:rsidP="002A5D08">
            <w:pPr>
              <w:jc w:val="center"/>
            </w:pPr>
          </w:p>
        </w:tc>
      </w:tr>
      <w:tr w:rsidR="002A5D08" w:rsidRPr="009A5050" w14:paraId="6DA92806" w14:textId="77777777" w:rsidTr="00EB6BD3">
        <w:trPr>
          <w:gridAfter w:val="1"/>
          <w:wAfter w:w="89" w:type="dxa"/>
          <w:trHeight w:val="497"/>
        </w:trPr>
        <w:tc>
          <w:tcPr>
            <w:tcW w:w="960" w:type="dxa"/>
            <w:gridSpan w:val="2"/>
            <w:tcBorders>
              <w:top w:val="nil"/>
              <w:left w:val="single" w:sz="4" w:space="0" w:color="auto"/>
              <w:bottom w:val="single" w:sz="4" w:space="0" w:color="auto"/>
              <w:right w:val="single" w:sz="4" w:space="0" w:color="auto"/>
            </w:tcBorders>
            <w:shd w:val="clear" w:color="000000" w:fill="FFFFFF"/>
            <w:vAlign w:val="center"/>
            <w:hideMark/>
          </w:tcPr>
          <w:p w14:paraId="42F7D9C1" w14:textId="77777777" w:rsidR="002A5D08" w:rsidRPr="009A5050" w:rsidRDefault="004F00A9" w:rsidP="002A5D08">
            <w:pPr>
              <w:jc w:val="center"/>
              <w:rPr>
                <w:color w:val="000000"/>
              </w:rPr>
            </w:pPr>
            <w:r w:rsidRPr="009A5050">
              <w:rPr>
                <w:color w:val="000000"/>
              </w:rPr>
              <w:t>1</w:t>
            </w:r>
            <w:r w:rsidR="002024F8" w:rsidRPr="009A5050">
              <w:rPr>
                <w:color w:val="000000"/>
              </w:rPr>
              <w:t>.2.</w:t>
            </w:r>
          </w:p>
        </w:tc>
        <w:tc>
          <w:tcPr>
            <w:tcW w:w="5169" w:type="dxa"/>
            <w:tcBorders>
              <w:top w:val="nil"/>
              <w:left w:val="nil"/>
              <w:bottom w:val="single" w:sz="4" w:space="0" w:color="auto"/>
              <w:right w:val="single" w:sz="4" w:space="0" w:color="auto"/>
            </w:tcBorders>
            <w:shd w:val="clear" w:color="000000" w:fill="FFFFFF"/>
            <w:vAlign w:val="center"/>
            <w:hideMark/>
          </w:tcPr>
          <w:p w14:paraId="39699003" w14:textId="77777777" w:rsidR="002A5D08" w:rsidRPr="009A5050" w:rsidRDefault="00EB6BD3" w:rsidP="00353E41">
            <w:pPr>
              <w:tabs>
                <w:tab w:val="left" w:pos="567"/>
                <w:tab w:val="left" w:pos="1134"/>
              </w:tabs>
              <w:ind w:right="-1"/>
              <w:jc w:val="both"/>
              <w:rPr>
                <w:color w:val="000000"/>
              </w:rPr>
            </w:pPr>
            <w:r>
              <w:rPr>
                <w:rFonts w:eastAsiaTheme="minorHAnsi"/>
                <w:color w:val="000000"/>
                <w:lang w:eastAsia="en-US"/>
              </w:rPr>
              <w:t>Строительно-монтажные работы, включая ГРО, подготовительные работы, монтаж и пусконаладка оборудования, оборудование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21C6A732" w14:textId="77777777" w:rsidR="002A5D08" w:rsidRPr="009A5050" w:rsidRDefault="002A5D08" w:rsidP="002A5D08">
            <w:pPr>
              <w:jc w:val="center"/>
              <w:rPr>
                <w:color w:val="000000"/>
              </w:rPr>
            </w:pPr>
          </w:p>
        </w:tc>
        <w:tc>
          <w:tcPr>
            <w:tcW w:w="2977" w:type="dxa"/>
            <w:gridSpan w:val="2"/>
            <w:tcBorders>
              <w:top w:val="nil"/>
              <w:left w:val="nil"/>
              <w:bottom w:val="single" w:sz="4" w:space="0" w:color="auto"/>
              <w:right w:val="single" w:sz="4" w:space="0" w:color="auto"/>
            </w:tcBorders>
            <w:shd w:val="clear" w:color="000000" w:fill="FFFFFF"/>
            <w:noWrap/>
            <w:vAlign w:val="bottom"/>
          </w:tcPr>
          <w:p w14:paraId="5D08F66A" w14:textId="77777777" w:rsidR="002A5D08" w:rsidRPr="009A5050" w:rsidRDefault="002A5D08" w:rsidP="002A5D08">
            <w:pPr>
              <w:jc w:val="center"/>
            </w:pPr>
          </w:p>
        </w:tc>
        <w:tc>
          <w:tcPr>
            <w:tcW w:w="2694" w:type="dxa"/>
            <w:gridSpan w:val="2"/>
            <w:tcBorders>
              <w:top w:val="nil"/>
              <w:left w:val="nil"/>
              <w:bottom w:val="single" w:sz="4" w:space="0" w:color="auto"/>
              <w:right w:val="single" w:sz="4" w:space="0" w:color="auto"/>
            </w:tcBorders>
            <w:shd w:val="clear" w:color="000000" w:fill="FFFFFF"/>
            <w:noWrap/>
            <w:vAlign w:val="bottom"/>
          </w:tcPr>
          <w:p w14:paraId="3BE224C3" w14:textId="77777777" w:rsidR="002A5D08" w:rsidRPr="009A5050" w:rsidRDefault="002A5D08" w:rsidP="002A5D08">
            <w:pPr>
              <w:jc w:val="center"/>
            </w:pPr>
          </w:p>
        </w:tc>
      </w:tr>
      <w:tr w:rsidR="00EB6BD3" w14:paraId="2AD14068" w14:textId="77777777" w:rsidTr="00EB6BD3">
        <w:tblPrEx>
          <w:tblCellMar>
            <w:left w:w="30" w:type="dxa"/>
            <w:right w:w="30" w:type="dxa"/>
          </w:tblCellMar>
          <w:tblLook w:val="0000" w:firstRow="0" w:lastRow="0" w:firstColumn="0" w:lastColumn="0" w:noHBand="0" w:noVBand="0"/>
        </w:tblPrEx>
        <w:trPr>
          <w:trHeight w:val="319"/>
        </w:trPr>
        <w:tc>
          <w:tcPr>
            <w:tcW w:w="765" w:type="dxa"/>
            <w:tcBorders>
              <w:top w:val="single" w:sz="6" w:space="0" w:color="auto"/>
              <w:left w:val="single" w:sz="6" w:space="0" w:color="auto"/>
              <w:bottom w:val="single" w:sz="6" w:space="0" w:color="auto"/>
              <w:right w:val="nil"/>
            </w:tcBorders>
            <w:shd w:val="solid" w:color="C0C0C0" w:fill="auto"/>
          </w:tcPr>
          <w:p w14:paraId="0D71708F" w14:textId="77777777" w:rsidR="00EB6BD3" w:rsidRDefault="00EB6BD3" w:rsidP="00D91F21">
            <w:pPr>
              <w:autoSpaceDE w:val="0"/>
              <w:autoSpaceDN w:val="0"/>
              <w:adjustRightInd w:val="0"/>
              <w:jc w:val="center"/>
              <w:rPr>
                <w:rFonts w:eastAsiaTheme="minorHAnsi"/>
                <w:b/>
                <w:bCs/>
                <w:color w:val="000000"/>
                <w:lang w:eastAsia="en-US"/>
              </w:rPr>
            </w:pPr>
            <w:r>
              <w:rPr>
                <w:rFonts w:eastAsiaTheme="minorHAnsi"/>
                <w:b/>
                <w:bCs/>
                <w:color w:val="000000"/>
                <w:lang w:eastAsia="en-US"/>
              </w:rPr>
              <w:t>2 этап</w:t>
            </w:r>
          </w:p>
        </w:tc>
        <w:tc>
          <w:tcPr>
            <w:tcW w:w="9872" w:type="dxa"/>
            <w:gridSpan w:val="4"/>
            <w:tcBorders>
              <w:top w:val="single" w:sz="6" w:space="0" w:color="auto"/>
              <w:left w:val="nil"/>
              <w:bottom w:val="single" w:sz="6" w:space="0" w:color="auto"/>
              <w:right w:val="nil"/>
            </w:tcBorders>
            <w:shd w:val="solid" w:color="C0C0C0" w:fill="auto"/>
          </w:tcPr>
          <w:p w14:paraId="53F7D386" w14:textId="77777777" w:rsidR="00EB6BD3" w:rsidRDefault="00EB6BD3" w:rsidP="00D91F21">
            <w:pPr>
              <w:autoSpaceDE w:val="0"/>
              <w:autoSpaceDN w:val="0"/>
              <w:adjustRightInd w:val="0"/>
              <w:jc w:val="center"/>
              <w:rPr>
                <w:rFonts w:eastAsiaTheme="minorHAnsi"/>
                <w:b/>
                <w:bCs/>
                <w:color w:val="000000"/>
                <w:lang w:eastAsia="en-US"/>
              </w:rPr>
            </w:pPr>
          </w:p>
        </w:tc>
        <w:tc>
          <w:tcPr>
            <w:tcW w:w="2175" w:type="dxa"/>
            <w:gridSpan w:val="2"/>
            <w:tcBorders>
              <w:top w:val="single" w:sz="6" w:space="0" w:color="auto"/>
              <w:left w:val="nil"/>
              <w:bottom w:val="single" w:sz="6" w:space="0" w:color="auto"/>
              <w:right w:val="nil"/>
            </w:tcBorders>
            <w:shd w:val="solid" w:color="C0C0C0" w:fill="auto"/>
          </w:tcPr>
          <w:p w14:paraId="657A90A5" w14:textId="77777777" w:rsidR="00EB6BD3" w:rsidRDefault="00EB6BD3" w:rsidP="00D91F21">
            <w:pPr>
              <w:autoSpaceDE w:val="0"/>
              <w:autoSpaceDN w:val="0"/>
              <w:adjustRightInd w:val="0"/>
              <w:jc w:val="center"/>
              <w:rPr>
                <w:rFonts w:eastAsiaTheme="minorHAnsi"/>
                <w:b/>
                <w:bCs/>
                <w:color w:val="000000"/>
                <w:lang w:eastAsia="en-US"/>
              </w:rPr>
            </w:pPr>
          </w:p>
        </w:tc>
        <w:tc>
          <w:tcPr>
            <w:tcW w:w="2337" w:type="dxa"/>
            <w:gridSpan w:val="2"/>
            <w:tcBorders>
              <w:top w:val="single" w:sz="6" w:space="0" w:color="auto"/>
              <w:left w:val="nil"/>
              <w:bottom w:val="single" w:sz="6" w:space="0" w:color="auto"/>
              <w:right w:val="single" w:sz="6" w:space="0" w:color="auto"/>
            </w:tcBorders>
            <w:shd w:val="solid" w:color="C0C0C0" w:fill="auto"/>
          </w:tcPr>
          <w:p w14:paraId="2A0C0965" w14:textId="77777777" w:rsidR="00EB6BD3" w:rsidRDefault="00EB6BD3" w:rsidP="00D91F21">
            <w:pPr>
              <w:autoSpaceDE w:val="0"/>
              <w:autoSpaceDN w:val="0"/>
              <w:adjustRightInd w:val="0"/>
              <w:jc w:val="center"/>
              <w:rPr>
                <w:rFonts w:eastAsiaTheme="minorHAnsi"/>
                <w:b/>
                <w:bCs/>
                <w:color w:val="000000"/>
                <w:lang w:eastAsia="en-US"/>
              </w:rPr>
            </w:pPr>
          </w:p>
        </w:tc>
      </w:tr>
      <w:tr w:rsidR="00EB6BD3" w:rsidRPr="009A5050" w14:paraId="14F1AC37" w14:textId="77777777" w:rsidTr="00EB6BD3">
        <w:trPr>
          <w:gridAfter w:val="1"/>
          <w:wAfter w:w="89" w:type="dxa"/>
          <w:trHeight w:val="497"/>
        </w:trPr>
        <w:tc>
          <w:tcPr>
            <w:tcW w:w="960" w:type="dxa"/>
            <w:gridSpan w:val="2"/>
            <w:tcBorders>
              <w:top w:val="nil"/>
              <w:left w:val="single" w:sz="4" w:space="0" w:color="auto"/>
              <w:bottom w:val="single" w:sz="4" w:space="0" w:color="auto"/>
              <w:right w:val="single" w:sz="4" w:space="0" w:color="auto"/>
            </w:tcBorders>
            <w:shd w:val="clear" w:color="000000" w:fill="FFFFFF"/>
            <w:vAlign w:val="center"/>
          </w:tcPr>
          <w:p w14:paraId="38A0B205" w14:textId="77777777" w:rsidR="00EB6BD3" w:rsidRPr="009A5050" w:rsidRDefault="00EB6BD3" w:rsidP="00EB6BD3">
            <w:pPr>
              <w:jc w:val="center"/>
              <w:rPr>
                <w:color w:val="000000"/>
              </w:rPr>
            </w:pPr>
            <w:r>
              <w:rPr>
                <w:color w:val="000000"/>
              </w:rPr>
              <w:t>2.1.</w:t>
            </w:r>
          </w:p>
        </w:tc>
        <w:tc>
          <w:tcPr>
            <w:tcW w:w="5169" w:type="dxa"/>
            <w:tcBorders>
              <w:top w:val="nil"/>
              <w:left w:val="nil"/>
              <w:bottom w:val="single" w:sz="4" w:space="0" w:color="auto"/>
              <w:right w:val="single" w:sz="4" w:space="0" w:color="auto"/>
            </w:tcBorders>
            <w:shd w:val="clear" w:color="000000" w:fill="FFFFFF"/>
            <w:vAlign w:val="center"/>
          </w:tcPr>
          <w:p w14:paraId="07DA344D" w14:textId="77777777" w:rsidR="00EB6BD3" w:rsidRPr="00C07360" w:rsidRDefault="00EB6BD3" w:rsidP="00EB6BD3">
            <w:pPr>
              <w:tabs>
                <w:tab w:val="left" w:pos="567"/>
                <w:tab w:val="left" w:pos="1134"/>
              </w:tabs>
              <w:ind w:right="-1"/>
              <w:jc w:val="both"/>
              <w:rPr>
                <w:color w:val="000000"/>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59151037" w14:textId="77777777" w:rsidR="00EB6BD3" w:rsidRPr="009A5050" w:rsidRDefault="00EB6BD3" w:rsidP="00EB6BD3">
            <w:pPr>
              <w:jc w:val="center"/>
              <w:rPr>
                <w:color w:val="000000"/>
              </w:rPr>
            </w:pPr>
          </w:p>
        </w:tc>
        <w:tc>
          <w:tcPr>
            <w:tcW w:w="2977" w:type="dxa"/>
            <w:gridSpan w:val="2"/>
            <w:tcBorders>
              <w:top w:val="nil"/>
              <w:left w:val="nil"/>
              <w:bottom w:val="single" w:sz="4" w:space="0" w:color="auto"/>
              <w:right w:val="single" w:sz="4" w:space="0" w:color="auto"/>
            </w:tcBorders>
            <w:shd w:val="clear" w:color="000000" w:fill="FFFFFF"/>
            <w:noWrap/>
            <w:vAlign w:val="bottom"/>
          </w:tcPr>
          <w:p w14:paraId="181BE832" w14:textId="77777777" w:rsidR="00EB6BD3" w:rsidRPr="009A5050" w:rsidRDefault="00EB6BD3" w:rsidP="00EB6BD3">
            <w:pPr>
              <w:jc w:val="center"/>
            </w:pPr>
          </w:p>
        </w:tc>
        <w:tc>
          <w:tcPr>
            <w:tcW w:w="2694" w:type="dxa"/>
            <w:gridSpan w:val="2"/>
            <w:tcBorders>
              <w:top w:val="nil"/>
              <w:left w:val="nil"/>
              <w:bottom w:val="single" w:sz="4" w:space="0" w:color="auto"/>
              <w:right w:val="single" w:sz="4" w:space="0" w:color="auto"/>
            </w:tcBorders>
            <w:shd w:val="clear" w:color="000000" w:fill="FFFFFF"/>
            <w:noWrap/>
            <w:vAlign w:val="bottom"/>
          </w:tcPr>
          <w:p w14:paraId="01A79452" w14:textId="77777777" w:rsidR="00EB6BD3" w:rsidRPr="009A5050" w:rsidRDefault="00EB6BD3" w:rsidP="00EB6BD3">
            <w:pPr>
              <w:jc w:val="center"/>
            </w:pPr>
          </w:p>
        </w:tc>
      </w:tr>
      <w:tr w:rsidR="00EB6BD3" w:rsidRPr="009A5050" w14:paraId="53979492" w14:textId="77777777" w:rsidTr="00EB6BD3">
        <w:trPr>
          <w:gridAfter w:val="1"/>
          <w:wAfter w:w="89" w:type="dxa"/>
          <w:trHeight w:val="497"/>
        </w:trPr>
        <w:tc>
          <w:tcPr>
            <w:tcW w:w="960" w:type="dxa"/>
            <w:gridSpan w:val="2"/>
            <w:tcBorders>
              <w:top w:val="nil"/>
              <w:left w:val="single" w:sz="4" w:space="0" w:color="auto"/>
              <w:bottom w:val="single" w:sz="4" w:space="0" w:color="auto"/>
              <w:right w:val="single" w:sz="4" w:space="0" w:color="auto"/>
            </w:tcBorders>
            <w:shd w:val="clear" w:color="000000" w:fill="FFFFFF"/>
            <w:vAlign w:val="center"/>
          </w:tcPr>
          <w:p w14:paraId="166863B8" w14:textId="77777777" w:rsidR="00EB6BD3" w:rsidRPr="009A5050" w:rsidRDefault="00EB6BD3" w:rsidP="00EB6BD3">
            <w:pPr>
              <w:jc w:val="center"/>
              <w:rPr>
                <w:color w:val="000000"/>
              </w:rPr>
            </w:pPr>
            <w:r>
              <w:rPr>
                <w:color w:val="000000"/>
              </w:rPr>
              <w:t>2.2.</w:t>
            </w:r>
          </w:p>
        </w:tc>
        <w:tc>
          <w:tcPr>
            <w:tcW w:w="5169" w:type="dxa"/>
            <w:tcBorders>
              <w:top w:val="nil"/>
              <w:left w:val="nil"/>
              <w:bottom w:val="single" w:sz="4" w:space="0" w:color="auto"/>
              <w:right w:val="single" w:sz="4" w:space="0" w:color="auto"/>
            </w:tcBorders>
            <w:shd w:val="clear" w:color="000000" w:fill="FFFFFF"/>
            <w:vAlign w:val="center"/>
          </w:tcPr>
          <w:p w14:paraId="3DC64F7D" w14:textId="77777777" w:rsidR="00EB6BD3" w:rsidRPr="00C07360" w:rsidRDefault="00EB6BD3" w:rsidP="00EB6BD3">
            <w:pPr>
              <w:tabs>
                <w:tab w:val="left" w:pos="567"/>
                <w:tab w:val="left" w:pos="1134"/>
              </w:tabs>
              <w:ind w:right="-1"/>
              <w:jc w:val="both"/>
              <w:rPr>
                <w:color w:val="000000"/>
              </w:rPr>
            </w:pPr>
            <w:r>
              <w:rPr>
                <w:rFonts w:eastAsiaTheme="minorHAnsi"/>
                <w:color w:val="000000"/>
                <w:lang w:eastAsia="en-US"/>
              </w:rPr>
              <w:t xml:space="preserve">Строительно-монтажные работы, включая ГРО, подготовительные работы, монтаж и пусконаладка оборудования, оборудование поставки подрядчика, прочие затраты, подготовка исполнительной документации, сдача объекта Заказчику с комплектом </w:t>
            </w:r>
            <w:r>
              <w:rPr>
                <w:rFonts w:eastAsiaTheme="minorHAnsi"/>
                <w:color w:val="000000"/>
                <w:lang w:eastAsia="en-US"/>
              </w:rPr>
              <w:lastRenderedPageBreak/>
              <w:t>документов, позволяющим получить разрешение на ввод объекта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7BE45519" w14:textId="77777777" w:rsidR="00EB6BD3" w:rsidRPr="009A5050" w:rsidRDefault="00EB6BD3" w:rsidP="00EB6BD3">
            <w:pPr>
              <w:jc w:val="center"/>
              <w:rPr>
                <w:color w:val="000000"/>
              </w:rPr>
            </w:pPr>
          </w:p>
        </w:tc>
        <w:tc>
          <w:tcPr>
            <w:tcW w:w="2977" w:type="dxa"/>
            <w:gridSpan w:val="2"/>
            <w:tcBorders>
              <w:top w:val="nil"/>
              <w:left w:val="nil"/>
              <w:bottom w:val="single" w:sz="4" w:space="0" w:color="auto"/>
              <w:right w:val="single" w:sz="4" w:space="0" w:color="auto"/>
            </w:tcBorders>
            <w:shd w:val="clear" w:color="000000" w:fill="FFFFFF"/>
            <w:noWrap/>
            <w:vAlign w:val="bottom"/>
          </w:tcPr>
          <w:p w14:paraId="01A18AC9" w14:textId="77777777" w:rsidR="00EB6BD3" w:rsidRPr="009A5050" w:rsidRDefault="00EB6BD3" w:rsidP="00EB6BD3">
            <w:pPr>
              <w:jc w:val="center"/>
            </w:pPr>
          </w:p>
        </w:tc>
        <w:tc>
          <w:tcPr>
            <w:tcW w:w="2694" w:type="dxa"/>
            <w:gridSpan w:val="2"/>
            <w:tcBorders>
              <w:top w:val="nil"/>
              <w:left w:val="nil"/>
              <w:bottom w:val="single" w:sz="4" w:space="0" w:color="auto"/>
              <w:right w:val="single" w:sz="4" w:space="0" w:color="auto"/>
            </w:tcBorders>
            <w:shd w:val="clear" w:color="000000" w:fill="FFFFFF"/>
            <w:noWrap/>
            <w:vAlign w:val="bottom"/>
          </w:tcPr>
          <w:p w14:paraId="2D55E74F" w14:textId="77777777" w:rsidR="00EB6BD3" w:rsidRPr="009A5050" w:rsidRDefault="00EB6BD3" w:rsidP="00EB6BD3">
            <w:pPr>
              <w:jc w:val="center"/>
            </w:pPr>
          </w:p>
        </w:tc>
      </w:tr>
      <w:tr w:rsidR="00EB6BD3" w:rsidRPr="009A5050" w14:paraId="46AD48B5" w14:textId="77777777" w:rsidTr="00EB6BD3">
        <w:trPr>
          <w:gridAfter w:val="1"/>
          <w:wAfter w:w="89" w:type="dxa"/>
          <w:trHeight w:val="497"/>
        </w:trPr>
        <w:tc>
          <w:tcPr>
            <w:tcW w:w="61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2B8655" w14:textId="77777777" w:rsidR="00EB6BD3" w:rsidRPr="00FB38A4" w:rsidRDefault="00EB6BD3" w:rsidP="00EB6BD3">
            <w:pPr>
              <w:tabs>
                <w:tab w:val="left" w:pos="567"/>
                <w:tab w:val="left" w:pos="1134"/>
              </w:tabs>
              <w:ind w:right="-1"/>
              <w:jc w:val="right"/>
              <w:rPr>
                <w:b/>
              </w:rPr>
            </w:pPr>
            <w:r w:rsidRPr="00FB38A4">
              <w:rPr>
                <w:b/>
              </w:rPr>
              <w:t>ИТОГО: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5CD5295" w14:textId="77777777" w:rsidR="00EB6BD3" w:rsidRPr="009A5050" w:rsidRDefault="00EB6BD3" w:rsidP="00EB6BD3">
            <w:pPr>
              <w:jc w:val="center"/>
              <w:rPr>
                <w:color w:val="000000"/>
              </w:rPr>
            </w:pPr>
          </w:p>
        </w:tc>
        <w:tc>
          <w:tcPr>
            <w:tcW w:w="2977" w:type="dxa"/>
            <w:gridSpan w:val="2"/>
            <w:tcBorders>
              <w:top w:val="nil"/>
              <w:left w:val="nil"/>
              <w:bottom w:val="single" w:sz="4" w:space="0" w:color="auto"/>
              <w:right w:val="single" w:sz="4" w:space="0" w:color="auto"/>
            </w:tcBorders>
            <w:shd w:val="clear" w:color="000000" w:fill="FFFFFF"/>
            <w:noWrap/>
            <w:vAlign w:val="bottom"/>
          </w:tcPr>
          <w:p w14:paraId="00E5E098" w14:textId="77777777" w:rsidR="00EB6BD3" w:rsidRPr="009A5050" w:rsidRDefault="00EB6BD3" w:rsidP="00EB6BD3">
            <w:pPr>
              <w:jc w:val="center"/>
            </w:pPr>
          </w:p>
        </w:tc>
        <w:tc>
          <w:tcPr>
            <w:tcW w:w="2694" w:type="dxa"/>
            <w:gridSpan w:val="2"/>
            <w:tcBorders>
              <w:top w:val="nil"/>
              <w:left w:val="nil"/>
              <w:bottom w:val="single" w:sz="4" w:space="0" w:color="auto"/>
              <w:right w:val="single" w:sz="4" w:space="0" w:color="auto"/>
            </w:tcBorders>
            <w:shd w:val="clear" w:color="000000" w:fill="FFFFFF"/>
            <w:noWrap/>
            <w:vAlign w:val="bottom"/>
          </w:tcPr>
          <w:p w14:paraId="0DE5DF1E" w14:textId="77777777" w:rsidR="00EB6BD3" w:rsidRPr="009A5050" w:rsidRDefault="00EB6BD3" w:rsidP="00EB6BD3">
            <w:pPr>
              <w:jc w:val="center"/>
            </w:pPr>
          </w:p>
        </w:tc>
      </w:tr>
    </w:tbl>
    <w:p w14:paraId="00CB1FB0" w14:textId="77777777" w:rsidR="004E7593" w:rsidRPr="009A5050" w:rsidRDefault="004E7593" w:rsidP="002A5D08">
      <w:pPr>
        <w:widowControl w:val="0"/>
        <w:ind w:firstLine="709"/>
        <w:rPr>
          <w:b/>
          <w:bCs/>
          <w:spacing w:val="-10"/>
          <w:shd w:val="clear" w:color="auto" w:fill="FFFFFF"/>
        </w:rPr>
      </w:pPr>
      <w:r w:rsidRPr="009A5050">
        <w:rPr>
          <w:b/>
          <w:bCs/>
          <w:spacing w:val="-10"/>
          <w:shd w:val="clear" w:color="auto" w:fill="FFFFFF"/>
        </w:rPr>
        <w:t>*цена каждого этапа работ заполняется по результатам закупки, пропорционально снижению начальной (максимальной) цены договора участником закупки, с которым заключается договор</w:t>
      </w:r>
    </w:p>
    <w:tbl>
      <w:tblPr>
        <w:tblW w:w="13466" w:type="dxa"/>
        <w:tblInd w:w="1384" w:type="dxa"/>
        <w:tblLook w:val="04A0" w:firstRow="1" w:lastRow="0" w:firstColumn="1" w:lastColumn="0" w:noHBand="0" w:noVBand="1"/>
      </w:tblPr>
      <w:tblGrid>
        <w:gridCol w:w="7371"/>
        <w:gridCol w:w="6095"/>
      </w:tblGrid>
      <w:tr w:rsidR="002A5D08" w:rsidRPr="009A5050" w14:paraId="01D3F48A" w14:textId="77777777" w:rsidTr="00CB14B5">
        <w:trPr>
          <w:trHeight w:val="900"/>
        </w:trPr>
        <w:tc>
          <w:tcPr>
            <w:tcW w:w="7371" w:type="dxa"/>
          </w:tcPr>
          <w:p w14:paraId="0B8B4928" w14:textId="77777777" w:rsidR="002A5D08" w:rsidRPr="009A5050" w:rsidRDefault="002A5D08" w:rsidP="002A5D08">
            <w:pPr>
              <w:jc w:val="both"/>
              <w:rPr>
                <w:b/>
              </w:rPr>
            </w:pPr>
          </w:p>
          <w:p w14:paraId="79822911" w14:textId="77777777" w:rsidR="002A5D08" w:rsidRPr="009A5050" w:rsidRDefault="002A5D08" w:rsidP="002A5D08">
            <w:pPr>
              <w:jc w:val="both"/>
            </w:pPr>
            <w:r w:rsidRPr="009A5050">
              <w:rPr>
                <w:b/>
              </w:rPr>
              <w:t>Генподрядчик:</w:t>
            </w:r>
          </w:p>
          <w:p w14:paraId="116E7CF5" w14:textId="77777777" w:rsidR="002A5D08" w:rsidRPr="009A5050" w:rsidRDefault="002A5D08" w:rsidP="002A5D08">
            <w:pPr>
              <w:widowControl w:val="0"/>
              <w:jc w:val="both"/>
            </w:pPr>
          </w:p>
        </w:tc>
        <w:tc>
          <w:tcPr>
            <w:tcW w:w="6095" w:type="dxa"/>
          </w:tcPr>
          <w:p w14:paraId="56BC83F7" w14:textId="77777777" w:rsidR="002A5D08" w:rsidRPr="009A5050" w:rsidRDefault="002A5D08" w:rsidP="00CB14B5">
            <w:pPr>
              <w:jc w:val="both"/>
            </w:pPr>
          </w:p>
          <w:p w14:paraId="191F8714" w14:textId="77777777" w:rsidR="002A5D08" w:rsidRPr="009A5050" w:rsidRDefault="002A5D08" w:rsidP="00CB14B5">
            <w:pPr>
              <w:jc w:val="both"/>
              <w:rPr>
                <w:b/>
              </w:rPr>
            </w:pPr>
            <w:r w:rsidRPr="009A5050">
              <w:rPr>
                <w:b/>
              </w:rPr>
              <w:t>Заказчик:</w:t>
            </w:r>
          </w:p>
          <w:p w14:paraId="698DD6C4" w14:textId="77777777" w:rsidR="002A5D08" w:rsidRPr="009A5050" w:rsidRDefault="002A5D08" w:rsidP="00CB14B5">
            <w:pPr>
              <w:jc w:val="both"/>
              <w:rPr>
                <w:b/>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p w14:paraId="01750881" w14:textId="77777777" w:rsidR="002A5D08" w:rsidRPr="009A5050" w:rsidRDefault="002A5D08" w:rsidP="00CB14B5">
            <w:pPr>
              <w:jc w:val="both"/>
            </w:pPr>
          </w:p>
        </w:tc>
      </w:tr>
      <w:tr w:rsidR="002A5D08" w:rsidRPr="009A5050" w14:paraId="2E864BF2" w14:textId="77777777" w:rsidTr="00C71470">
        <w:trPr>
          <w:trHeight w:val="687"/>
        </w:trPr>
        <w:tc>
          <w:tcPr>
            <w:tcW w:w="7371" w:type="dxa"/>
          </w:tcPr>
          <w:p w14:paraId="3B590409" w14:textId="77777777" w:rsidR="002A5D08" w:rsidRPr="009A5050" w:rsidRDefault="002A5D08" w:rsidP="002A5D08">
            <w:pPr>
              <w:jc w:val="both"/>
            </w:pPr>
            <w:r w:rsidRPr="009A5050">
              <w:t>____________ / /</w:t>
            </w:r>
          </w:p>
          <w:p w14:paraId="60FCB18F" w14:textId="77777777" w:rsidR="002A5D08" w:rsidRPr="009A5050" w:rsidRDefault="00107B7E" w:rsidP="002A5D08">
            <w:pPr>
              <w:jc w:val="both"/>
            </w:pPr>
            <w:r w:rsidRPr="006F34EF">
              <w:rPr>
                <w:i/>
                <w:sz w:val="20"/>
                <w:szCs w:val="20"/>
              </w:rPr>
              <w:t>(подписано ЭЦП)</w:t>
            </w:r>
          </w:p>
        </w:tc>
        <w:tc>
          <w:tcPr>
            <w:tcW w:w="6095" w:type="dxa"/>
          </w:tcPr>
          <w:p w14:paraId="593495D6" w14:textId="77777777" w:rsidR="002A5D08" w:rsidRPr="009A5050" w:rsidRDefault="002A5D08" w:rsidP="00CB14B5">
            <w:pPr>
              <w:jc w:val="both"/>
            </w:pPr>
            <w:r w:rsidRPr="009A5050">
              <w:t>____________  / /</w:t>
            </w:r>
          </w:p>
          <w:p w14:paraId="5165193E" w14:textId="77777777" w:rsidR="002A5D08" w:rsidRPr="009A5050" w:rsidRDefault="00107B7E" w:rsidP="00CB14B5">
            <w:pPr>
              <w:jc w:val="both"/>
            </w:pPr>
            <w:r w:rsidRPr="006F34EF">
              <w:rPr>
                <w:i/>
                <w:sz w:val="20"/>
                <w:szCs w:val="20"/>
              </w:rPr>
              <w:t>(подписано ЭЦП)</w:t>
            </w:r>
          </w:p>
        </w:tc>
      </w:tr>
    </w:tbl>
    <w:p w14:paraId="711C5662" w14:textId="77777777" w:rsidR="00C71470" w:rsidRPr="009A5050" w:rsidRDefault="002A5D08" w:rsidP="00C71470">
      <w:pPr>
        <w:tabs>
          <w:tab w:val="left" w:pos="567"/>
          <w:tab w:val="left" w:pos="1134"/>
          <w:tab w:val="left" w:pos="2418"/>
        </w:tabs>
        <w:ind w:firstLine="709"/>
        <w:jc w:val="right"/>
      </w:pPr>
      <w:r w:rsidRPr="009A5050">
        <w:rPr>
          <w:b/>
          <w:bCs/>
          <w:color w:val="000000"/>
          <w:spacing w:val="-10"/>
        </w:rPr>
        <w:br w:type="page"/>
      </w:r>
      <w:r w:rsidR="00C71470" w:rsidRPr="009A5050">
        <w:lastRenderedPageBreak/>
        <w:t>ПРИЛОЖЕНИЕ № 3</w:t>
      </w:r>
    </w:p>
    <w:p w14:paraId="672AD4C7" w14:textId="77777777" w:rsidR="00C71470" w:rsidRPr="009A5050" w:rsidRDefault="00C71470" w:rsidP="00C71470">
      <w:pPr>
        <w:jc w:val="right"/>
      </w:pPr>
      <w:r w:rsidRPr="009A5050">
        <w:t xml:space="preserve">к договору </w:t>
      </w:r>
    </w:p>
    <w:p w14:paraId="7131B4C6" w14:textId="77777777" w:rsidR="00C71470" w:rsidRPr="009A5050" w:rsidRDefault="00C71470" w:rsidP="00C71470">
      <w:pPr>
        <w:jc w:val="right"/>
      </w:pPr>
      <w:r w:rsidRPr="009A5050">
        <w:t>от «__»_______ 20____г.</w:t>
      </w:r>
    </w:p>
    <w:p w14:paraId="1AF11202" w14:textId="77777777" w:rsidR="00C71470" w:rsidRPr="009A5050" w:rsidRDefault="00C71470" w:rsidP="00C71470">
      <w:pPr>
        <w:jc w:val="right"/>
      </w:pPr>
      <w:r w:rsidRPr="009A5050">
        <w:t xml:space="preserve">№ </w:t>
      </w:r>
    </w:p>
    <w:p w14:paraId="2D4C96CB" w14:textId="77777777" w:rsidR="00C71470" w:rsidRPr="009A5050" w:rsidRDefault="00C71470" w:rsidP="00C71470">
      <w:pPr>
        <w:jc w:val="right"/>
      </w:pPr>
    </w:p>
    <w:p w14:paraId="6E41A8D5" w14:textId="77777777" w:rsidR="00C71470" w:rsidRPr="009A5050" w:rsidRDefault="00C71470" w:rsidP="00C71470">
      <w:pPr>
        <w:ind w:firstLine="567"/>
        <w:jc w:val="center"/>
        <w:rPr>
          <w:b/>
        </w:rPr>
      </w:pPr>
      <w:r w:rsidRPr="009A5050">
        <w:rPr>
          <w:b/>
          <w:bCs/>
        </w:rPr>
        <w:t xml:space="preserve">График </w:t>
      </w:r>
      <w:r w:rsidRPr="009A5050">
        <w:rPr>
          <w:b/>
        </w:rPr>
        <w:t>производства работ</w:t>
      </w:r>
    </w:p>
    <w:p w14:paraId="67F6F155" w14:textId="77777777" w:rsidR="00C71470" w:rsidRPr="009A5050" w:rsidRDefault="00C71470" w:rsidP="000E3EB1">
      <w:pPr>
        <w:tabs>
          <w:tab w:val="left" w:pos="567"/>
          <w:tab w:val="left" w:pos="1134"/>
        </w:tabs>
        <w:ind w:right="-1"/>
        <w:jc w:val="center"/>
        <w:rPr>
          <w:b/>
        </w:rPr>
      </w:pPr>
      <w:r w:rsidRPr="009A5050">
        <w:rPr>
          <w:b/>
        </w:rPr>
        <w:t>по объект</w:t>
      </w:r>
      <w:r w:rsidR="003B560E">
        <w:rPr>
          <w:b/>
        </w:rPr>
        <w:t>у</w:t>
      </w:r>
      <w:r w:rsidRPr="009A5050">
        <w:rPr>
          <w:b/>
        </w:rPr>
        <w:t>: «</w:t>
      </w:r>
      <w:r w:rsidR="00C07360" w:rsidRPr="00C07360">
        <w:rPr>
          <w:b/>
        </w:rPr>
        <w:t>Всесезонный туристско-рекреационный комплекс «Эльбрус», Кабардино-Балкарская Республика. Открытая плоскостная парковка на 800 машино-мест</w:t>
      </w:r>
      <w:r w:rsidR="00466956" w:rsidRPr="009A5050">
        <w:rPr>
          <w:b/>
        </w:rPr>
        <w:t xml:space="preserve">» </w:t>
      </w:r>
    </w:p>
    <w:p w14:paraId="079530C2" w14:textId="77777777" w:rsidR="00C71470" w:rsidRDefault="00C71470" w:rsidP="00C71470">
      <w:pPr>
        <w:jc w:val="center"/>
        <w:rPr>
          <w:b/>
        </w:rPr>
      </w:pPr>
    </w:p>
    <w:tbl>
      <w:tblPr>
        <w:tblW w:w="0" w:type="auto"/>
        <w:tblLayout w:type="fixed"/>
        <w:tblCellMar>
          <w:left w:w="30" w:type="dxa"/>
          <w:right w:w="30" w:type="dxa"/>
        </w:tblCellMar>
        <w:tblLook w:val="0000" w:firstRow="0" w:lastRow="0" w:firstColumn="0" w:lastColumn="0" w:noHBand="0" w:noVBand="0"/>
      </w:tblPr>
      <w:tblGrid>
        <w:gridCol w:w="790"/>
        <w:gridCol w:w="9872"/>
        <w:gridCol w:w="2175"/>
        <w:gridCol w:w="2337"/>
      </w:tblGrid>
      <w:tr w:rsidR="00EB6BD3" w14:paraId="66C7ED9F" w14:textId="77777777" w:rsidTr="00EB6BD3">
        <w:trPr>
          <w:trHeight w:val="478"/>
        </w:trPr>
        <w:tc>
          <w:tcPr>
            <w:tcW w:w="790" w:type="dxa"/>
            <w:tcBorders>
              <w:top w:val="single" w:sz="6" w:space="0" w:color="auto"/>
              <w:left w:val="single" w:sz="6" w:space="0" w:color="auto"/>
              <w:bottom w:val="single" w:sz="6" w:space="0" w:color="auto"/>
              <w:right w:val="single" w:sz="6" w:space="0" w:color="auto"/>
            </w:tcBorders>
          </w:tcPr>
          <w:p w14:paraId="017C4504" w14:textId="77777777" w:rsidR="00EB6BD3" w:rsidRDefault="00EB6BD3">
            <w:pPr>
              <w:autoSpaceDE w:val="0"/>
              <w:autoSpaceDN w:val="0"/>
              <w:adjustRightInd w:val="0"/>
              <w:jc w:val="center"/>
              <w:rPr>
                <w:rFonts w:eastAsiaTheme="minorHAnsi"/>
                <w:b/>
                <w:bCs/>
                <w:color w:val="000000"/>
                <w:lang w:eastAsia="en-US"/>
              </w:rPr>
            </w:pPr>
            <w:r>
              <w:rPr>
                <w:rFonts w:eastAsiaTheme="minorHAnsi"/>
                <w:b/>
                <w:bCs/>
                <w:color w:val="000000"/>
                <w:lang w:eastAsia="en-US"/>
              </w:rPr>
              <w:t>№ пп</w:t>
            </w:r>
          </w:p>
        </w:tc>
        <w:tc>
          <w:tcPr>
            <w:tcW w:w="9872" w:type="dxa"/>
            <w:tcBorders>
              <w:top w:val="single" w:sz="6" w:space="0" w:color="auto"/>
              <w:left w:val="single" w:sz="6" w:space="0" w:color="auto"/>
              <w:bottom w:val="single" w:sz="6" w:space="0" w:color="auto"/>
              <w:right w:val="single" w:sz="6" w:space="0" w:color="auto"/>
            </w:tcBorders>
          </w:tcPr>
          <w:p w14:paraId="17706952" w14:textId="77777777" w:rsidR="00EB6BD3" w:rsidRDefault="00EB6BD3">
            <w:pPr>
              <w:autoSpaceDE w:val="0"/>
              <w:autoSpaceDN w:val="0"/>
              <w:adjustRightInd w:val="0"/>
              <w:jc w:val="center"/>
              <w:rPr>
                <w:rFonts w:eastAsiaTheme="minorHAnsi"/>
                <w:b/>
                <w:bCs/>
                <w:color w:val="000000"/>
                <w:lang w:eastAsia="en-US"/>
              </w:rPr>
            </w:pPr>
            <w:r>
              <w:rPr>
                <w:rFonts w:eastAsiaTheme="minorHAnsi"/>
                <w:b/>
                <w:bCs/>
                <w:color w:val="000000"/>
                <w:lang w:eastAsia="en-US"/>
              </w:rPr>
              <w:t>Виды (наименования) работ</w:t>
            </w:r>
          </w:p>
        </w:tc>
        <w:tc>
          <w:tcPr>
            <w:tcW w:w="4512" w:type="dxa"/>
            <w:gridSpan w:val="2"/>
            <w:tcBorders>
              <w:top w:val="single" w:sz="6" w:space="0" w:color="auto"/>
              <w:left w:val="single" w:sz="6" w:space="0" w:color="auto"/>
              <w:bottom w:val="single" w:sz="6" w:space="0" w:color="auto"/>
              <w:right w:val="single" w:sz="6" w:space="0" w:color="auto"/>
            </w:tcBorders>
          </w:tcPr>
          <w:p w14:paraId="4E85317A" w14:textId="77777777" w:rsidR="00EB6BD3" w:rsidRDefault="00EB6BD3">
            <w:pPr>
              <w:autoSpaceDE w:val="0"/>
              <w:autoSpaceDN w:val="0"/>
              <w:adjustRightInd w:val="0"/>
              <w:jc w:val="center"/>
              <w:rPr>
                <w:rFonts w:eastAsiaTheme="minorHAnsi"/>
                <w:b/>
                <w:bCs/>
                <w:color w:val="000000"/>
                <w:lang w:eastAsia="en-US"/>
              </w:rPr>
            </w:pPr>
            <w:r>
              <w:rPr>
                <w:rFonts w:eastAsiaTheme="minorHAnsi"/>
                <w:b/>
                <w:bCs/>
                <w:color w:val="000000"/>
                <w:lang w:eastAsia="en-US"/>
              </w:rPr>
              <w:t>Сроки выполнения работ</w:t>
            </w:r>
          </w:p>
        </w:tc>
      </w:tr>
      <w:tr w:rsidR="00EB6BD3" w14:paraId="06148A11" w14:textId="77777777" w:rsidTr="00EB6BD3">
        <w:trPr>
          <w:trHeight w:val="552"/>
        </w:trPr>
        <w:tc>
          <w:tcPr>
            <w:tcW w:w="790" w:type="dxa"/>
            <w:tcBorders>
              <w:top w:val="single" w:sz="6" w:space="0" w:color="auto"/>
              <w:left w:val="single" w:sz="6" w:space="0" w:color="auto"/>
              <w:bottom w:val="single" w:sz="6" w:space="0" w:color="auto"/>
              <w:right w:val="single" w:sz="6" w:space="0" w:color="auto"/>
            </w:tcBorders>
          </w:tcPr>
          <w:p w14:paraId="1EF3DC42" w14:textId="77777777" w:rsidR="00EB6BD3" w:rsidRDefault="00EB6BD3">
            <w:pPr>
              <w:autoSpaceDE w:val="0"/>
              <w:autoSpaceDN w:val="0"/>
              <w:adjustRightInd w:val="0"/>
              <w:jc w:val="center"/>
              <w:rPr>
                <w:rFonts w:eastAsiaTheme="minorHAnsi"/>
                <w:b/>
                <w:bCs/>
                <w:color w:val="000000"/>
                <w:lang w:eastAsia="en-US"/>
              </w:rPr>
            </w:pPr>
          </w:p>
        </w:tc>
        <w:tc>
          <w:tcPr>
            <w:tcW w:w="9872" w:type="dxa"/>
            <w:tcBorders>
              <w:top w:val="single" w:sz="6" w:space="0" w:color="auto"/>
              <w:left w:val="single" w:sz="6" w:space="0" w:color="auto"/>
              <w:bottom w:val="single" w:sz="6" w:space="0" w:color="auto"/>
              <w:right w:val="single" w:sz="6" w:space="0" w:color="auto"/>
            </w:tcBorders>
          </w:tcPr>
          <w:p w14:paraId="0C558E3F" w14:textId="77777777" w:rsidR="00EB6BD3" w:rsidRDefault="00EB6BD3">
            <w:pPr>
              <w:autoSpaceDE w:val="0"/>
              <w:autoSpaceDN w:val="0"/>
              <w:adjustRightInd w:val="0"/>
              <w:jc w:val="center"/>
              <w:rPr>
                <w:rFonts w:eastAsiaTheme="minorHAnsi"/>
                <w:b/>
                <w:bCs/>
                <w:color w:val="000000"/>
                <w:lang w:eastAsia="en-US"/>
              </w:rPr>
            </w:pPr>
          </w:p>
        </w:tc>
        <w:tc>
          <w:tcPr>
            <w:tcW w:w="2175" w:type="dxa"/>
            <w:tcBorders>
              <w:top w:val="single" w:sz="6" w:space="0" w:color="auto"/>
              <w:left w:val="single" w:sz="6" w:space="0" w:color="auto"/>
              <w:bottom w:val="single" w:sz="6" w:space="0" w:color="auto"/>
              <w:right w:val="single" w:sz="6" w:space="0" w:color="auto"/>
            </w:tcBorders>
          </w:tcPr>
          <w:p w14:paraId="493EB830" w14:textId="77777777" w:rsidR="00EB6BD3" w:rsidRDefault="00EB6BD3">
            <w:pPr>
              <w:autoSpaceDE w:val="0"/>
              <w:autoSpaceDN w:val="0"/>
              <w:adjustRightInd w:val="0"/>
              <w:jc w:val="center"/>
              <w:rPr>
                <w:rFonts w:eastAsiaTheme="minorHAnsi"/>
                <w:b/>
                <w:bCs/>
                <w:color w:val="000000"/>
                <w:lang w:eastAsia="en-US"/>
              </w:rPr>
            </w:pPr>
            <w:r>
              <w:rPr>
                <w:rFonts w:eastAsiaTheme="minorHAnsi"/>
                <w:b/>
                <w:bCs/>
                <w:color w:val="000000"/>
                <w:lang w:eastAsia="en-US"/>
              </w:rPr>
              <w:t>Дата начала</w:t>
            </w:r>
          </w:p>
        </w:tc>
        <w:tc>
          <w:tcPr>
            <w:tcW w:w="2337" w:type="dxa"/>
            <w:tcBorders>
              <w:top w:val="single" w:sz="6" w:space="0" w:color="auto"/>
              <w:left w:val="single" w:sz="6" w:space="0" w:color="auto"/>
              <w:bottom w:val="single" w:sz="6" w:space="0" w:color="auto"/>
              <w:right w:val="single" w:sz="6" w:space="0" w:color="auto"/>
            </w:tcBorders>
          </w:tcPr>
          <w:p w14:paraId="062CF736" w14:textId="77777777" w:rsidR="00EB6BD3" w:rsidRDefault="00EB6BD3">
            <w:pPr>
              <w:autoSpaceDE w:val="0"/>
              <w:autoSpaceDN w:val="0"/>
              <w:adjustRightInd w:val="0"/>
              <w:jc w:val="center"/>
              <w:rPr>
                <w:rFonts w:eastAsiaTheme="minorHAnsi"/>
                <w:b/>
                <w:bCs/>
                <w:color w:val="000000"/>
                <w:lang w:eastAsia="en-US"/>
              </w:rPr>
            </w:pPr>
            <w:r>
              <w:rPr>
                <w:rFonts w:eastAsiaTheme="minorHAnsi"/>
                <w:b/>
                <w:bCs/>
                <w:color w:val="000000"/>
                <w:lang w:eastAsia="en-US"/>
              </w:rPr>
              <w:t>Дата окончания</w:t>
            </w:r>
          </w:p>
        </w:tc>
      </w:tr>
      <w:tr w:rsidR="00EB6BD3" w14:paraId="4A519344" w14:textId="77777777" w:rsidTr="00EB6BD3">
        <w:trPr>
          <w:trHeight w:val="319"/>
        </w:trPr>
        <w:tc>
          <w:tcPr>
            <w:tcW w:w="790" w:type="dxa"/>
            <w:tcBorders>
              <w:top w:val="single" w:sz="6" w:space="0" w:color="auto"/>
              <w:left w:val="single" w:sz="6" w:space="0" w:color="auto"/>
              <w:bottom w:val="single" w:sz="6" w:space="0" w:color="auto"/>
              <w:right w:val="single" w:sz="6" w:space="0" w:color="auto"/>
            </w:tcBorders>
          </w:tcPr>
          <w:p w14:paraId="5D017189"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9872" w:type="dxa"/>
            <w:tcBorders>
              <w:top w:val="single" w:sz="6" w:space="0" w:color="auto"/>
              <w:left w:val="single" w:sz="6" w:space="0" w:color="auto"/>
              <w:bottom w:val="single" w:sz="6" w:space="0" w:color="auto"/>
              <w:right w:val="single" w:sz="6" w:space="0" w:color="auto"/>
            </w:tcBorders>
          </w:tcPr>
          <w:p w14:paraId="1B6D79ED"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175" w:type="dxa"/>
            <w:tcBorders>
              <w:top w:val="single" w:sz="6" w:space="0" w:color="auto"/>
              <w:left w:val="single" w:sz="6" w:space="0" w:color="auto"/>
              <w:bottom w:val="single" w:sz="6" w:space="0" w:color="auto"/>
              <w:right w:val="single" w:sz="6" w:space="0" w:color="auto"/>
            </w:tcBorders>
          </w:tcPr>
          <w:p w14:paraId="51EB34D1"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337" w:type="dxa"/>
            <w:tcBorders>
              <w:top w:val="single" w:sz="6" w:space="0" w:color="auto"/>
              <w:left w:val="single" w:sz="6" w:space="0" w:color="auto"/>
              <w:bottom w:val="single" w:sz="6" w:space="0" w:color="auto"/>
              <w:right w:val="single" w:sz="6" w:space="0" w:color="auto"/>
            </w:tcBorders>
          </w:tcPr>
          <w:p w14:paraId="475606D9"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4</w:t>
            </w:r>
          </w:p>
        </w:tc>
      </w:tr>
      <w:tr w:rsidR="00EB6BD3" w14:paraId="3A388002" w14:textId="77777777" w:rsidTr="00EB6BD3">
        <w:trPr>
          <w:trHeight w:val="319"/>
        </w:trPr>
        <w:tc>
          <w:tcPr>
            <w:tcW w:w="790" w:type="dxa"/>
            <w:tcBorders>
              <w:top w:val="single" w:sz="6" w:space="0" w:color="auto"/>
              <w:left w:val="single" w:sz="6" w:space="0" w:color="auto"/>
              <w:bottom w:val="single" w:sz="6" w:space="0" w:color="auto"/>
              <w:right w:val="nil"/>
            </w:tcBorders>
            <w:shd w:val="solid" w:color="C0C0C0" w:fill="auto"/>
          </w:tcPr>
          <w:p w14:paraId="368B68C7" w14:textId="77777777" w:rsidR="00EB6BD3" w:rsidRDefault="00EB6BD3">
            <w:pPr>
              <w:autoSpaceDE w:val="0"/>
              <w:autoSpaceDN w:val="0"/>
              <w:adjustRightInd w:val="0"/>
              <w:jc w:val="center"/>
              <w:rPr>
                <w:rFonts w:eastAsiaTheme="minorHAnsi"/>
                <w:b/>
                <w:bCs/>
                <w:color w:val="000000"/>
                <w:lang w:eastAsia="en-US"/>
              </w:rPr>
            </w:pPr>
            <w:r>
              <w:rPr>
                <w:rFonts w:eastAsiaTheme="minorHAnsi"/>
                <w:b/>
                <w:bCs/>
                <w:color w:val="000000"/>
                <w:lang w:eastAsia="en-US"/>
              </w:rPr>
              <w:t>1 этап</w:t>
            </w:r>
          </w:p>
        </w:tc>
        <w:tc>
          <w:tcPr>
            <w:tcW w:w="9872" w:type="dxa"/>
            <w:tcBorders>
              <w:top w:val="single" w:sz="6" w:space="0" w:color="auto"/>
              <w:left w:val="nil"/>
              <w:bottom w:val="single" w:sz="6" w:space="0" w:color="auto"/>
              <w:right w:val="nil"/>
            </w:tcBorders>
            <w:shd w:val="solid" w:color="C0C0C0" w:fill="auto"/>
          </w:tcPr>
          <w:p w14:paraId="1D3F624D" w14:textId="77777777" w:rsidR="00EB6BD3" w:rsidRDefault="00EB6BD3">
            <w:pPr>
              <w:autoSpaceDE w:val="0"/>
              <w:autoSpaceDN w:val="0"/>
              <w:adjustRightInd w:val="0"/>
              <w:jc w:val="center"/>
              <w:rPr>
                <w:rFonts w:eastAsiaTheme="minorHAnsi"/>
                <w:b/>
                <w:bCs/>
                <w:color w:val="000000"/>
                <w:lang w:eastAsia="en-US"/>
              </w:rPr>
            </w:pPr>
          </w:p>
        </w:tc>
        <w:tc>
          <w:tcPr>
            <w:tcW w:w="2175" w:type="dxa"/>
            <w:tcBorders>
              <w:top w:val="single" w:sz="6" w:space="0" w:color="auto"/>
              <w:left w:val="nil"/>
              <w:bottom w:val="single" w:sz="6" w:space="0" w:color="auto"/>
              <w:right w:val="nil"/>
            </w:tcBorders>
            <w:shd w:val="solid" w:color="C0C0C0" w:fill="auto"/>
          </w:tcPr>
          <w:p w14:paraId="23AAECCE" w14:textId="77777777" w:rsidR="00EB6BD3" w:rsidRDefault="00EB6BD3">
            <w:pPr>
              <w:autoSpaceDE w:val="0"/>
              <w:autoSpaceDN w:val="0"/>
              <w:adjustRightInd w:val="0"/>
              <w:jc w:val="center"/>
              <w:rPr>
                <w:rFonts w:eastAsiaTheme="minorHAnsi"/>
                <w:b/>
                <w:bCs/>
                <w:color w:val="000000"/>
                <w:lang w:eastAsia="en-US"/>
              </w:rPr>
            </w:pPr>
          </w:p>
        </w:tc>
        <w:tc>
          <w:tcPr>
            <w:tcW w:w="2337" w:type="dxa"/>
            <w:tcBorders>
              <w:top w:val="single" w:sz="6" w:space="0" w:color="auto"/>
              <w:left w:val="nil"/>
              <w:bottom w:val="single" w:sz="6" w:space="0" w:color="auto"/>
              <w:right w:val="single" w:sz="6" w:space="0" w:color="auto"/>
            </w:tcBorders>
            <w:shd w:val="solid" w:color="C0C0C0" w:fill="auto"/>
          </w:tcPr>
          <w:p w14:paraId="6F4B6397" w14:textId="77777777" w:rsidR="00EB6BD3" w:rsidRDefault="00EB6BD3">
            <w:pPr>
              <w:autoSpaceDE w:val="0"/>
              <w:autoSpaceDN w:val="0"/>
              <w:adjustRightInd w:val="0"/>
              <w:jc w:val="center"/>
              <w:rPr>
                <w:rFonts w:eastAsiaTheme="minorHAnsi"/>
                <w:b/>
                <w:bCs/>
                <w:color w:val="000000"/>
                <w:lang w:eastAsia="en-US"/>
              </w:rPr>
            </w:pPr>
          </w:p>
        </w:tc>
      </w:tr>
      <w:tr w:rsidR="00EB6BD3" w14:paraId="41A588A9" w14:textId="77777777" w:rsidTr="00EB6BD3">
        <w:trPr>
          <w:trHeight w:val="710"/>
        </w:trPr>
        <w:tc>
          <w:tcPr>
            <w:tcW w:w="790" w:type="dxa"/>
            <w:tcBorders>
              <w:top w:val="single" w:sz="6" w:space="0" w:color="auto"/>
              <w:left w:val="single" w:sz="6" w:space="0" w:color="auto"/>
              <w:bottom w:val="single" w:sz="6" w:space="0" w:color="auto"/>
              <w:right w:val="single" w:sz="6" w:space="0" w:color="auto"/>
            </w:tcBorders>
          </w:tcPr>
          <w:p w14:paraId="249392C9"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9872" w:type="dxa"/>
            <w:tcBorders>
              <w:top w:val="single" w:sz="6" w:space="0" w:color="auto"/>
              <w:left w:val="single" w:sz="6" w:space="0" w:color="auto"/>
              <w:bottom w:val="single" w:sz="6" w:space="0" w:color="auto"/>
              <w:right w:val="single" w:sz="6" w:space="0" w:color="auto"/>
            </w:tcBorders>
          </w:tcPr>
          <w:p w14:paraId="4C72FC7D" w14:textId="77777777" w:rsidR="00EB6BD3" w:rsidRDefault="00EB6BD3">
            <w:pPr>
              <w:autoSpaceDE w:val="0"/>
              <w:autoSpaceDN w:val="0"/>
              <w:adjustRightInd w:val="0"/>
              <w:rPr>
                <w:rFonts w:eastAsiaTheme="minorHAnsi"/>
                <w:color w:val="000000"/>
                <w:lang w:eastAsia="en-US"/>
              </w:rPr>
            </w:pPr>
            <w:r>
              <w:rPr>
                <w:rFonts w:eastAsiaTheme="minorHAnsi"/>
                <w:color w:val="000000"/>
                <w:lang w:eastAsia="en-US"/>
              </w:rPr>
              <w:t xml:space="preserve">Разработка рабочей документации </w:t>
            </w:r>
          </w:p>
        </w:tc>
        <w:tc>
          <w:tcPr>
            <w:tcW w:w="2175" w:type="dxa"/>
            <w:tcBorders>
              <w:top w:val="single" w:sz="6" w:space="0" w:color="auto"/>
              <w:left w:val="single" w:sz="6" w:space="0" w:color="auto"/>
              <w:bottom w:val="single" w:sz="6" w:space="0" w:color="auto"/>
              <w:right w:val="single" w:sz="6" w:space="0" w:color="auto"/>
            </w:tcBorders>
          </w:tcPr>
          <w:p w14:paraId="724D2E95"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Х</w:t>
            </w:r>
          </w:p>
        </w:tc>
        <w:tc>
          <w:tcPr>
            <w:tcW w:w="2337" w:type="dxa"/>
            <w:tcBorders>
              <w:top w:val="single" w:sz="6" w:space="0" w:color="auto"/>
              <w:left w:val="single" w:sz="6" w:space="0" w:color="auto"/>
              <w:bottom w:val="single" w:sz="6" w:space="0" w:color="auto"/>
              <w:right w:val="single" w:sz="6" w:space="0" w:color="auto"/>
            </w:tcBorders>
          </w:tcPr>
          <w:p w14:paraId="16010EE8"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Х + 90</w:t>
            </w:r>
          </w:p>
        </w:tc>
      </w:tr>
      <w:tr w:rsidR="00EB6BD3" w14:paraId="186CE3F9" w14:textId="77777777" w:rsidTr="00EB6BD3">
        <w:trPr>
          <w:trHeight w:val="1582"/>
        </w:trPr>
        <w:tc>
          <w:tcPr>
            <w:tcW w:w="790" w:type="dxa"/>
            <w:tcBorders>
              <w:top w:val="single" w:sz="6" w:space="0" w:color="auto"/>
              <w:left w:val="single" w:sz="6" w:space="0" w:color="auto"/>
              <w:bottom w:val="single" w:sz="6" w:space="0" w:color="auto"/>
              <w:right w:val="single" w:sz="6" w:space="0" w:color="auto"/>
            </w:tcBorders>
          </w:tcPr>
          <w:p w14:paraId="0678A5F2"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9872" w:type="dxa"/>
            <w:tcBorders>
              <w:top w:val="single" w:sz="6" w:space="0" w:color="auto"/>
              <w:left w:val="single" w:sz="6" w:space="0" w:color="auto"/>
              <w:bottom w:val="single" w:sz="6" w:space="0" w:color="auto"/>
              <w:right w:val="single" w:sz="6" w:space="0" w:color="auto"/>
            </w:tcBorders>
          </w:tcPr>
          <w:p w14:paraId="5D82F3A1" w14:textId="77777777" w:rsidR="00EB6BD3" w:rsidRDefault="00EB6BD3">
            <w:pPr>
              <w:autoSpaceDE w:val="0"/>
              <w:autoSpaceDN w:val="0"/>
              <w:adjustRightInd w:val="0"/>
              <w:rPr>
                <w:rFonts w:eastAsiaTheme="minorHAnsi"/>
                <w:color w:val="000000"/>
                <w:lang w:eastAsia="en-US"/>
              </w:rPr>
            </w:pPr>
            <w:r>
              <w:rPr>
                <w:rFonts w:eastAsiaTheme="minorHAnsi"/>
                <w:color w:val="000000"/>
                <w:lang w:eastAsia="en-US"/>
              </w:rPr>
              <w:t>Строительно-монтажные работы, включая ГРО, подготовительные работы, монтаж и пусконаладка оборудования, оборудование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2175" w:type="dxa"/>
            <w:tcBorders>
              <w:top w:val="single" w:sz="6" w:space="0" w:color="auto"/>
              <w:left w:val="single" w:sz="6" w:space="0" w:color="auto"/>
              <w:bottom w:val="single" w:sz="6" w:space="0" w:color="auto"/>
              <w:right w:val="single" w:sz="6" w:space="0" w:color="auto"/>
            </w:tcBorders>
          </w:tcPr>
          <w:p w14:paraId="03C9429B"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Х+40</w:t>
            </w:r>
          </w:p>
        </w:tc>
        <w:tc>
          <w:tcPr>
            <w:tcW w:w="2337" w:type="dxa"/>
            <w:tcBorders>
              <w:top w:val="single" w:sz="6" w:space="0" w:color="auto"/>
              <w:left w:val="single" w:sz="6" w:space="0" w:color="auto"/>
              <w:bottom w:val="single" w:sz="6" w:space="0" w:color="auto"/>
              <w:right w:val="single" w:sz="6" w:space="0" w:color="auto"/>
            </w:tcBorders>
          </w:tcPr>
          <w:p w14:paraId="5B0CE2FD"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20.12.2022</w:t>
            </w:r>
          </w:p>
        </w:tc>
      </w:tr>
      <w:tr w:rsidR="00EB6BD3" w14:paraId="5EA5F0FD" w14:textId="77777777" w:rsidTr="00EB6BD3">
        <w:trPr>
          <w:trHeight w:val="319"/>
        </w:trPr>
        <w:tc>
          <w:tcPr>
            <w:tcW w:w="790" w:type="dxa"/>
            <w:tcBorders>
              <w:top w:val="single" w:sz="6" w:space="0" w:color="auto"/>
              <w:left w:val="single" w:sz="6" w:space="0" w:color="auto"/>
              <w:bottom w:val="single" w:sz="6" w:space="0" w:color="auto"/>
              <w:right w:val="nil"/>
            </w:tcBorders>
            <w:shd w:val="solid" w:color="C0C0C0" w:fill="auto"/>
          </w:tcPr>
          <w:p w14:paraId="247275B1" w14:textId="77777777" w:rsidR="00EB6BD3" w:rsidRDefault="00EB6BD3">
            <w:pPr>
              <w:autoSpaceDE w:val="0"/>
              <w:autoSpaceDN w:val="0"/>
              <w:adjustRightInd w:val="0"/>
              <w:jc w:val="center"/>
              <w:rPr>
                <w:rFonts w:eastAsiaTheme="minorHAnsi"/>
                <w:b/>
                <w:bCs/>
                <w:color w:val="000000"/>
                <w:lang w:eastAsia="en-US"/>
              </w:rPr>
            </w:pPr>
            <w:r>
              <w:rPr>
                <w:rFonts w:eastAsiaTheme="minorHAnsi"/>
                <w:b/>
                <w:bCs/>
                <w:color w:val="000000"/>
                <w:lang w:eastAsia="en-US"/>
              </w:rPr>
              <w:t>2 этап</w:t>
            </w:r>
          </w:p>
        </w:tc>
        <w:tc>
          <w:tcPr>
            <w:tcW w:w="9872" w:type="dxa"/>
            <w:tcBorders>
              <w:top w:val="single" w:sz="6" w:space="0" w:color="auto"/>
              <w:left w:val="nil"/>
              <w:bottom w:val="single" w:sz="6" w:space="0" w:color="auto"/>
              <w:right w:val="nil"/>
            </w:tcBorders>
            <w:shd w:val="solid" w:color="C0C0C0" w:fill="auto"/>
          </w:tcPr>
          <w:p w14:paraId="5619BD8C" w14:textId="77777777" w:rsidR="00EB6BD3" w:rsidRDefault="00EB6BD3">
            <w:pPr>
              <w:autoSpaceDE w:val="0"/>
              <w:autoSpaceDN w:val="0"/>
              <w:adjustRightInd w:val="0"/>
              <w:jc w:val="center"/>
              <w:rPr>
                <w:rFonts w:eastAsiaTheme="minorHAnsi"/>
                <w:b/>
                <w:bCs/>
                <w:color w:val="000000"/>
                <w:lang w:eastAsia="en-US"/>
              </w:rPr>
            </w:pPr>
          </w:p>
        </w:tc>
        <w:tc>
          <w:tcPr>
            <w:tcW w:w="2175" w:type="dxa"/>
            <w:tcBorders>
              <w:top w:val="single" w:sz="6" w:space="0" w:color="auto"/>
              <w:left w:val="nil"/>
              <w:bottom w:val="single" w:sz="6" w:space="0" w:color="auto"/>
              <w:right w:val="nil"/>
            </w:tcBorders>
            <w:shd w:val="solid" w:color="C0C0C0" w:fill="auto"/>
          </w:tcPr>
          <w:p w14:paraId="3489912E" w14:textId="77777777" w:rsidR="00EB6BD3" w:rsidRDefault="00EB6BD3">
            <w:pPr>
              <w:autoSpaceDE w:val="0"/>
              <w:autoSpaceDN w:val="0"/>
              <w:adjustRightInd w:val="0"/>
              <w:jc w:val="center"/>
              <w:rPr>
                <w:rFonts w:eastAsiaTheme="minorHAnsi"/>
                <w:b/>
                <w:bCs/>
                <w:color w:val="000000"/>
                <w:lang w:eastAsia="en-US"/>
              </w:rPr>
            </w:pPr>
          </w:p>
        </w:tc>
        <w:tc>
          <w:tcPr>
            <w:tcW w:w="2337" w:type="dxa"/>
            <w:tcBorders>
              <w:top w:val="single" w:sz="6" w:space="0" w:color="auto"/>
              <w:left w:val="nil"/>
              <w:bottom w:val="single" w:sz="6" w:space="0" w:color="auto"/>
              <w:right w:val="single" w:sz="6" w:space="0" w:color="auto"/>
            </w:tcBorders>
            <w:shd w:val="solid" w:color="C0C0C0" w:fill="auto"/>
          </w:tcPr>
          <w:p w14:paraId="1C936C14" w14:textId="77777777" w:rsidR="00EB6BD3" w:rsidRDefault="00EB6BD3">
            <w:pPr>
              <w:autoSpaceDE w:val="0"/>
              <w:autoSpaceDN w:val="0"/>
              <w:adjustRightInd w:val="0"/>
              <w:jc w:val="center"/>
              <w:rPr>
                <w:rFonts w:eastAsiaTheme="minorHAnsi"/>
                <w:b/>
                <w:bCs/>
                <w:color w:val="000000"/>
                <w:lang w:eastAsia="en-US"/>
              </w:rPr>
            </w:pPr>
          </w:p>
        </w:tc>
      </w:tr>
      <w:tr w:rsidR="00EB6BD3" w14:paraId="576D5A18" w14:textId="77777777" w:rsidTr="00EB6BD3">
        <w:trPr>
          <w:trHeight w:val="710"/>
        </w:trPr>
        <w:tc>
          <w:tcPr>
            <w:tcW w:w="790" w:type="dxa"/>
            <w:tcBorders>
              <w:top w:val="single" w:sz="6" w:space="0" w:color="auto"/>
              <w:left w:val="single" w:sz="6" w:space="0" w:color="auto"/>
              <w:bottom w:val="single" w:sz="6" w:space="0" w:color="auto"/>
              <w:right w:val="single" w:sz="6" w:space="0" w:color="auto"/>
            </w:tcBorders>
          </w:tcPr>
          <w:p w14:paraId="1F1AFCD1"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9872" w:type="dxa"/>
            <w:tcBorders>
              <w:top w:val="single" w:sz="6" w:space="0" w:color="auto"/>
              <w:left w:val="single" w:sz="6" w:space="0" w:color="auto"/>
              <w:bottom w:val="single" w:sz="6" w:space="0" w:color="auto"/>
              <w:right w:val="single" w:sz="6" w:space="0" w:color="auto"/>
            </w:tcBorders>
          </w:tcPr>
          <w:p w14:paraId="6961AEC5" w14:textId="77777777" w:rsidR="00EB6BD3" w:rsidRDefault="00EB6BD3">
            <w:pPr>
              <w:autoSpaceDE w:val="0"/>
              <w:autoSpaceDN w:val="0"/>
              <w:adjustRightInd w:val="0"/>
              <w:rPr>
                <w:rFonts w:eastAsiaTheme="minorHAnsi"/>
                <w:color w:val="000000"/>
                <w:lang w:eastAsia="en-US"/>
              </w:rPr>
            </w:pPr>
            <w:r>
              <w:rPr>
                <w:rFonts w:eastAsiaTheme="minorHAnsi"/>
                <w:color w:val="000000"/>
                <w:lang w:eastAsia="en-US"/>
              </w:rPr>
              <w:t xml:space="preserve">Разработка рабочей документации </w:t>
            </w:r>
          </w:p>
        </w:tc>
        <w:tc>
          <w:tcPr>
            <w:tcW w:w="2175" w:type="dxa"/>
            <w:tcBorders>
              <w:top w:val="single" w:sz="6" w:space="0" w:color="auto"/>
              <w:left w:val="single" w:sz="6" w:space="0" w:color="auto"/>
              <w:bottom w:val="single" w:sz="6" w:space="0" w:color="auto"/>
              <w:right w:val="single" w:sz="6" w:space="0" w:color="auto"/>
            </w:tcBorders>
          </w:tcPr>
          <w:p w14:paraId="637ABB64"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Х</w:t>
            </w:r>
          </w:p>
        </w:tc>
        <w:tc>
          <w:tcPr>
            <w:tcW w:w="2337" w:type="dxa"/>
            <w:tcBorders>
              <w:top w:val="single" w:sz="6" w:space="0" w:color="auto"/>
              <w:left w:val="single" w:sz="6" w:space="0" w:color="auto"/>
              <w:bottom w:val="single" w:sz="6" w:space="0" w:color="auto"/>
              <w:right w:val="single" w:sz="6" w:space="0" w:color="auto"/>
            </w:tcBorders>
          </w:tcPr>
          <w:p w14:paraId="7673E6E2"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Х + 90</w:t>
            </w:r>
          </w:p>
        </w:tc>
      </w:tr>
      <w:tr w:rsidR="00EB6BD3" w14:paraId="5B27DED2" w14:textId="77777777" w:rsidTr="00EB6BD3">
        <w:trPr>
          <w:trHeight w:val="1596"/>
        </w:trPr>
        <w:tc>
          <w:tcPr>
            <w:tcW w:w="790" w:type="dxa"/>
            <w:tcBorders>
              <w:top w:val="single" w:sz="6" w:space="0" w:color="auto"/>
              <w:left w:val="single" w:sz="6" w:space="0" w:color="auto"/>
              <w:bottom w:val="single" w:sz="6" w:space="0" w:color="auto"/>
              <w:right w:val="single" w:sz="6" w:space="0" w:color="auto"/>
            </w:tcBorders>
          </w:tcPr>
          <w:p w14:paraId="19263D70"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2.2</w:t>
            </w:r>
          </w:p>
        </w:tc>
        <w:tc>
          <w:tcPr>
            <w:tcW w:w="9872" w:type="dxa"/>
            <w:tcBorders>
              <w:top w:val="single" w:sz="6" w:space="0" w:color="auto"/>
              <w:left w:val="single" w:sz="6" w:space="0" w:color="auto"/>
              <w:bottom w:val="single" w:sz="6" w:space="0" w:color="auto"/>
              <w:right w:val="single" w:sz="6" w:space="0" w:color="auto"/>
            </w:tcBorders>
          </w:tcPr>
          <w:p w14:paraId="6B0FA8AF" w14:textId="77777777" w:rsidR="00EB6BD3" w:rsidRDefault="00EB6BD3">
            <w:pPr>
              <w:autoSpaceDE w:val="0"/>
              <w:autoSpaceDN w:val="0"/>
              <w:adjustRightInd w:val="0"/>
              <w:rPr>
                <w:rFonts w:eastAsiaTheme="minorHAnsi"/>
                <w:color w:val="000000"/>
                <w:lang w:eastAsia="en-US"/>
              </w:rPr>
            </w:pPr>
            <w:r>
              <w:rPr>
                <w:rFonts w:eastAsiaTheme="minorHAnsi"/>
                <w:color w:val="000000"/>
                <w:lang w:eastAsia="en-US"/>
              </w:rPr>
              <w:t>Строительно-монтажные работы, включая ГРО, подготовительные работы, монтаж и пусконаладка оборудования, оборудование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2175" w:type="dxa"/>
            <w:tcBorders>
              <w:top w:val="single" w:sz="6" w:space="0" w:color="auto"/>
              <w:left w:val="single" w:sz="6" w:space="0" w:color="auto"/>
              <w:bottom w:val="single" w:sz="6" w:space="0" w:color="auto"/>
              <w:right w:val="single" w:sz="6" w:space="0" w:color="auto"/>
            </w:tcBorders>
          </w:tcPr>
          <w:p w14:paraId="52C727DA"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Х+40</w:t>
            </w:r>
          </w:p>
        </w:tc>
        <w:tc>
          <w:tcPr>
            <w:tcW w:w="2337" w:type="dxa"/>
            <w:tcBorders>
              <w:top w:val="single" w:sz="6" w:space="0" w:color="auto"/>
              <w:left w:val="single" w:sz="6" w:space="0" w:color="auto"/>
              <w:bottom w:val="single" w:sz="6" w:space="0" w:color="auto"/>
              <w:right w:val="single" w:sz="6" w:space="0" w:color="auto"/>
            </w:tcBorders>
          </w:tcPr>
          <w:p w14:paraId="3D50ADC9" w14:textId="77777777" w:rsidR="00EB6BD3" w:rsidRDefault="00EB6BD3">
            <w:pPr>
              <w:autoSpaceDE w:val="0"/>
              <w:autoSpaceDN w:val="0"/>
              <w:adjustRightInd w:val="0"/>
              <w:jc w:val="center"/>
              <w:rPr>
                <w:rFonts w:eastAsiaTheme="minorHAnsi"/>
                <w:color w:val="000000"/>
                <w:lang w:eastAsia="en-US"/>
              </w:rPr>
            </w:pPr>
            <w:r>
              <w:rPr>
                <w:rFonts w:eastAsiaTheme="minorHAnsi"/>
                <w:color w:val="000000"/>
                <w:lang w:eastAsia="en-US"/>
              </w:rPr>
              <w:t>20.12.2022</w:t>
            </w:r>
          </w:p>
        </w:tc>
      </w:tr>
    </w:tbl>
    <w:p w14:paraId="239C0039" w14:textId="77777777" w:rsidR="000410D5" w:rsidRDefault="000410D5" w:rsidP="00C71470">
      <w:pPr>
        <w:ind w:firstLine="567"/>
        <w:rPr>
          <w:b/>
          <w:spacing w:val="-10"/>
        </w:rPr>
      </w:pPr>
    </w:p>
    <w:p w14:paraId="32C14DB2" w14:textId="77777777" w:rsidR="00C71470" w:rsidRPr="009A5050" w:rsidRDefault="00C71470" w:rsidP="00C71470">
      <w:pPr>
        <w:ind w:firstLine="567"/>
        <w:rPr>
          <w:b/>
          <w:spacing w:val="-10"/>
        </w:rPr>
      </w:pPr>
      <w:r w:rsidRPr="009A5050">
        <w:rPr>
          <w:b/>
          <w:spacing w:val="-10"/>
        </w:rPr>
        <w:lastRenderedPageBreak/>
        <w:t>Х - дата подписания Договора</w:t>
      </w:r>
    </w:p>
    <w:p w14:paraId="3CCE67FA" w14:textId="77777777" w:rsidR="00C71470" w:rsidRPr="009A5050" w:rsidRDefault="00C71470" w:rsidP="00C71470">
      <w:pPr>
        <w:ind w:firstLine="567"/>
        <w:rPr>
          <w:b/>
          <w:spacing w:val="-10"/>
        </w:rPr>
      </w:pPr>
    </w:p>
    <w:tbl>
      <w:tblPr>
        <w:tblW w:w="13604" w:type="dxa"/>
        <w:tblInd w:w="288" w:type="dxa"/>
        <w:tblLook w:val="04A0" w:firstRow="1" w:lastRow="0" w:firstColumn="1" w:lastColumn="0" w:noHBand="0" w:noVBand="1"/>
      </w:tblPr>
      <w:tblGrid>
        <w:gridCol w:w="7225"/>
        <w:gridCol w:w="6379"/>
      </w:tblGrid>
      <w:tr w:rsidR="00682448" w:rsidRPr="009A5050" w14:paraId="412271BB" w14:textId="77777777" w:rsidTr="00443071">
        <w:trPr>
          <w:trHeight w:val="900"/>
        </w:trPr>
        <w:tc>
          <w:tcPr>
            <w:tcW w:w="7225" w:type="dxa"/>
            <w:hideMark/>
          </w:tcPr>
          <w:p w14:paraId="5577B224" w14:textId="77777777" w:rsidR="00682448" w:rsidRPr="009A5050" w:rsidRDefault="00682448" w:rsidP="00DE6E4F">
            <w:pPr>
              <w:jc w:val="both"/>
              <w:rPr>
                <w:b/>
                <w:color w:val="000000"/>
              </w:rPr>
            </w:pPr>
            <w:r w:rsidRPr="009A5050">
              <w:rPr>
                <w:b/>
                <w:color w:val="000000"/>
              </w:rPr>
              <w:t>Генподрядчик:</w:t>
            </w:r>
          </w:p>
          <w:p w14:paraId="6BFA047D" w14:textId="77777777" w:rsidR="00682448" w:rsidRPr="009A5050" w:rsidRDefault="00682448" w:rsidP="00DE6E4F">
            <w:pPr>
              <w:jc w:val="both"/>
              <w:rPr>
                <w:color w:val="000000"/>
              </w:rPr>
            </w:pPr>
          </w:p>
          <w:p w14:paraId="718B2173" w14:textId="77777777" w:rsidR="00682448" w:rsidRPr="009A5050" w:rsidRDefault="00682448" w:rsidP="00DE6E4F">
            <w:pPr>
              <w:jc w:val="both"/>
              <w:rPr>
                <w:color w:val="000000"/>
              </w:rPr>
            </w:pPr>
            <w:r w:rsidRPr="009A5050">
              <w:rPr>
                <w:color w:val="000000"/>
              </w:rPr>
              <w:t>___________________/ /</w:t>
            </w:r>
          </w:p>
          <w:p w14:paraId="018F244E" w14:textId="77777777" w:rsidR="00682448" w:rsidRPr="009A5050" w:rsidRDefault="00107B7E" w:rsidP="00DE6E4F">
            <w:pPr>
              <w:jc w:val="both"/>
              <w:rPr>
                <w:color w:val="000000"/>
              </w:rPr>
            </w:pPr>
            <w:r w:rsidRPr="006F34EF">
              <w:rPr>
                <w:i/>
                <w:sz w:val="20"/>
                <w:szCs w:val="20"/>
              </w:rPr>
              <w:t>(подписано ЭЦП)</w:t>
            </w:r>
          </w:p>
        </w:tc>
        <w:tc>
          <w:tcPr>
            <w:tcW w:w="6379" w:type="dxa"/>
          </w:tcPr>
          <w:p w14:paraId="6B706A9F" w14:textId="77777777" w:rsidR="00682448" w:rsidRPr="009A5050" w:rsidRDefault="00682448" w:rsidP="00DE6E4F">
            <w:pPr>
              <w:jc w:val="both"/>
              <w:rPr>
                <w:b/>
                <w:color w:val="000000"/>
              </w:rPr>
            </w:pPr>
            <w:r w:rsidRPr="009A5050">
              <w:rPr>
                <w:b/>
                <w:color w:val="000000"/>
              </w:rPr>
              <w:t>Заказчик:</w:t>
            </w:r>
          </w:p>
          <w:p w14:paraId="52B74EFF" w14:textId="77777777" w:rsidR="00682448" w:rsidRPr="009A5050" w:rsidRDefault="00682448" w:rsidP="00DE6E4F">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5D5E6DF8" w14:textId="77777777" w:rsidR="00682448" w:rsidRPr="009A5050" w:rsidRDefault="00682448" w:rsidP="00DE6E4F">
            <w:pPr>
              <w:jc w:val="both"/>
              <w:rPr>
                <w:color w:val="000000"/>
              </w:rPr>
            </w:pPr>
            <w:r w:rsidRPr="009A5050">
              <w:rPr>
                <w:color w:val="000000"/>
              </w:rPr>
              <w:t>___________________/ /</w:t>
            </w:r>
          </w:p>
          <w:p w14:paraId="0AAD9B10" w14:textId="77777777" w:rsidR="00682448" w:rsidRPr="009A5050" w:rsidRDefault="00107B7E" w:rsidP="00DE6E4F">
            <w:pPr>
              <w:jc w:val="both"/>
              <w:rPr>
                <w:color w:val="000000"/>
              </w:rPr>
            </w:pPr>
            <w:r w:rsidRPr="006F34EF">
              <w:rPr>
                <w:i/>
                <w:sz w:val="20"/>
                <w:szCs w:val="20"/>
              </w:rPr>
              <w:t>(подписано ЭЦП)</w:t>
            </w:r>
          </w:p>
        </w:tc>
      </w:tr>
    </w:tbl>
    <w:p w14:paraId="6171E042"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4</w:t>
      </w:r>
    </w:p>
    <w:p w14:paraId="68B52F32" w14:textId="77777777" w:rsidR="002A5D08" w:rsidRPr="009A5050" w:rsidRDefault="002A5D08" w:rsidP="002A5D08">
      <w:pPr>
        <w:jc w:val="right"/>
      </w:pPr>
      <w:r w:rsidRPr="009A5050">
        <w:t xml:space="preserve">к договору </w:t>
      </w:r>
    </w:p>
    <w:p w14:paraId="09E08E99" w14:textId="77777777" w:rsidR="002A5D08" w:rsidRPr="009A5050" w:rsidRDefault="002A5D08" w:rsidP="002A5D08">
      <w:pPr>
        <w:jc w:val="right"/>
      </w:pPr>
      <w:r w:rsidRPr="009A5050">
        <w:t>от «__»_______ 20____г.</w:t>
      </w:r>
    </w:p>
    <w:p w14:paraId="06CB399C" w14:textId="77777777" w:rsidR="002A5D08" w:rsidRPr="009A5050" w:rsidRDefault="002A5D08" w:rsidP="002A5D08">
      <w:pPr>
        <w:jc w:val="right"/>
      </w:pPr>
      <w:r w:rsidRPr="009A5050">
        <w:t xml:space="preserve">№ </w:t>
      </w:r>
    </w:p>
    <w:p w14:paraId="3D6DC7B9" w14:textId="77777777" w:rsidR="002A5D08" w:rsidRPr="009A5050" w:rsidRDefault="002A5D08" w:rsidP="002A5D08">
      <w:pPr>
        <w:jc w:val="both"/>
        <w:rPr>
          <w:rFonts w:eastAsia="Courier New"/>
        </w:rPr>
      </w:pPr>
    </w:p>
    <w:p w14:paraId="3793EAEF" w14:textId="77777777" w:rsidR="002A5D08" w:rsidRPr="009A5050" w:rsidRDefault="002A5D08" w:rsidP="002A5D08">
      <w:pPr>
        <w:jc w:val="center"/>
        <w:rPr>
          <w:b/>
        </w:rPr>
      </w:pPr>
      <w:r w:rsidRPr="009A5050">
        <w:rPr>
          <w:b/>
        </w:rPr>
        <w:t>Оперативный план работ за месяц</w:t>
      </w:r>
    </w:p>
    <w:p w14:paraId="40A8ADCA"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14"/>
        <w:gridCol w:w="3844"/>
        <w:gridCol w:w="1280"/>
        <w:gridCol w:w="2635"/>
        <w:gridCol w:w="3720"/>
        <w:gridCol w:w="1863"/>
      </w:tblGrid>
      <w:tr w:rsidR="002A5D08" w:rsidRPr="009A5050" w14:paraId="745A4261"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221FE57E" w14:textId="77777777" w:rsidR="002A5D08" w:rsidRPr="009A5050" w:rsidRDefault="002A5D08" w:rsidP="002A5D08">
            <w:pPr>
              <w:jc w:val="center"/>
              <w:rPr>
                <w:rFonts w:eastAsia="Courier New"/>
              </w:rPr>
            </w:pPr>
            <w:r w:rsidRPr="009A5050">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3CB3D4B6" w14:textId="77777777" w:rsidR="002A5D08" w:rsidRPr="009A5050" w:rsidRDefault="002A5D08" w:rsidP="002A5D08">
            <w:pPr>
              <w:jc w:val="center"/>
              <w:rPr>
                <w:rFonts w:eastAsia="Courier New"/>
              </w:rPr>
            </w:pPr>
            <w:r w:rsidRPr="009A5050">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59F41DF6"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52E4A07"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5BDA91FC" w14:textId="77777777"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B1F4729"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29F9EF33"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68C3396F"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45B16EAF"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42F01BB2" w14:textId="77777777" w:rsidR="002A5D08" w:rsidRPr="009A5050" w:rsidRDefault="002A5D08" w:rsidP="002A5D08">
            <w:pPr>
              <w:jc w:val="center"/>
              <w:rPr>
                <w:rFonts w:eastAsia="Courier New"/>
              </w:rPr>
            </w:pPr>
            <w:r w:rsidRPr="009A5050">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06359A1" w14:textId="77777777" w:rsidR="002A5D08" w:rsidRPr="009A5050" w:rsidRDefault="002A5D08" w:rsidP="002A5D08">
            <w:pPr>
              <w:jc w:val="center"/>
              <w:rPr>
                <w:rFonts w:eastAsia="Courier New"/>
              </w:rPr>
            </w:pPr>
            <w:r w:rsidRPr="009A5050">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4E72206C" w14:textId="77777777" w:rsidR="002A5D08" w:rsidRPr="009A5050" w:rsidRDefault="002A5D08" w:rsidP="002A5D08">
            <w:pPr>
              <w:jc w:val="center"/>
              <w:rPr>
                <w:rFonts w:eastAsia="Courier New"/>
              </w:rPr>
            </w:pPr>
            <w:r w:rsidRPr="009A5050">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0B52AC26" w14:textId="77777777" w:rsidR="002A5D08" w:rsidRPr="009A5050" w:rsidRDefault="002A5D08" w:rsidP="002A5D08">
            <w:pPr>
              <w:jc w:val="center"/>
              <w:rPr>
                <w:rFonts w:eastAsia="Courier New"/>
              </w:rPr>
            </w:pPr>
            <w:r w:rsidRPr="009A5050">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7DA2EA45" w14:textId="77777777" w:rsidR="002A5D08" w:rsidRPr="009A5050" w:rsidRDefault="002A5D08" w:rsidP="002A5D08">
            <w:pPr>
              <w:jc w:val="center"/>
              <w:rPr>
                <w:rFonts w:eastAsia="Courier New"/>
              </w:rPr>
            </w:pPr>
            <w:r w:rsidRPr="009A5050">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6E02494E" w14:textId="77777777" w:rsidR="002A5D08" w:rsidRPr="009A5050" w:rsidRDefault="002A5D08" w:rsidP="002A5D08">
            <w:pPr>
              <w:jc w:val="center"/>
              <w:rPr>
                <w:rFonts w:eastAsia="Courier New"/>
              </w:rPr>
            </w:pPr>
            <w:r w:rsidRPr="009A5050">
              <w:rPr>
                <w:rFonts w:eastAsia="Courier New"/>
              </w:rPr>
              <w:t>7</w:t>
            </w:r>
          </w:p>
        </w:tc>
      </w:tr>
      <w:tr w:rsidR="002A5D08" w:rsidRPr="009A5050" w14:paraId="052AA48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247F3A28"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3FE6DA69"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1655CBBC"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747599C0"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5E984C44"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13B2ADBD"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48BFE7C1" w14:textId="77777777" w:rsidR="002A5D08" w:rsidRPr="009A5050" w:rsidRDefault="002A5D08" w:rsidP="002A5D08">
            <w:pPr>
              <w:jc w:val="both"/>
            </w:pPr>
          </w:p>
        </w:tc>
      </w:tr>
    </w:tbl>
    <w:p w14:paraId="4FF627C8" w14:textId="77777777" w:rsidR="002A5D08" w:rsidRPr="009A5050" w:rsidRDefault="002A5D08" w:rsidP="002A5D08">
      <w:pPr>
        <w:jc w:val="both"/>
        <w:rPr>
          <w:rFonts w:eastAsia="Courier New"/>
        </w:rPr>
      </w:pPr>
    </w:p>
    <w:p w14:paraId="3160F69A" w14:textId="77777777" w:rsidR="002A5D08" w:rsidRPr="009A5050" w:rsidRDefault="002A5D08" w:rsidP="002A5D08">
      <w:pPr>
        <w:jc w:val="both"/>
        <w:rPr>
          <w:rFonts w:eastAsia="Courier New"/>
        </w:rPr>
      </w:pPr>
    </w:p>
    <w:p w14:paraId="6FE14EB4" w14:textId="77777777" w:rsidR="002A5D08" w:rsidRPr="009A5050" w:rsidRDefault="002A5D08" w:rsidP="002A5D08">
      <w:pPr>
        <w:jc w:val="both"/>
        <w:rPr>
          <w:b/>
        </w:rPr>
      </w:pPr>
      <w:r w:rsidRPr="009A5050">
        <w:rPr>
          <w:b/>
        </w:rPr>
        <w:t xml:space="preserve">С бланком типовой формы ознакомлен </w:t>
      </w:r>
    </w:p>
    <w:p w14:paraId="31954AA6" w14:textId="77777777" w:rsidR="002A5D08" w:rsidRPr="009A5050"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9A5050" w14:paraId="17C7ED85" w14:textId="77777777" w:rsidTr="004F00A9">
        <w:trPr>
          <w:trHeight w:val="1057"/>
        </w:trPr>
        <w:tc>
          <w:tcPr>
            <w:tcW w:w="6713" w:type="dxa"/>
            <w:hideMark/>
          </w:tcPr>
          <w:p w14:paraId="475D9480" w14:textId="77777777" w:rsidR="004F00A9" w:rsidRPr="009A5050" w:rsidRDefault="004F00A9" w:rsidP="002A5D08">
            <w:pPr>
              <w:jc w:val="both"/>
              <w:rPr>
                <w:b/>
                <w:color w:val="000000"/>
              </w:rPr>
            </w:pPr>
            <w:r w:rsidRPr="009A5050">
              <w:rPr>
                <w:b/>
                <w:color w:val="000000"/>
              </w:rPr>
              <w:t>Генподрядчик:</w:t>
            </w:r>
          </w:p>
          <w:p w14:paraId="6C16D64D" w14:textId="77777777" w:rsidR="004F00A9" w:rsidRPr="009A5050" w:rsidRDefault="004F00A9" w:rsidP="002A5D08">
            <w:pPr>
              <w:jc w:val="both"/>
              <w:rPr>
                <w:color w:val="000000"/>
              </w:rPr>
            </w:pPr>
          </w:p>
          <w:p w14:paraId="43284614" w14:textId="77777777" w:rsidR="004F00A9" w:rsidRPr="009A5050" w:rsidRDefault="004F00A9" w:rsidP="002A5D08">
            <w:pPr>
              <w:jc w:val="both"/>
              <w:rPr>
                <w:color w:val="000000"/>
              </w:rPr>
            </w:pPr>
            <w:r w:rsidRPr="009A5050">
              <w:rPr>
                <w:color w:val="000000"/>
              </w:rPr>
              <w:t>___________________/ /</w:t>
            </w:r>
          </w:p>
          <w:p w14:paraId="7B153BB6" w14:textId="77777777" w:rsidR="004F00A9" w:rsidRPr="009A5050" w:rsidRDefault="00107B7E" w:rsidP="002A5D08">
            <w:pPr>
              <w:jc w:val="both"/>
              <w:rPr>
                <w:color w:val="000000"/>
              </w:rPr>
            </w:pPr>
            <w:r w:rsidRPr="006F34EF">
              <w:rPr>
                <w:i/>
                <w:sz w:val="20"/>
                <w:szCs w:val="20"/>
              </w:rPr>
              <w:t>(подписано ЭЦП)</w:t>
            </w:r>
          </w:p>
        </w:tc>
        <w:tc>
          <w:tcPr>
            <w:tcW w:w="6713" w:type="dxa"/>
          </w:tcPr>
          <w:p w14:paraId="78A0BC23" w14:textId="77777777" w:rsidR="004F00A9" w:rsidRPr="009A5050" w:rsidRDefault="004F00A9" w:rsidP="002A5D08">
            <w:pPr>
              <w:jc w:val="both"/>
              <w:rPr>
                <w:b/>
                <w:color w:val="000000"/>
              </w:rPr>
            </w:pPr>
            <w:r w:rsidRPr="009A5050">
              <w:rPr>
                <w:b/>
                <w:color w:val="000000"/>
              </w:rPr>
              <w:t>Заказчик:</w:t>
            </w:r>
          </w:p>
          <w:p w14:paraId="495E70D8" w14:textId="77777777" w:rsidR="004F00A9" w:rsidRPr="009A5050" w:rsidRDefault="004F00A9"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71BD820" w14:textId="77777777" w:rsidR="004F00A9" w:rsidRPr="009A5050" w:rsidRDefault="004F00A9" w:rsidP="002A5D08">
            <w:pPr>
              <w:jc w:val="both"/>
              <w:rPr>
                <w:color w:val="000000"/>
              </w:rPr>
            </w:pPr>
            <w:r w:rsidRPr="009A5050">
              <w:rPr>
                <w:color w:val="000000"/>
              </w:rPr>
              <w:t>___________________/ /</w:t>
            </w:r>
          </w:p>
          <w:p w14:paraId="123F0C4F" w14:textId="77777777" w:rsidR="004F00A9" w:rsidRPr="009A5050" w:rsidRDefault="00107B7E" w:rsidP="002A5D08">
            <w:pPr>
              <w:jc w:val="both"/>
              <w:rPr>
                <w:color w:val="000000"/>
              </w:rPr>
            </w:pPr>
            <w:r w:rsidRPr="006F34EF">
              <w:rPr>
                <w:i/>
                <w:sz w:val="20"/>
                <w:szCs w:val="20"/>
              </w:rPr>
              <w:t>(подписано ЭЦП)</w:t>
            </w:r>
          </w:p>
        </w:tc>
      </w:tr>
    </w:tbl>
    <w:p w14:paraId="6BEFD158"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A3F087D" w14:textId="77777777" w:rsidR="002A5D08" w:rsidRPr="009A5050" w:rsidRDefault="002A5D08" w:rsidP="002A5D08">
      <w:pPr>
        <w:jc w:val="right"/>
      </w:pPr>
      <w:r w:rsidRPr="009A5050">
        <w:rPr>
          <w:b/>
          <w:bCs/>
          <w:color w:val="000000"/>
          <w:spacing w:val="-10"/>
        </w:rPr>
        <w:br w:type="page"/>
      </w:r>
      <w:r w:rsidRPr="009A5050">
        <w:lastRenderedPageBreak/>
        <w:t>ПРИЛОЖЕНИЕ № 5</w:t>
      </w:r>
    </w:p>
    <w:p w14:paraId="0F35966E" w14:textId="77777777" w:rsidR="002A5D08" w:rsidRPr="009A5050" w:rsidRDefault="002A5D08" w:rsidP="002A5D08">
      <w:pPr>
        <w:jc w:val="right"/>
      </w:pPr>
      <w:r w:rsidRPr="009A5050">
        <w:t xml:space="preserve">к договору </w:t>
      </w:r>
    </w:p>
    <w:p w14:paraId="15D8A679" w14:textId="77777777" w:rsidR="002A5D08" w:rsidRPr="009A5050" w:rsidRDefault="002A5D08" w:rsidP="002A5D08">
      <w:pPr>
        <w:jc w:val="right"/>
      </w:pPr>
      <w:r w:rsidRPr="009A5050">
        <w:t>от «__»_______ 20____г.</w:t>
      </w:r>
    </w:p>
    <w:p w14:paraId="33771F63" w14:textId="77777777" w:rsidR="002A5D08" w:rsidRPr="009A5050" w:rsidRDefault="002A5D08" w:rsidP="002A5D08">
      <w:pPr>
        <w:jc w:val="right"/>
      </w:pPr>
      <w:r w:rsidRPr="009A5050">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9A5050" w14:paraId="6C4FE32F"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7BFBF1FA" w14:textId="77777777" w:rsidR="002A5D08" w:rsidRPr="009A5050" w:rsidRDefault="002A5D08" w:rsidP="002A5D08">
            <w:pPr>
              <w:jc w:val="center"/>
            </w:pPr>
            <w:r w:rsidRPr="009A5050">
              <w:t>№</w:t>
            </w:r>
          </w:p>
          <w:p w14:paraId="0B7EFBEF" w14:textId="77777777" w:rsidR="002A5D08" w:rsidRPr="009A5050" w:rsidRDefault="002A5D08" w:rsidP="002A5D08">
            <w:pPr>
              <w:jc w:val="center"/>
            </w:pPr>
            <w:r w:rsidRPr="009A5050">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2193B9E5" w14:textId="77777777" w:rsidR="002A5D08" w:rsidRPr="009A5050" w:rsidRDefault="002A5D08" w:rsidP="002A5D08">
            <w:pPr>
              <w:jc w:val="center"/>
            </w:pPr>
            <w:r w:rsidRPr="009A5050">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B4F5744" w14:textId="77777777" w:rsidR="002A5D08" w:rsidRPr="009A5050" w:rsidRDefault="002A5D08" w:rsidP="002A5D08">
            <w:pPr>
              <w:jc w:val="center"/>
            </w:pPr>
            <w:r w:rsidRPr="009A5050">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DD393B5" w14:textId="77777777" w:rsidR="002A5D08" w:rsidRPr="009A5050" w:rsidRDefault="002A5D08" w:rsidP="002A5D08">
            <w:pPr>
              <w:jc w:val="center"/>
            </w:pPr>
            <w:r w:rsidRPr="009A5050">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68D675F2" w14:textId="77777777" w:rsidR="002A5D08" w:rsidRPr="009A5050" w:rsidRDefault="002A5D08" w:rsidP="002A5D08">
            <w:pPr>
              <w:jc w:val="center"/>
            </w:pPr>
            <w:r w:rsidRPr="009A5050">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0677B409" w14:textId="77777777" w:rsidR="002A5D08" w:rsidRPr="009A5050" w:rsidRDefault="002A5D08" w:rsidP="002A5D08">
            <w:pPr>
              <w:jc w:val="center"/>
            </w:pPr>
            <w:r w:rsidRPr="009A5050">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39427F0F" w14:textId="77777777" w:rsidR="002A5D08" w:rsidRPr="009A5050" w:rsidRDefault="002A5D08" w:rsidP="002A5D08">
            <w:pPr>
              <w:tabs>
                <w:tab w:val="left" w:pos="850"/>
              </w:tabs>
              <w:jc w:val="center"/>
            </w:pPr>
            <w:r w:rsidRPr="009A5050">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4711285B" w14:textId="77777777" w:rsidR="002A5D08" w:rsidRPr="009A5050" w:rsidRDefault="002A5D08" w:rsidP="002A5D08">
            <w:pPr>
              <w:jc w:val="center"/>
            </w:pPr>
            <w:r w:rsidRPr="009A5050">
              <w:t>Деб.</w:t>
            </w:r>
          </w:p>
          <w:p w14:paraId="784616F4" w14:textId="77777777" w:rsidR="002A5D08" w:rsidRPr="009A5050" w:rsidRDefault="002A5D08" w:rsidP="002A5D08">
            <w:pPr>
              <w:jc w:val="center"/>
            </w:pPr>
            <w:r w:rsidRPr="009A5050">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33EB7E0F" w14:textId="77777777" w:rsidR="002A5D08" w:rsidRPr="009A5050" w:rsidRDefault="002A5D08" w:rsidP="002A5D08">
            <w:pPr>
              <w:ind w:left="113" w:right="113"/>
              <w:jc w:val="center"/>
            </w:pPr>
            <w:r w:rsidRPr="009A5050">
              <w:t>Комментарий</w:t>
            </w:r>
          </w:p>
        </w:tc>
      </w:tr>
      <w:tr w:rsidR="002A5D08" w:rsidRPr="009A5050" w14:paraId="731079DB"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4FCB64D4" w14:textId="77777777" w:rsidR="002A5D08" w:rsidRPr="009A5050"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48E80271" w14:textId="77777777" w:rsidR="002A5D08" w:rsidRPr="009A5050"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07B27256"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3D8F314" w14:textId="77777777" w:rsidR="002A5D08" w:rsidRPr="009A5050"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4F23C0E" w14:textId="77777777" w:rsidR="002A5D08" w:rsidRPr="009A5050" w:rsidRDefault="002A5D08" w:rsidP="002A5D08">
            <w:pPr>
              <w:jc w:val="center"/>
            </w:pPr>
            <w:r w:rsidRPr="009A5050">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2BF6AD3E" w14:textId="77777777" w:rsidR="002A5D08" w:rsidRPr="009A5050" w:rsidRDefault="002A5D08" w:rsidP="002A5D08">
            <w:pPr>
              <w:jc w:val="center"/>
            </w:pPr>
            <w:r w:rsidRPr="009A5050">
              <w:t>Окончание</w:t>
            </w:r>
          </w:p>
          <w:p w14:paraId="3160FA4B" w14:textId="77777777" w:rsidR="002A5D08" w:rsidRPr="009A5050" w:rsidRDefault="002A5D08" w:rsidP="002A5D08">
            <w:pPr>
              <w:jc w:val="center"/>
            </w:pPr>
            <w:r w:rsidRPr="009A5050">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706ECFC2" w14:textId="77777777" w:rsidR="002A5D08" w:rsidRPr="009A5050" w:rsidRDefault="002A5D08" w:rsidP="002A5D08">
            <w:pPr>
              <w:jc w:val="center"/>
            </w:pPr>
            <w:r w:rsidRPr="009A5050">
              <w:t>Окончание</w:t>
            </w:r>
          </w:p>
          <w:p w14:paraId="66252E60" w14:textId="77777777" w:rsidR="002A5D08" w:rsidRPr="009A5050" w:rsidRDefault="002A5D08" w:rsidP="002A5D08">
            <w:pPr>
              <w:jc w:val="center"/>
            </w:pPr>
            <w:r w:rsidRPr="009A5050">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3B70FE1B" w14:textId="77777777" w:rsidR="002A5D08" w:rsidRPr="009A5050" w:rsidRDefault="002A5D08" w:rsidP="002A5D08">
            <w:pPr>
              <w:jc w:val="center"/>
            </w:pPr>
            <w:r w:rsidRPr="009A5050">
              <w:t>Договорная</w:t>
            </w:r>
          </w:p>
          <w:p w14:paraId="78D1147E" w14:textId="77777777" w:rsidR="002A5D08" w:rsidRPr="009A5050" w:rsidRDefault="002A5D08" w:rsidP="002A5D08">
            <w:pPr>
              <w:jc w:val="center"/>
            </w:pPr>
            <w:r w:rsidRPr="009A5050">
              <w:t>стоимость</w:t>
            </w:r>
          </w:p>
          <w:p w14:paraId="080C18F1" w14:textId="77777777" w:rsidR="002A5D08" w:rsidRPr="009A5050" w:rsidRDefault="002A5D08" w:rsidP="002A5D08">
            <w:pPr>
              <w:jc w:val="center"/>
            </w:pPr>
            <w:r w:rsidRPr="009A5050">
              <w:t>работ</w:t>
            </w:r>
          </w:p>
          <w:p w14:paraId="53259012" w14:textId="77777777" w:rsidR="002A5D08" w:rsidRPr="009A5050" w:rsidRDefault="002A5D08" w:rsidP="002A5D08">
            <w:pPr>
              <w:jc w:val="center"/>
            </w:pPr>
            <w:r w:rsidRPr="009A5050">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314D70E" w14:textId="77777777" w:rsidR="002A5D08" w:rsidRPr="009A5050" w:rsidRDefault="002A5D08" w:rsidP="002A5D08">
            <w:pPr>
              <w:jc w:val="center"/>
            </w:pPr>
            <w:r w:rsidRPr="009A5050">
              <w:t>Фактическое</w:t>
            </w:r>
          </w:p>
          <w:p w14:paraId="318B3018" w14:textId="77777777" w:rsidR="002A5D08" w:rsidRPr="009A5050" w:rsidRDefault="002A5D08" w:rsidP="002A5D08">
            <w:pPr>
              <w:jc w:val="center"/>
            </w:pPr>
            <w:r w:rsidRPr="009A5050">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3C0D3CC" w14:textId="77777777" w:rsidR="002A5D08" w:rsidRPr="009A5050" w:rsidRDefault="002A5D08" w:rsidP="002A5D08">
            <w:pPr>
              <w:jc w:val="center"/>
            </w:pPr>
            <w:r w:rsidRPr="009A5050">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578A1319" w14:textId="77777777" w:rsidR="002A5D08" w:rsidRPr="009A5050" w:rsidRDefault="002A5D08" w:rsidP="002A5D08">
            <w:pPr>
              <w:jc w:val="center"/>
            </w:pPr>
            <w:r w:rsidRPr="009A5050">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670B85B0" w14:textId="77777777" w:rsidR="002A5D08" w:rsidRPr="009A5050" w:rsidRDefault="002A5D08" w:rsidP="002A5D08">
            <w:pPr>
              <w:jc w:val="center"/>
            </w:pPr>
            <w:r w:rsidRPr="009A5050">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014A873" w14:textId="77777777" w:rsidR="002A5D08" w:rsidRPr="009A5050" w:rsidRDefault="002A5D08" w:rsidP="002A5D08">
            <w:pPr>
              <w:jc w:val="center"/>
            </w:pPr>
            <w:r w:rsidRPr="009A5050">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738F12C0"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52CF3AD2" w14:textId="77777777" w:rsidR="002A5D08" w:rsidRPr="009A5050" w:rsidRDefault="002A5D08" w:rsidP="002A5D08">
            <w:pPr>
              <w:jc w:val="both"/>
            </w:pPr>
          </w:p>
        </w:tc>
      </w:tr>
      <w:tr w:rsidR="002A5D08" w:rsidRPr="009A5050" w14:paraId="712A17FC"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5A1FB228" w14:textId="77777777" w:rsidR="002A5D08" w:rsidRPr="009A5050"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0D027C14" w14:textId="77777777" w:rsidR="002A5D08" w:rsidRPr="009A5050" w:rsidRDefault="002A5D08" w:rsidP="002A5D08">
            <w:pPr>
              <w:jc w:val="center"/>
              <w:rPr>
                <w:rFonts w:eastAsia="Courier New"/>
              </w:rPr>
            </w:pPr>
            <w:r w:rsidRPr="009A5050">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335ED30C" w14:textId="77777777" w:rsidR="002A5D08" w:rsidRPr="009A5050" w:rsidRDefault="002A5D08" w:rsidP="002A5D08">
            <w:pPr>
              <w:jc w:val="center"/>
              <w:rPr>
                <w:rFonts w:eastAsia="Courier New"/>
              </w:rPr>
            </w:pPr>
            <w:r w:rsidRPr="009A5050">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57D34DA6"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6AE6C"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86E4C42"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A7076D0"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78AE6B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6C13265"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CB756EF"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08EED9C"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163E4AF9" w14:textId="77777777" w:rsidR="002A5D08" w:rsidRPr="009A5050"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6ECEE901" w14:textId="77777777" w:rsidR="002A5D08" w:rsidRPr="009A5050"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12CDAE32"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77A07E1D"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63132973" w14:textId="77777777" w:rsidR="002A5D08" w:rsidRPr="009A5050" w:rsidRDefault="002A5D08" w:rsidP="002A5D08">
            <w:pPr>
              <w:jc w:val="both"/>
            </w:pPr>
          </w:p>
        </w:tc>
      </w:tr>
      <w:tr w:rsidR="002A5D08" w:rsidRPr="009A5050" w14:paraId="238D76E8"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76E71E5F"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1B851E39"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CE51FFC"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D08F7FD"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C1E7EE6"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8F71D29"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26A568"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54A455D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F7D980F"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503F3C75"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24FF3982"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6E4E045E" w14:textId="77777777" w:rsidR="002A5D08" w:rsidRPr="009A5050"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420A89AD" w14:textId="77777777" w:rsidR="002A5D08" w:rsidRPr="009A5050" w:rsidRDefault="002A5D08" w:rsidP="002A5D08">
            <w:pPr>
              <w:jc w:val="center"/>
            </w:pPr>
            <w:r w:rsidRPr="009A5050">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295091AF" w14:textId="77777777" w:rsidR="002A5D08" w:rsidRPr="009A5050" w:rsidRDefault="002A5D08" w:rsidP="002A5D08">
            <w:pPr>
              <w:jc w:val="center"/>
            </w:pPr>
            <w:r w:rsidRPr="009A5050">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12F1A644"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5B844150"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BCA8641" w14:textId="77777777" w:rsidR="002A5D08" w:rsidRPr="009A5050" w:rsidRDefault="002A5D08" w:rsidP="002A5D08">
            <w:pPr>
              <w:jc w:val="both"/>
            </w:pPr>
          </w:p>
        </w:tc>
      </w:tr>
      <w:tr w:rsidR="002A5D08" w:rsidRPr="009A5050" w14:paraId="65A5840A"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05176F89"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6F1E98A8"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03D36696"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60133E37"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5D46A6E2"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A7D234F"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2DC08D87"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4F024963"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5C63089"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F40BBE1"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317484D9"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5E195810" w14:textId="77777777" w:rsidR="002A5D08" w:rsidRPr="009A5050"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0D5458D9" w14:textId="77777777" w:rsidR="002A5D08" w:rsidRPr="009A5050" w:rsidRDefault="002A5D08" w:rsidP="002A5D08">
            <w:pPr>
              <w:jc w:val="center"/>
            </w:pPr>
            <w:r w:rsidRPr="009A5050">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77E13A0C" w14:textId="77777777" w:rsidR="002A5D08" w:rsidRPr="009A5050" w:rsidRDefault="002A5D08" w:rsidP="002A5D08">
            <w:pPr>
              <w:jc w:val="center"/>
            </w:pPr>
            <w:r w:rsidRPr="009A5050">
              <w:t>Сумма</w:t>
            </w:r>
          </w:p>
        </w:tc>
        <w:tc>
          <w:tcPr>
            <w:tcW w:w="302" w:type="dxa"/>
            <w:tcBorders>
              <w:top w:val="single" w:sz="4" w:space="0" w:color="auto"/>
              <w:left w:val="single" w:sz="4" w:space="0" w:color="auto"/>
              <w:bottom w:val="nil"/>
              <w:right w:val="nil"/>
            </w:tcBorders>
            <w:shd w:val="clear" w:color="auto" w:fill="FFFFFF"/>
            <w:vAlign w:val="center"/>
            <w:hideMark/>
          </w:tcPr>
          <w:p w14:paraId="167CC790" w14:textId="77777777" w:rsidR="002A5D08" w:rsidRPr="009A5050" w:rsidRDefault="002A5D08" w:rsidP="002A5D08">
            <w:pPr>
              <w:jc w:val="center"/>
            </w:pPr>
            <w:r w:rsidRPr="009A5050">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4C0093B0" w14:textId="77777777" w:rsidR="002A5D08" w:rsidRPr="009A5050" w:rsidRDefault="002A5D08" w:rsidP="002A5D08">
            <w:pPr>
              <w:jc w:val="center"/>
            </w:pPr>
            <w:r w:rsidRPr="009A5050">
              <w:t>Сумма</w:t>
            </w:r>
          </w:p>
        </w:tc>
        <w:tc>
          <w:tcPr>
            <w:tcW w:w="516" w:type="dxa"/>
            <w:vMerge/>
            <w:tcBorders>
              <w:top w:val="single" w:sz="4" w:space="0" w:color="auto"/>
              <w:left w:val="single" w:sz="4" w:space="0" w:color="auto"/>
              <w:bottom w:val="nil"/>
              <w:right w:val="nil"/>
            </w:tcBorders>
            <w:vAlign w:val="center"/>
            <w:hideMark/>
          </w:tcPr>
          <w:p w14:paraId="4D2E9F81"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10A9E62B"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60EFABFA" w14:textId="77777777" w:rsidR="002A5D08" w:rsidRPr="009A5050" w:rsidRDefault="002A5D08" w:rsidP="002A5D08">
            <w:pPr>
              <w:jc w:val="both"/>
            </w:pPr>
          </w:p>
        </w:tc>
      </w:tr>
      <w:tr w:rsidR="002A5D08" w:rsidRPr="009A5050" w14:paraId="368CB222"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C754E4" w14:textId="77777777" w:rsidR="002A5D08" w:rsidRPr="009A5050" w:rsidRDefault="002A5D08" w:rsidP="002A5D08">
            <w:pPr>
              <w:jc w:val="center"/>
            </w:pPr>
            <w:r w:rsidRPr="009A5050">
              <w:t>1</w:t>
            </w:r>
          </w:p>
        </w:tc>
        <w:tc>
          <w:tcPr>
            <w:tcW w:w="1701" w:type="dxa"/>
            <w:tcBorders>
              <w:top w:val="single" w:sz="4" w:space="0" w:color="auto"/>
              <w:left w:val="single" w:sz="4" w:space="0" w:color="auto"/>
              <w:bottom w:val="nil"/>
              <w:right w:val="nil"/>
            </w:tcBorders>
            <w:shd w:val="clear" w:color="auto" w:fill="FFFFFF"/>
            <w:vAlign w:val="center"/>
            <w:hideMark/>
          </w:tcPr>
          <w:p w14:paraId="0F107FD4" w14:textId="77777777" w:rsidR="002A5D08" w:rsidRPr="009A5050" w:rsidRDefault="002A5D08" w:rsidP="002A5D08">
            <w:pPr>
              <w:jc w:val="center"/>
            </w:pPr>
            <w:r w:rsidRPr="009A5050">
              <w:t>2</w:t>
            </w:r>
          </w:p>
        </w:tc>
        <w:tc>
          <w:tcPr>
            <w:tcW w:w="850" w:type="dxa"/>
            <w:tcBorders>
              <w:top w:val="single" w:sz="4" w:space="0" w:color="auto"/>
              <w:left w:val="single" w:sz="4" w:space="0" w:color="auto"/>
              <w:bottom w:val="nil"/>
              <w:right w:val="nil"/>
            </w:tcBorders>
            <w:shd w:val="clear" w:color="auto" w:fill="FFFFFF"/>
            <w:vAlign w:val="center"/>
            <w:hideMark/>
          </w:tcPr>
          <w:p w14:paraId="0704A90F"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nil"/>
              <w:right w:val="nil"/>
            </w:tcBorders>
            <w:shd w:val="clear" w:color="auto" w:fill="FFFFFF"/>
            <w:vAlign w:val="center"/>
            <w:hideMark/>
          </w:tcPr>
          <w:p w14:paraId="58D64B09" w14:textId="77777777" w:rsidR="002A5D08" w:rsidRPr="009A5050" w:rsidRDefault="002A5D08" w:rsidP="002A5D08">
            <w:pPr>
              <w:jc w:val="center"/>
            </w:pPr>
            <w:r w:rsidRPr="009A5050">
              <w:t>4</w:t>
            </w:r>
          </w:p>
        </w:tc>
        <w:tc>
          <w:tcPr>
            <w:tcW w:w="851" w:type="dxa"/>
            <w:tcBorders>
              <w:top w:val="single" w:sz="4" w:space="0" w:color="auto"/>
              <w:left w:val="single" w:sz="4" w:space="0" w:color="auto"/>
              <w:bottom w:val="nil"/>
              <w:right w:val="nil"/>
            </w:tcBorders>
            <w:shd w:val="clear" w:color="auto" w:fill="FFFFFF"/>
            <w:vAlign w:val="center"/>
            <w:hideMark/>
          </w:tcPr>
          <w:p w14:paraId="30098704" w14:textId="77777777" w:rsidR="002A5D08" w:rsidRPr="009A5050" w:rsidRDefault="002A5D08" w:rsidP="002A5D08">
            <w:pPr>
              <w:jc w:val="center"/>
            </w:pPr>
            <w:r w:rsidRPr="009A5050">
              <w:t>5</w:t>
            </w:r>
          </w:p>
        </w:tc>
        <w:tc>
          <w:tcPr>
            <w:tcW w:w="850" w:type="dxa"/>
            <w:tcBorders>
              <w:top w:val="single" w:sz="4" w:space="0" w:color="auto"/>
              <w:left w:val="single" w:sz="4" w:space="0" w:color="auto"/>
              <w:bottom w:val="nil"/>
              <w:right w:val="nil"/>
            </w:tcBorders>
            <w:shd w:val="clear" w:color="auto" w:fill="FFFFFF"/>
            <w:vAlign w:val="center"/>
            <w:hideMark/>
          </w:tcPr>
          <w:p w14:paraId="788D69C2" w14:textId="77777777" w:rsidR="002A5D08" w:rsidRPr="009A5050" w:rsidRDefault="002A5D08" w:rsidP="002A5D08">
            <w:pPr>
              <w:jc w:val="center"/>
            </w:pPr>
            <w:r w:rsidRPr="009A5050">
              <w:t>6</w:t>
            </w:r>
          </w:p>
        </w:tc>
        <w:tc>
          <w:tcPr>
            <w:tcW w:w="1276" w:type="dxa"/>
            <w:tcBorders>
              <w:top w:val="single" w:sz="4" w:space="0" w:color="auto"/>
              <w:left w:val="single" w:sz="4" w:space="0" w:color="auto"/>
              <w:bottom w:val="nil"/>
              <w:right w:val="nil"/>
            </w:tcBorders>
            <w:shd w:val="clear" w:color="auto" w:fill="FFFFFF"/>
            <w:vAlign w:val="center"/>
            <w:hideMark/>
          </w:tcPr>
          <w:p w14:paraId="641F385A"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nil"/>
              <w:right w:val="nil"/>
            </w:tcBorders>
            <w:shd w:val="clear" w:color="auto" w:fill="FFFFFF"/>
            <w:vAlign w:val="center"/>
            <w:hideMark/>
          </w:tcPr>
          <w:p w14:paraId="1CC1BEB9" w14:textId="77777777" w:rsidR="002A5D08" w:rsidRPr="009A5050" w:rsidRDefault="002A5D08" w:rsidP="002A5D08">
            <w:pPr>
              <w:jc w:val="center"/>
            </w:pPr>
            <w:r w:rsidRPr="009A5050">
              <w:t>8</w:t>
            </w:r>
          </w:p>
        </w:tc>
        <w:tc>
          <w:tcPr>
            <w:tcW w:w="1559" w:type="dxa"/>
            <w:tcBorders>
              <w:top w:val="single" w:sz="4" w:space="0" w:color="auto"/>
              <w:left w:val="single" w:sz="4" w:space="0" w:color="auto"/>
              <w:bottom w:val="nil"/>
              <w:right w:val="nil"/>
            </w:tcBorders>
            <w:shd w:val="clear" w:color="auto" w:fill="FFFFFF"/>
            <w:vAlign w:val="center"/>
            <w:hideMark/>
          </w:tcPr>
          <w:p w14:paraId="4FBE7382" w14:textId="77777777" w:rsidR="002A5D08" w:rsidRPr="009A5050" w:rsidRDefault="002A5D08" w:rsidP="002A5D08">
            <w:pPr>
              <w:jc w:val="center"/>
            </w:pPr>
            <w:r w:rsidRPr="009A5050">
              <w:t>9</w:t>
            </w:r>
          </w:p>
        </w:tc>
        <w:tc>
          <w:tcPr>
            <w:tcW w:w="851" w:type="dxa"/>
            <w:tcBorders>
              <w:top w:val="single" w:sz="4" w:space="0" w:color="auto"/>
              <w:left w:val="single" w:sz="4" w:space="0" w:color="auto"/>
              <w:bottom w:val="nil"/>
              <w:right w:val="nil"/>
            </w:tcBorders>
            <w:shd w:val="clear" w:color="auto" w:fill="FFFFFF"/>
            <w:vAlign w:val="center"/>
            <w:hideMark/>
          </w:tcPr>
          <w:p w14:paraId="586213D3" w14:textId="77777777" w:rsidR="002A5D08" w:rsidRPr="009A5050" w:rsidRDefault="002A5D08" w:rsidP="002A5D08">
            <w:pPr>
              <w:jc w:val="center"/>
            </w:pPr>
            <w:r w:rsidRPr="009A5050">
              <w:t>10</w:t>
            </w:r>
          </w:p>
        </w:tc>
        <w:tc>
          <w:tcPr>
            <w:tcW w:w="1145" w:type="dxa"/>
            <w:tcBorders>
              <w:top w:val="single" w:sz="4" w:space="0" w:color="auto"/>
              <w:left w:val="single" w:sz="4" w:space="0" w:color="auto"/>
              <w:bottom w:val="nil"/>
              <w:right w:val="nil"/>
            </w:tcBorders>
            <w:shd w:val="clear" w:color="auto" w:fill="FFFFFF"/>
            <w:vAlign w:val="center"/>
            <w:hideMark/>
          </w:tcPr>
          <w:p w14:paraId="459F5813" w14:textId="77777777" w:rsidR="002A5D08" w:rsidRPr="009A5050" w:rsidRDefault="002A5D08" w:rsidP="002A5D08">
            <w:pPr>
              <w:jc w:val="center"/>
            </w:pPr>
            <w:r w:rsidRPr="009A5050">
              <w:t>11</w:t>
            </w:r>
          </w:p>
        </w:tc>
        <w:tc>
          <w:tcPr>
            <w:tcW w:w="556" w:type="dxa"/>
            <w:tcBorders>
              <w:top w:val="single" w:sz="4" w:space="0" w:color="auto"/>
              <w:left w:val="single" w:sz="4" w:space="0" w:color="auto"/>
              <w:bottom w:val="nil"/>
              <w:right w:val="nil"/>
            </w:tcBorders>
            <w:shd w:val="clear" w:color="auto" w:fill="FFFFFF"/>
            <w:vAlign w:val="center"/>
            <w:hideMark/>
          </w:tcPr>
          <w:p w14:paraId="0D02A341" w14:textId="77777777" w:rsidR="002A5D08" w:rsidRPr="009A5050" w:rsidRDefault="002A5D08" w:rsidP="002A5D08">
            <w:pPr>
              <w:jc w:val="center"/>
            </w:pPr>
            <w:r w:rsidRPr="009A5050">
              <w:t>12</w:t>
            </w:r>
          </w:p>
        </w:tc>
        <w:tc>
          <w:tcPr>
            <w:tcW w:w="305" w:type="dxa"/>
            <w:tcBorders>
              <w:top w:val="single" w:sz="4" w:space="0" w:color="auto"/>
              <w:left w:val="single" w:sz="4" w:space="0" w:color="auto"/>
              <w:bottom w:val="nil"/>
              <w:right w:val="nil"/>
            </w:tcBorders>
            <w:shd w:val="clear" w:color="auto" w:fill="FFFFFF"/>
            <w:vAlign w:val="center"/>
            <w:hideMark/>
          </w:tcPr>
          <w:p w14:paraId="393D99A1" w14:textId="77777777" w:rsidR="002A5D08" w:rsidRPr="009A5050" w:rsidRDefault="002A5D08" w:rsidP="002A5D08">
            <w:pPr>
              <w:jc w:val="center"/>
            </w:pPr>
            <w:r w:rsidRPr="009A5050">
              <w:t>13</w:t>
            </w:r>
          </w:p>
        </w:tc>
        <w:tc>
          <w:tcPr>
            <w:tcW w:w="225" w:type="dxa"/>
            <w:tcBorders>
              <w:top w:val="single" w:sz="4" w:space="0" w:color="auto"/>
              <w:left w:val="single" w:sz="4" w:space="0" w:color="auto"/>
              <w:bottom w:val="nil"/>
              <w:right w:val="nil"/>
            </w:tcBorders>
            <w:shd w:val="clear" w:color="auto" w:fill="FFFFFF"/>
            <w:vAlign w:val="center"/>
            <w:hideMark/>
          </w:tcPr>
          <w:p w14:paraId="0B3B84FE" w14:textId="77777777" w:rsidR="002A5D08" w:rsidRPr="009A5050" w:rsidRDefault="002A5D08" w:rsidP="002A5D08">
            <w:pPr>
              <w:jc w:val="center"/>
            </w:pPr>
            <w:r w:rsidRPr="009A5050">
              <w:t>14</w:t>
            </w:r>
          </w:p>
        </w:tc>
        <w:tc>
          <w:tcPr>
            <w:tcW w:w="302" w:type="dxa"/>
            <w:tcBorders>
              <w:top w:val="single" w:sz="4" w:space="0" w:color="auto"/>
              <w:left w:val="single" w:sz="4" w:space="0" w:color="auto"/>
              <w:bottom w:val="nil"/>
              <w:right w:val="nil"/>
            </w:tcBorders>
            <w:shd w:val="clear" w:color="auto" w:fill="FFFFFF"/>
            <w:vAlign w:val="center"/>
            <w:hideMark/>
          </w:tcPr>
          <w:p w14:paraId="0569AD0A" w14:textId="77777777" w:rsidR="002A5D08" w:rsidRPr="009A5050" w:rsidRDefault="002A5D08" w:rsidP="002A5D08">
            <w:pPr>
              <w:jc w:val="center"/>
            </w:pPr>
            <w:r w:rsidRPr="009A5050">
              <w:t>15</w:t>
            </w:r>
          </w:p>
        </w:tc>
        <w:tc>
          <w:tcPr>
            <w:tcW w:w="255" w:type="dxa"/>
            <w:tcBorders>
              <w:top w:val="single" w:sz="4" w:space="0" w:color="auto"/>
              <w:left w:val="single" w:sz="4" w:space="0" w:color="auto"/>
              <w:bottom w:val="nil"/>
              <w:right w:val="nil"/>
            </w:tcBorders>
            <w:shd w:val="clear" w:color="auto" w:fill="FFFFFF"/>
            <w:vAlign w:val="center"/>
            <w:hideMark/>
          </w:tcPr>
          <w:p w14:paraId="422004EA" w14:textId="77777777" w:rsidR="002A5D08" w:rsidRPr="009A5050" w:rsidRDefault="002A5D08" w:rsidP="002A5D08">
            <w:pPr>
              <w:jc w:val="center"/>
            </w:pPr>
            <w:r w:rsidRPr="009A5050">
              <w:t>16</w:t>
            </w:r>
          </w:p>
        </w:tc>
        <w:tc>
          <w:tcPr>
            <w:tcW w:w="516" w:type="dxa"/>
            <w:tcBorders>
              <w:top w:val="single" w:sz="4" w:space="0" w:color="auto"/>
              <w:left w:val="single" w:sz="4" w:space="0" w:color="auto"/>
              <w:bottom w:val="nil"/>
              <w:right w:val="nil"/>
            </w:tcBorders>
            <w:shd w:val="clear" w:color="auto" w:fill="FFFFFF"/>
            <w:vAlign w:val="center"/>
            <w:hideMark/>
          </w:tcPr>
          <w:p w14:paraId="61696C42" w14:textId="77777777" w:rsidR="002A5D08" w:rsidRPr="009A5050" w:rsidRDefault="002A5D08" w:rsidP="002A5D08">
            <w:pPr>
              <w:jc w:val="center"/>
            </w:pPr>
            <w:r w:rsidRPr="009A5050">
              <w:t>17</w:t>
            </w:r>
          </w:p>
        </w:tc>
        <w:tc>
          <w:tcPr>
            <w:tcW w:w="665" w:type="dxa"/>
            <w:tcBorders>
              <w:top w:val="single" w:sz="4" w:space="0" w:color="auto"/>
              <w:left w:val="single" w:sz="4" w:space="0" w:color="auto"/>
              <w:bottom w:val="nil"/>
              <w:right w:val="nil"/>
            </w:tcBorders>
            <w:shd w:val="clear" w:color="auto" w:fill="FFFFFF"/>
            <w:vAlign w:val="center"/>
            <w:hideMark/>
          </w:tcPr>
          <w:p w14:paraId="246B055B" w14:textId="77777777" w:rsidR="002A5D08" w:rsidRPr="009A5050" w:rsidRDefault="002A5D08" w:rsidP="002A5D08">
            <w:pPr>
              <w:jc w:val="center"/>
            </w:pPr>
            <w:r w:rsidRPr="009A5050">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38B944AF" w14:textId="77777777" w:rsidR="002A5D08" w:rsidRPr="009A5050" w:rsidRDefault="002A5D08" w:rsidP="002A5D08">
            <w:pPr>
              <w:jc w:val="center"/>
            </w:pPr>
            <w:r w:rsidRPr="009A5050">
              <w:t>19</w:t>
            </w:r>
          </w:p>
        </w:tc>
      </w:tr>
      <w:tr w:rsidR="002A5D08" w:rsidRPr="009A5050" w14:paraId="5C1801B3"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4E9AA3E8" w14:textId="77777777" w:rsidR="002A5D08" w:rsidRPr="009A5050"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1D8EE828" w14:textId="77777777" w:rsidR="002A5D08" w:rsidRPr="009A5050"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0E6CF717" w14:textId="77777777" w:rsidR="002A5D08" w:rsidRPr="009A5050"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054FD572"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2BC30B5" w14:textId="77777777" w:rsidR="002A5D08" w:rsidRPr="009A5050"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68A575B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2EA268F1"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27A0AF82"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5A79CC6A"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0DA3F592"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610AD91"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28DF711D"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1F032C6B"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7CBD844"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423488E9"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7475352C"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4F85D3B7" w14:textId="77777777" w:rsidR="002A5D08" w:rsidRPr="009A5050" w:rsidRDefault="002A5D08" w:rsidP="002A5D08">
            <w:pPr>
              <w:jc w:val="both"/>
              <w:rPr>
                <w:rFonts w:eastAsia="Courier New"/>
              </w:rPr>
            </w:pPr>
          </w:p>
        </w:tc>
      </w:tr>
      <w:tr w:rsidR="002A5D08" w:rsidRPr="009A5050" w14:paraId="179C9A7E"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20061149" w14:textId="77777777" w:rsidR="002A5D08" w:rsidRPr="009A5050"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23D1EE85"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47B8255B"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7E7DE102"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3E2DF879"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04A1FF6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5D06DF5"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381731C9"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6CDDC76E"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338B7E2"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01F30264"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2AF6D06"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7EF66FF2"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F3195EB"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3C512DB7"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11539B0D"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7005D5" w14:textId="77777777" w:rsidR="002A5D08" w:rsidRPr="009A5050" w:rsidRDefault="002A5D08" w:rsidP="002A5D08">
            <w:pPr>
              <w:jc w:val="both"/>
              <w:rPr>
                <w:rFonts w:eastAsia="Courier New"/>
              </w:rPr>
            </w:pPr>
          </w:p>
        </w:tc>
      </w:tr>
      <w:tr w:rsidR="002A5D08" w:rsidRPr="009A5050" w14:paraId="34236A9D"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DDF8CA4" w14:textId="77777777" w:rsidR="002A5D08" w:rsidRPr="009A5050" w:rsidRDefault="002A5D08" w:rsidP="002A5D08">
            <w:pPr>
              <w:jc w:val="both"/>
              <w:rPr>
                <w:rFonts w:eastAsia="Courier New"/>
              </w:rPr>
            </w:pPr>
          </w:p>
        </w:tc>
      </w:tr>
    </w:tbl>
    <w:p w14:paraId="4DBDC667"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04712E32" w14:textId="77777777" w:rsidR="002A5D08" w:rsidRPr="009A5050"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9A5050" w14:paraId="48FCBCAD" w14:textId="77777777" w:rsidTr="009535D8">
        <w:trPr>
          <w:trHeight w:val="900"/>
        </w:trPr>
        <w:tc>
          <w:tcPr>
            <w:tcW w:w="6713" w:type="dxa"/>
            <w:hideMark/>
          </w:tcPr>
          <w:p w14:paraId="0505E04D" w14:textId="77777777" w:rsidR="002A5D08" w:rsidRPr="009A5050" w:rsidRDefault="002A5D08" w:rsidP="002A5D08">
            <w:pPr>
              <w:jc w:val="both"/>
              <w:rPr>
                <w:color w:val="000000"/>
              </w:rPr>
            </w:pPr>
            <w:r w:rsidRPr="009A5050">
              <w:rPr>
                <w:b/>
              </w:rPr>
              <w:t>С бланком типовой формы ознакомлен:</w:t>
            </w:r>
          </w:p>
          <w:p w14:paraId="4D7A9CEC" w14:textId="77777777" w:rsidR="002A5D08" w:rsidRPr="009A5050" w:rsidRDefault="002A5D08" w:rsidP="002A5D08">
            <w:pPr>
              <w:jc w:val="both"/>
              <w:rPr>
                <w:b/>
                <w:color w:val="000000"/>
              </w:rPr>
            </w:pPr>
            <w:r w:rsidRPr="009A5050">
              <w:rPr>
                <w:b/>
                <w:color w:val="000000"/>
              </w:rPr>
              <w:t>Генподрядчик:</w:t>
            </w:r>
          </w:p>
          <w:p w14:paraId="73E2F75A" w14:textId="77777777" w:rsidR="002A5D08" w:rsidRPr="009A5050" w:rsidRDefault="002A5D08" w:rsidP="002A5D08">
            <w:pPr>
              <w:jc w:val="both"/>
              <w:rPr>
                <w:color w:val="000000"/>
              </w:rPr>
            </w:pPr>
          </w:p>
          <w:p w14:paraId="65382DEE" w14:textId="77777777" w:rsidR="002A5D08" w:rsidRPr="009A5050" w:rsidRDefault="002A5D08" w:rsidP="002A5D08">
            <w:pPr>
              <w:jc w:val="both"/>
              <w:rPr>
                <w:color w:val="000000"/>
              </w:rPr>
            </w:pPr>
            <w:r w:rsidRPr="009A5050">
              <w:rPr>
                <w:color w:val="000000"/>
              </w:rPr>
              <w:t>___________________/ /</w:t>
            </w:r>
          </w:p>
          <w:p w14:paraId="3746F594" w14:textId="77777777" w:rsidR="002A5D08" w:rsidRPr="009A5050" w:rsidRDefault="00107B7E" w:rsidP="002A5D08">
            <w:pPr>
              <w:jc w:val="both"/>
              <w:rPr>
                <w:color w:val="000000"/>
              </w:rPr>
            </w:pPr>
            <w:r w:rsidRPr="006F34EF">
              <w:rPr>
                <w:i/>
                <w:sz w:val="20"/>
                <w:szCs w:val="20"/>
              </w:rPr>
              <w:t>(подписано ЭЦП)</w:t>
            </w:r>
          </w:p>
        </w:tc>
        <w:tc>
          <w:tcPr>
            <w:tcW w:w="6713" w:type="dxa"/>
          </w:tcPr>
          <w:p w14:paraId="3847FABE" w14:textId="77777777" w:rsidR="002A5D08" w:rsidRPr="009A5050" w:rsidRDefault="002A5D08" w:rsidP="002A5D08">
            <w:pPr>
              <w:jc w:val="both"/>
              <w:rPr>
                <w:color w:val="000000"/>
              </w:rPr>
            </w:pPr>
          </w:p>
          <w:p w14:paraId="3C6B2BE8" w14:textId="77777777" w:rsidR="002A5D08" w:rsidRPr="009A5050" w:rsidRDefault="002A5D08" w:rsidP="002A5D08">
            <w:pPr>
              <w:jc w:val="both"/>
              <w:rPr>
                <w:b/>
                <w:color w:val="000000"/>
              </w:rPr>
            </w:pPr>
            <w:r w:rsidRPr="009A5050">
              <w:rPr>
                <w:b/>
                <w:color w:val="000000"/>
              </w:rPr>
              <w:t>Заказчик:</w:t>
            </w:r>
          </w:p>
          <w:p w14:paraId="768037CC"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2FE9891E" w14:textId="77777777" w:rsidR="002A5D08" w:rsidRPr="009A5050" w:rsidRDefault="002A5D08" w:rsidP="002A5D08">
            <w:pPr>
              <w:jc w:val="both"/>
              <w:rPr>
                <w:color w:val="000000"/>
              </w:rPr>
            </w:pPr>
            <w:r w:rsidRPr="009A5050">
              <w:rPr>
                <w:color w:val="000000"/>
              </w:rPr>
              <w:t>___________________/ /</w:t>
            </w:r>
          </w:p>
          <w:p w14:paraId="2D3E0F0E" w14:textId="77777777" w:rsidR="002A5D08" w:rsidRPr="009A5050" w:rsidRDefault="00107B7E" w:rsidP="002A5D08">
            <w:pPr>
              <w:jc w:val="both"/>
              <w:rPr>
                <w:color w:val="000000"/>
              </w:rPr>
            </w:pPr>
            <w:r w:rsidRPr="006F34EF">
              <w:rPr>
                <w:i/>
                <w:sz w:val="20"/>
                <w:szCs w:val="20"/>
              </w:rPr>
              <w:t>(подписано ЭЦП)</w:t>
            </w:r>
          </w:p>
        </w:tc>
        <w:tc>
          <w:tcPr>
            <w:tcW w:w="9459" w:type="dxa"/>
          </w:tcPr>
          <w:p w14:paraId="40D446AE" w14:textId="77777777" w:rsidR="002A5D08" w:rsidRPr="009A5050" w:rsidRDefault="002A5D08" w:rsidP="002A5D08">
            <w:pPr>
              <w:jc w:val="both"/>
            </w:pPr>
          </w:p>
        </w:tc>
        <w:tc>
          <w:tcPr>
            <w:tcW w:w="4253" w:type="dxa"/>
          </w:tcPr>
          <w:p w14:paraId="2AA85CB3" w14:textId="77777777" w:rsidR="002A5D08" w:rsidRPr="009A5050" w:rsidRDefault="002A5D08" w:rsidP="002A5D08">
            <w:pPr>
              <w:jc w:val="both"/>
            </w:pPr>
          </w:p>
        </w:tc>
        <w:tc>
          <w:tcPr>
            <w:tcW w:w="4253" w:type="dxa"/>
          </w:tcPr>
          <w:p w14:paraId="17F9108D" w14:textId="77777777" w:rsidR="002A5D08" w:rsidRPr="009A5050" w:rsidRDefault="002A5D08" w:rsidP="002A5D08">
            <w:pPr>
              <w:jc w:val="both"/>
            </w:pPr>
          </w:p>
        </w:tc>
      </w:tr>
    </w:tbl>
    <w:p w14:paraId="22DF0F51"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25B616D"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6</w:t>
      </w:r>
    </w:p>
    <w:p w14:paraId="66B58BFB" w14:textId="77777777" w:rsidR="002A5D08" w:rsidRPr="009A5050" w:rsidRDefault="002A5D08" w:rsidP="002A5D08">
      <w:pPr>
        <w:jc w:val="right"/>
      </w:pPr>
      <w:r w:rsidRPr="009A5050">
        <w:t xml:space="preserve">к договору </w:t>
      </w:r>
    </w:p>
    <w:p w14:paraId="5DC7FFE9" w14:textId="77777777" w:rsidR="002A5D08" w:rsidRPr="009A5050" w:rsidRDefault="002A5D08" w:rsidP="002A5D08">
      <w:pPr>
        <w:jc w:val="right"/>
      </w:pPr>
      <w:r w:rsidRPr="009A5050">
        <w:t>от «__»_______ 20____г.</w:t>
      </w:r>
    </w:p>
    <w:p w14:paraId="5CB184C7" w14:textId="77777777" w:rsidR="002A5D08" w:rsidRPr="009A5050" w:rsidRDefault="002A5D08" w:rsidP="002A5D08">
      <w:pPr>
        <w:jc w:val="right"/>
      </w:pPr>
      <w:r w:rsidRPr="009A5050">
        <w:t xml:space="preserve">№ </w:t>
      </w:r>
    </w:p>
    <w:p w14:paraId="213FBF28" w14:textId="77777777" w:rsidR="002A5D08" w:rsidRPr="009A5050" w:rsidRDefault="002A5D08" w:rsidP="002A5D08">
      <w:pPr>
        <w:jc w:val="center"/>
        <w:rPr>
          <w:b/>
        </w:rPr>
      </w:pPr>
      <w:r w:rsidRPr="009A5050">
        <w:rPr>
          <w:b/>
        </w:rPr>
        <w:t>Оперативный отчет выполненных работ за месяц</w:t>
      </w:r>
    </w:p>
    <w:p w14:paraId="2595147C"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2D2E6C27"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633FA04D" w14:textId="77777777" w:rsidR="002A5D08" w:rsidRPr="009A5050" w:rsidRDefault="002A5D08" w:rsidP="002A5D08">
            <w:pPr>
              <w:jc w:val="center"/>
            </w:pPr>
            <w:r w:rsidRPr="009A5050">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1AF5A036" w14:textId="77777777" w:rsidR="002A5D08" w:rsidRPr="009A5050" w:rsidRDefault="002A5D08" w:rsidP="002A5D08">
            <w:pPr>
              <w:jc w:val="center"/>
            </w:pPr>
            <w:r w:rsidRPr="009A5050">
              <w:t>Код WBS</w:t>
            </w:r>
          </w:p>
        </w:tc>
        <w:tc>
          <w:tcPr>
            <w:tcW w:w="1278" w:type="dxa"/>
            <w:tcBorders>
              <w:top w:val="single" w:sz="4" w:space="0" w:color="auto"/>
              <w:left w:val="single" w:sz="4" w:space="0" w:color="auto"/>
              <w:bottom w:val="single" w:sz="4" w:space="0" w:color="auto"/>
              <w:right w:val="single" w:sz="4" w:space="0" w:color="auto"/>
            </w:tcBorders>
            <w:hideMark/>
          </w:tcPr>
          <w:p w14:paraId="5C100338"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D585FBF"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725E0B82" w14:textId="77777777" w:rsidR="00A66247" w:rsidRPr="009A5050" w:rsidRDefault="002A5D08" w:rsidP="00A66247">
            <w:pPr>
              <w:jc w:val="center"/>
            </w:pPr>
            <w:r w:rsidRPr="009A5050">
              <w:t xml:space="preserve">Объем выполненного на </w:t>
            </w:r>
          </w:p>
          <w:p w14:paraId="1CEC7470" w14:textId="77777777"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363BAA0E"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29F7ABDC"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1D88E96C" w14:textId="77777777" w:rsidR="00A66247" w:rsidRPr="009A5050" w:rsidRDefault="002A5D08" w:rsidP="00A66247">
            <w:pPr>
              <w:jc w:val="center"/>
            </w:pPr>
            <w:r w:rsidRPr="009A5050">
              <w:t xml:space="preserve">Объем выполненного на </w:t>
            </w:r>
          </w:p>
          <w:p w14:paraId="286F8730" w14:textId="77777777"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59A203B1"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774938A"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E4CE0BD"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365670B4" w14:textId="77777777" w:rsidR="002A5D08" w:rsidRPr="009A5050" w:rsidRDefault="002A5D08" w:rsidP="002A5D08">
            <w:pPr>
              <w:jc w:val="center"/>
            </w:pPr>
            <w:r w:rsidRPr="009A5050">
              <w:t>Процент выполнения всего (8/4*100%)</w:t>
            </w:r>
          </w:p>
        </w:tc>
      </w:tr>
      <w:tr w:rsidR="002A5D08" w:rsidRPr="009A5050" w14:paraId="10D96A39"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68F7E7F0"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0989BEE1" w14:textId="77777777" w:rsidR="002A5D08" w:rsidRPr="009A5050" w:rsidRDefault="002A5D08" w:rsidP="002A5D08">
            <w:pPr>
              <w:jc w:val="center"/>
            </w:pPr>
            <w:r w:rsidRPr="009A5050">
              <w:t>2</w:t>
            </w:r>
          </w:p>
        </w:tc>
        <w:tc>
          <w:tcPr>
            <w:tcW w:w="1278" w:type="dxa"/>
            <w:tcBorders>
              <w:top w:val="single" w:sz="4" w:space="0" w:color="auto"/>
              <w:left w:val="single" w:sz="4" w:space="0" w:color="auto"/>
              <w:bottom w:val="single" w:sz="4" w:space="0" w:color="auto"/>
              <w:right w:val="single" w:sz="4" w:space="0" w:color="auto"/>
            </w:tcBorders>
            <w:hideMark/>
          </w:tcPr>
          <w:p w14:paraId="046C654E"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single" w:sz="4" w:space="0" w:color="auto"/>
              <w:right w:val="single" w:sz="4" w:space="0" w:color="auto"/>
            </w:tcBorders>
            <w:hideMark/>
          </w:tcPr>
          <w:p w14:paraId="4D771137" w14:textId="77777777" w:rsidR="002A5D08" w:rsidRPr="009A5050" w:rsidRDefault="002A5D08" w:rsidP="002A5D08">
            <w:pPr>
              <w:jc w:val="center"/>
            </w:pPr>
            <w:r w:rsidRPr="009A5050">
              <w:t>4</w:t>
            </w:r>
          </w:p>
        </w:tc>
        <w:tc>
          <w:tcPr>
            <w:tcW w:w="1276" w:type="dxa"/>
            <w:tcBorders>
              <w:top w:val="single" w:sz="4" w:space="0" w:color="auto"/>
              <w:left w:val="single" w:sz="4" w:space="0" w:color="auto"/>
              <w:bottom w:val="single" w:sz="4" w:space="0" w:color="auto"/>
              <w:right w:val="single" w:sz="4" w:space="0" w:color="auto"/>
            </w:tcBorders>
            <w:hideMark/>
          </w:tcPr>
          <w:p w14:paraId="6BDC4771" w14:textId="77777777" w:rsidR="002A5D08" w:rsidRPr="009A5050" w:rsidRDefault="002A5D08" w:rsidP="002A5D08">
            <w:pPr>
              <w:jc w:val="center"/>
            </w:pPr>
            <w:r w:rsidRPr="009A5050">
              <w:t>5</w:t>
            </w:r>
          </w:p>
        </w:tc>
        <w:tc>
          <w:tcPr>
            <w:tcW w:w="1275" w:type="dxa"/>
            <w:tcBorders>
              <w:top w:val="single" w:sz="4" w:space="0" w:color="auto"/>
              <w:left w:val="single" w:sz="4" w:space="0" w:color="auto"/>
              <w:bottom w:val="single" w:sz="4" w:space="0" w:color="auto"/>
              <w:right w:val="single" w:sz="4" w:space="0" w:color="auto"/>
            </w:tcBorders>
            <w:hideMark/>
          </w:tcPr>
          <w:p w14:paraId="7CAD996E" w14:textId="77777777" w:rsidR="002A5D08" w:rsidRPr="009A5050" w:rsidRDefault="002A5D08" w:rsidP="002A5D08">
            <w:pPr>
              <w:jc w:val="center"/>
            </w:pPr>
            <w:r w:rsidRPr="009A5050">
              <w:t>6</w:t>
            </w:r>
          </w:p>
        </w:tc>
        <w:tc>
          <w:tcPr>
            <w:tcW w:w="1134" w:type="dxa"/>
            <w:tcBorders>
              <w:top w:val="single" w:sz="4" w:space="0" w:color="auto"/>
              <w:left w:val="single" w:sz="4" w:space="0" w:color="auto"/>
              <w:bottom w:val="single" w:sz="4" w:space="0" w:color="auto"/>
              <w:right w:val="single" w:sz="4" w:space="0" w:color="auto"/>
            </w:tcBorders>
            <w:hideMark/>
          </w:tcPr>
          <w:p w14:paraId="2AE41A02"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single" w:sz="4" w:space="0" w:color="auto"/>
              <w:right w:val="single" w:sz="4" w:space="0" w:color="auto"/>
            </w:tcBorders>
            <w:hideMark/>
          </w:tcPr>
          <w:p w14:paraId="0BC67ABF" w14:textId="77777777" w:rsidR="002A5D08" w:rsidRPr="009A5050" w:rsidRDefault="002A5D08" w:rsidP="002A5D08">
            <w:pPr>
              <w:jc w:val="center"/>
            </w:pPr>
            <w:r w:rsidRPr="009A5050">
              <w:t>8</w:t>
            </w:r>
          </w:p>
        </w:tc>
        <w:tc>
          <w:tcPr>
            <w:tcW w:w="1134" w:type="dxa"/>
            <w:tcBorders>
              <w:top w:val="single" w:sz="4" w:space="0" w:color="auto"/>
              <w:left w:val="single" w:sz="4" w:space="0" w:color="auto"/>
              <w:bottom w:val="single" w:sz="4" w:space="0" w:color="auto"/>
              <w:right w:val="single" w:sz="4" w:space="0" w:color="auto"/>
            </w:tcBorders>
            <w:hideMark/>
          </w:tcPr>
          <w:p w14:paraId="585FB7D1" w14:textId="77777777" w:rsidR="002A5D08" w:rsidRPr="009A5050" w:rsidRDefault="002A5D08" w:rsidP="002A5D08">
            <w:pPr>
              <w:jc w:val="center"/>
            </w:pPr>
            <w:r w:rsidRPr="009A5050">
              <w:t>9</w:t>
            </w:r>
          </w:p>
        </w:tc>
        <w:tc>
          <w:tcPr>
            <w:tcW w:w="1276" w:type="dxa"/>
            <w:tcBorders>
              <w:top w:val="single" w:sz="4" w:space="0" w:color="auto"/>
              <w:left w:val="single" w:sz="4" w:space="0" w:color="auto"/>
              <w:bottom w:val="single" w:sz="4" w:space="0" w:color="auto"/>
              <w:right w:val="single" w:sz="4" w:space="0" w:color="auto"/>
            </w:tcBorders>
            <w:hideMark/>
          </w:tcPr>
          <w:p w14:paraId="6B1BC33C" w14:textId="77777777" w:rsidR="002A5D08" w:rsidRPr="009A5050" w:rsidRDefault="002A5D08" w:rsidP="002A5D08">
            <w:pPr>
              <w:jc w:val="center"/>
            </w:pPr>
            <w:r w:rsidRPr="009A5050">
              <w:t>10</w:t>
            </w:r>
          </w:p>
        </w:tc>
        <w:tc>
          <w:tcPr>
            <w:tcW w:w="1276" w:type="dxa"/>
            <w:tcBorders>
              <w:top w:val="single" w:sz="4" w:space="0" w:color="auto"/>
              <w:left w:val="single" w:sz="4" w:space="0" w:color="auto"/>
              <w:bottom w:val="single" w:sz="4" w:space="0" w:color="auto"/>
              <w:right w:val="single" w:sz="4" w:space="0" w:color="auto"/>
            </w:tcBorders>
            <w:hideMark/>
          </w:tcPr>
          <w:p w14:paraId="231DCDBC" w14:textId="77777777" w:rsidR="002A5D08" w:rsidRPr="009A5050" w:rsidRDefault="002A5D08" w:rsidP="002A5D08">
            <w:pPr>
              <w:jc w:val="center"/>
            </w:pPr>
            <w:r w:rsidRPr="009A5050">
              <w:t>11</w:t>
            </w:r>
          </w:p>
        </w:tc>
        <w:tc>
          <w:tcPr>
            <w:tcW w:w="1700" w:type="dxa"/>
            <w:tcBorders>
              <w:top w:val="single" w:sz="4" w:space="0" w:color="auto"/>
              <w:left w:val="single" w:sz="4" w:space="0" w:color="auto"/>
              <w:bottom w:val="single" w:sz="4" w:space="0" w:color="auto"/>
              <w:right w:val="single" w:sz="4" w:space="0" w:color="auto"/>
            </w:tcBorders>
            <w:hideMark/>
          </w:tcPr>
          <w:p w14:paraId="496A5F5E" w14:textId="77777777" w:rsidR="002A5D08" w:rsidRPr="009A5050" w:rsidRDefault="002A5D08" w:rsidP="002A5D08">
            <w:pPr>
              <w:jc w:val="center"/>
            </w:pPr>
            <w:r w:rsidRPr="009A5050">
              <w:t>12</w:t>
            </w:r>
          </w:p>
        </w:tc>
      </w:tr>
      <w:tr w:rsidR="002A5D08" w:rsidRPr="009A5050" w14:paraId="02507288"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7FCCD4B6"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009394F"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2CE87AD2"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DBC8C26"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559810B"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05B86AED"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0EEAB72E"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D821236"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2018BCA"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05CACFB"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E6508E7"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75135929" w14:textId="77777777" w:rsidR="002A5D08" w:rsidRPr="009A5050" w:rsidRDefault="002A5D08" w:rsidP="002A5D08">
            <w:pPr>
              <w:jc w:val="both"/>
            </w:pPr>
          </w:p>
        </w:tc>
      </w:tr>
    </w:tbl>
    <w:p w14:paraId="63468FF7" w14:textId="77777777" w:rsidR="002A5D08" w:rsidRPr="009A5050" w:rsidRDefault="002A5D08" w:rsidP="002A5D08">
      <w:pPr>
        <w:jc w:val="both"/>
        <w:rPr>
          <w:b/>
        </w:rPr>
      </w:pPr>
    </w:p>
    <w:p w14:paraId="250DD84B" w14:textId="77777777" w:rsidR="002A5D08" w:rsidRPr="009A5050" w:rsidRDefault="002A5D08" w:rsidP="002A5D08">
      <w:pPr>
        <w:jc w:val="both"/>
        <w:rPr>
          <w:b/>
        </w:rPr>
      </w:pPr>
    </w:p>
    <w:p w14:paraId="1F2F6C65" w14:textId="77777777" w:rsidR="002A5D08" w:rsidRPr="009A5050" w:rsidRDefault="002A5D08" w:rsidP="002A5D08">
      <w:pPr>
        <w:jc w:val="both"/>
        <w:rPr>
          <w:b/>
        </w:rPr>
      </w:pPr>
      <w:r w:rsidRPr="009A5050">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9A5050" w14:paraId="11C8C363" w14:textId="77777777" w:rsidTr="009535D8">
        <w:trPr>
          <w:trHeight w:val="900"/>
        </w:trPr>
        <w:tc>
          <w:tcPr>
            <w:tcW w:w="6572" w:type="dxa"/>
            <w:hideMark/>
          </w:tcPr>
          <w:p w14:paraId="795E2C8A" w14:textId="77777777" w:rsidR="002A5D08" w:rsidRPr="009A5050" w:rsidRDefault="002A5D08" w:rsidP="002A5D08">
            <w:pPr>
              <w:jc w:val="both"/>
              <w:rPr>
                <w:b/>
                <w:color w:val="000000"/>
              </w:rPr>
            </w:pPr>
            <w:r w:rsidRPr="009A5050">
              <w:rPr>
                <w:b/>
                <w:color w:val="000000"/>
              </w:rPr>
              <w:t>Генподрядчик:</w:t>
            </w:r>
          </w:p>
          <w:p w14:paraId="2CDF9FC6" w14:textId="77777777" w:rsidR="002A5D08" w:rsidRPr="009A5050" w:rsidRDefault="002A5D08" w:rsidP="002A5D08">
            <w:pPr>
              <w:jc w:val="both"/>
              <w:rPr>
                <w:color w:val="000000"/>
              </w:rPr>
            </w:pPr>
          </w:p>
          <w:p w14:paraId="1A01294D" w14:textId="77777777" w:rsidR="002A5D08" w:rsidRPr="009A5050" w:rsidRDefault="002A5D08" w:rsidP="002A5D08">
            <w:pPr>
              <w:jc w:val="both"/>
              <w:rPr>
                <w:color w:val="000000"/>
              </w:rPr>
            </w:pPr>
          </w:p>
          <w:p w14:paraId="399A358E" w14:textId="77777777" w:rsidR="002A5D08" w:rsidRPr="009A5050" w:rsidRDefault="002A5D08" w:rsidP="002A5D08">
            <w:pPr>
              <w:jc w:val="both"/>
              <w:rPr>
                <w:color w:val="000000"/>
              </w:rPr>
            </w:pPr>
            <w:r w:rsidRPr="009A5050">
              <w:rPr>
                <w:color w:val="000000"/>
              </w:rPr>
              <w:t>________________/ /</w:t>
            </w:r>
          </w:p>
          <w:p w14:paraId="6C056678" w14:textId="77777777" w:rsidR="002A5D08" w:rsidRPr="009A5050" w:rsidRDefault="00107B7E" w:rsidP="002A5D08">
            <w:pPr>
              <w:jc w:val="both"/>
              <w:rPr>
                <w:color w:val="000000"/>
              </w:rPr>
            </w:pPr>
            <w:r w:rsidRPr="006F34EF">
              <w:rPr>
                <w:i/>
                <w:sz w:val="20"/>
                <w:szCs w:val="20"/>
              </w:rPr>
              <w:t>(подписано ЭЦП)</w:t>
            </w:r>
          </w:p>
        </w:tc>
        <w:tc>
          <w:tcPr>
            <w:tcW w:w="3880" w:type="dxa"/>
          </w:tcPr>
          <w:p w14:paraId="2638FA4A" w14:textId="77777777" w:rsidR="002A5D08" w:rsidRPr="009A5050" w:rsidRDefault="002A5D08" w:rsidP="002A5D08">
            <w:pPr>
              <w:jc w:val="both"/>
              <w:rPr>
                <w:b/>
                <w:color w:val="000000"/>
              </w:rPr>
            </w:pPr>
            <w:r w:rsidRPr="009A5050">
              <w:rPr>
                <w:b/>
                <w:color w:val="000000"/>
              </w:rPr>
              <w:t>Заказчик:</w:t>
            </w:r>
          </w:p>
          <w:p w14:paraId="72E6A38D"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51D3AAE" w14:textId="77777777" w:rsidR="002A5D08" w:rsidRPr="009A5050" w:rsidRDefault="002A5D08" w:rsidP="002A5D08">
            <w:pPr>
              <w:jc w:val="both"/>
              <w:rPr>
                <w:color w:val="000000"/>
              </w:rPr>
            </w:pPr>
          </w:p>
          <w:p w14:paraId="1D60F2C4" w14:textId="77777777" w:rsidR="002A5D08" w:rsidRPr="009A5050" w:rsidRDefault="002A5D08" w:rsidP="002A5D08">
            <w:pPr>
              <w:jc w:val="both"/>
              <w:rPr>
                <w:color w:val="000000"/>
              </w:rPr>
            </w:pPr>
            <w:r w:rsidRPr="009A5050">
              <w:rPr>
                <w:color w:val="000000"/>
              </w:rPr>
              <w:t>___________________/ /</w:t>
            </w:r>
          </w:p>
          <w:p w14:paraId="2B4DFC9B" w14:textId="77777777" w:rsidR="002A5D08" w:rsidRPr="009A5050" w:rsidRDefault="00107B7E" w:rsidP="002A5D08">
            <w:pPr>
              <w:jc w:val="both"/>
              <w:rPr>
                <w:color w:val="000000"/>
              </w:rPr>
            </w:pPr>
            <w:r w:rsidRPr="006F34EF">
              <w:rPr>
                <w:i/>
                <w:sz w:val="20"/>
                <w:szCs w:val="20"/>
              </w:rPr>
              <w:t>(подписано ЭЦП)</w:t>
            </w:r>
          </w:p>
        </w:tc>
        <w:tc>
          <w:tcPr>
            <w:tcW w:w="1560" w:type="dxa"/>
          </w:tcPr>
          <w:p w14:paraId="69E09103" w14:textId="77777777" w:rsidR="002A5D08" w:rsidRPr="009A5050" w:rsidRDefault="002A5D08" w:rsidP="002A5D08">
            <w:pPr>
              <w:jc w:val="both"/>
            </w:pPr>
          </w:p>
        </w:tc>
        <w:tc>
          <w:tcPr>
            <w:tcW w:w="2125" w:type="dxa"/>
          </w:tcPr>
          <w:p w14:paraId="6727FD99" w14:textId="77777777" w:rsidR="002A5D08" w:rsidRPr="009A5050" w:rsidRDefault="002A5D08" w:rsidP="002A5D08">
            <w:pPr>
              <w:jc w:val="both"/>
            </w:pPr>
          </w:p>
        </w:tc>
        <w:tc>
          <w:tcPr>
            <w:tcW w:w="992" w:type="dxa"/>
          </w:tcPr>
          <w:p w14:paraId="0438CACD" w14:textId="77777777" w:rsidR="002A5D08" w:rsidRPr="009A5050" w:rsidRDefault="002A5D08" w:rsidP="002A5D08">
            <w:pPr>
              <w:jc w:val="both"/>
            </w:pPr>
          </w:p>
        </w:tc>
      </w:tr>
    </w:tbl>
    <w:p w14:paraId="5DFC672F" w14:textId="77777777" w:rsidR="002A5D08" w:rsidRPr="009A5050" w:rsidRDefault="002A5D08" w:rsidP="002A5D08">
      <w:pPr>
        <w:jc w:val="both"/>
        <w:rPr>
          <w:b/>
        </w:rPr>
      </w:pPr>
    </w:p>
    <w:p w14:paraId="370F5516" w14:textId="77777777" w:rsidR="002A5D08" w:rsidRPr="009A5050" w:rsidRDefault="002A5D08" w:rsidP="002A5D08">
      <w:pPr>
        <w:jc w:val="both"/>
        <w:rPr>
          <w:b/>
        </w:rPr>
        <w:sectPr w:rsidR="002A5D08" w:rsidRPr="009A5050" w:rsidSect="009535D8">
          <w:pgSz w:w="16838" w:h="11906" w:orient="landscape"/>
          <w:pgMar w:top="1134" w:right="395" w:bottom="1134" w:left="993" w:header="249" w:footer="680" w:gutter="0"/>
          <w:cols w:space="720"/>
          <w:docGrid w:linePitch="326"/>
        </w:sectPr>
      </w:pPr>
    </w:p>
    <w:p w14:paraId="623FECC1" w14:textId="77777777" w:rsidR="002A5D08" w:rsidRPr="009A5050" w:rsidRDefault="002A5D08" w:rsidP="002A5D08">
      <w:pPr>
        <w:tabs>
          <w:tab w:val="left" w:pos="567"/>
          <w:tab w:val="left" w:pos="1134"/>
          <w:tab w:val="left" w:pos="2418"/>
        </w:tabs>
        <w:ind w:firstLine="709"/>
        <w:jc w:val="center"/>
        <w:rPr>
          <w:b/>
          <w:bCs/>
          <w:color w:val="000000"/>
          <w:spacing w:val="-10"/>
        </w:rPr>
      </w:pPr>
    </w:p>
    <w:p w14:paraId="496A980E" w14:textId="77777777" w:rsidR="002D28A6" w:rsidRPr="009A5050" w:rsidRDefault="002D28A6" w:rsidP="002D28A6">
      <w:pPr>
        <w:ind w:right="282" w:firstLine="567"/>
        <w:jc w:val="right"/>
      </w:pPr>
      <w:r w:rsidRPr="009A5050">
        <w:t>ПРИЛОЖЕНИЕ № 7</w:t>
      </w:r>
    </w:p>
    <w:p w14:paraId="1958392A" w14:textId="77777777" w:rsidR="002D28A6" w:rsidRPr="009A5050" w:rsidRDefault="002D28A6" w:rsidP="002D28A6">
      <w:pPr>
        <w:ind w:right="282" w:firstLine="567"/>
        <w:jc w:val="right"/>
      </w:pPr>
      <w:r w:rsidRPr="009A5050">
        <w:t xml:space="preserve">к договору </w:t>
      </w:r>
    </w:p>
    <w:p w14:paraId="6895BF32" w14:textId="77777777" w:rsidR="002D28A6" w:rsidRPr="009A5050" w:rsidRDefault="002D28A6" w:rsidP="002D28A6">
      <w:pPr>
        <w:ind w:right="282" w:firstLine="567"/>
        <w:jc w:val="right"/>
      </w:pPr>
      <w:r w:rsidRPr="009A5050">
        <w:t>от «____»_____ 20___ г.</w:t>
      </w:r>
    </w:p>
    <w:p w14:paraId="53D4D12E" w14:textId="77777777" w:rsidR="002D28A6" w:rsidRPr="009A5050" w:rsidRDefault="002D28A6" w:rsidP="002D28A6">
      <w:pPr>
        <w:ind w:right="282" w:firstLine="567"/>
        <w:jc w:val="right"/>
      </w:pPr>
      <w:r w:rsidRPr="009A5050">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9A5050" w14:paraId="297D66A4" w14:textId="77777777" w:rsidTr="002D28A6">
        <w:trPr>
          <w:trHeight w:val="315"/>
        </w:trPr>
        <w:tc>
          <w:tcPr>
            <w:tcW w:w="1214" w:type="dxa"/>
            <w:gridSpan w:val="2"/>
            <w:noWrap/>
            <w:vAlign w:val="center"/>
            <w:hideMark/>
          </w:tcPr>
          <w:p w14:paraId="2669C0C2" w14:textId="77777777" w:rsidR="002D28A6" w:rsidRPr="009A5050" w:rsidRDefault="002D28A6" w:rsidP="002D28A6">
            <w:pPr>
              <w:ind w:firstLine="34"/>
              <w:rPr>
                <w:color w:val="000000"/>
              </w:rPr>
            </w:pPr>
            <w:r w:rsidRPr="009A5050">
              <w:rPr>
                <w:color w:val="000000"/>
              </w:rPr>
              <w:t>Код объекта</w:t>
            </w:r>
          </w:p>
        </w:tc>
        <w:tc>
          <w:tcPr>
            <w:tcW w:w="14237" w:type="dxa"/>
            <w:gridSpan w:val="22"/>
            <w:vAlign w:val="center"/>
            <w:hideMark/>
          </w:tcPr>
          <w:p w14:paraId="42148D4C" w14:textId="77777777" w:rsidR="002D28A6" w:rsidRPr="009A5050" w:rsidRDefault="002D28A6" w:rsidP="002D28A6">
            <w:pPr>
              <w:ind w:right="282" w:firstLine="567"/>
              <w:rPr>
                <w:b/>
                <w:bCs/>
                <w:color w:val="000000"/>
              </w:rPr>
            </w:pPr>
          </w:p>
        </w:tc>
      </w:tr>
      <w:tr w:rsidR="002D28A6" w:rsidRPr="009A5050" w14:paraId="770D490F" w14:textId="77777777" w:rsidTr="002D28A6">
        <w:trPr>
          <w:trHeight w:val="360"/>
        </w:trPr>
        <w:tc>
          <w:tcPr>
            <w:tcW w:w="1214" w:type="dxa"/>
            <w:gridSpan w:val="2"/>
            <w:noWrap/>
            <w:vAlign w:val="center"/>
            <w:hideMark/>
          </w:tcPr>
          <w:p w14:paraId="4AD766BD" w14:textId="77777777" w:rsidR="002D28A6" w:rsidRPr="009A5050" w:rsidRDefault="002D28A6" w:rsidP="002D28A6">
            <w:pPr>
              <w:ind w:firstLine="34"/>
              <w:rPr>
                <w:color w:val="000000"/>
              </w:rPr>
            </w:pPr>
            <w:r w:rsidRPr="009A5050">
              <w:rPr>
                <w:color w:val="000000"/>
              </w:rPr>
              <w:t>Объект</w:t>
            </w:r>
          </w:p>
        </w:tc>
        <w:tc>
          <w:tcPr>
            <w:tcW w:w="14237" w:type="dxa"/>
            <w:gridSpan w:val="22"/>
            <w:noWrap/>
            <w:vAlign w:val="center"/>
            <w:hideMark/>
          </w:tcPr>
          <w:p w14:paraId="448D2D3D"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279933C5" w14:textId="77777777" w:rsidTr="002D28A6">
        <w:trPr>
          <w:trHeight w:val="360"/>
        </w:trPr>
        <w:tc>
          <w:tcPr>
            <w:tcW w:w="1214" w:type="dxa"/>
            <w:gridSpan w:val="2"/>
            <w:noWrap/>
            <w:vAlign w:val="bottom"/>
            <w:hideMark/>
          </w:tcPr>
          <w:p w14:paraId="53B8C4BA"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725FEC35" w14:textId="77777777" w:rsidR="002D28A6" w:rsidRPr="009A5050" w:rsidRDefault="002D28A6" w:rsidP="002D28A6">
            <w:pPr>
              <w:ind w:right="282"/>
              <w:rPr>
                <w:color w:val="000000"/>
              </w:rPr>
            </w:pPr>
            <w:r w:rsidRPr="009A5050">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64F5A8E2" w14:textId="77777777" w:rsidR="002D28A6" w:rsidRPr="009A5050" w:rsidRDefault="002D28A6" w:rsidP="002D28A6">
            <w:pPr>
              <w:ind w:right="282" w:firstLine="567"/>
              <w:jc w:val="center"/>
              <w:rPr>
                <w:bCs/>
                <w:color w:val="000000"/>
              </w:rPr>
            </w:pPr>
            <w:r w:rsidRPr="009A5050">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3F5CDB37" w14:textId="77777777" w:rsidR="002D28A6" w:rsidRPr="009A5050" w:rsidRDefault="002D28A6" w:rsidP="002D28A6">
            <w:pPr>
              <w:ind w:right="282" w:firstLine="567"/>
              <w:jc w:val="center"/>
              <w:rPr>
                <w:bCs/>
                <w:color w:val="000000"/>
              </w:rPr>
            </w:pPr>
          </w:p>
        </w:tc>
        <w:tc>
          <w:tcPr>
            <w:tcW w:w="460" w:type="dxa"/>
            <w:vAlign w:val="bottom"/>
            <w:hideMark/>
          </w:tcPr>
          <w:p w14:paraId="6852A325" w14:textId="77777777" w:rsidR="002D28A6" w:rsidRPr="009A5050" w:rsidRDefault="002D28A6" w:rsidP="002D28A6">
            <w:pPr>
              <w:ind w:right="282" w:firstLine="567"/>
              <w:rPr>
                <w:sz w:val="20"/>
                <w:szCs w:val="20"/>
              </w:rPr>
            </w:pPr>
          </w:p>
        </w:tc>
        <w:tc>
          <w:tcPr>
            <w:tcW w:w="5037" w:type="dxa"/>
            <w:gridSpan w:val="2"/>
            <w:vAlign w:val="bottom"/>
            <w:hideMark/>
          </w:tcPr>
          <w:p w14:paraId="4549BE4C" w14:textId="77777777" w:rsidR="002D28A6" w:rsidRPr="009A5050" w:rsidRDefault="002D28A6" w:rsidP="002D28A6">
            <w:pPr>
              <w:ind w:right="282" w:firstLine="567"/>
              <w:rPr>
                <w:sz w:val="20"/>
                <w:szCs w:val="20"/>
              </w:rPr>
            </w:pPr>
          </w:p>
        </w:tc>
        <w:tc>
          <w:tcPr>
            <w:tcW w:w="1843" w:type="dxa"/>
            <w:gridSpan w:val="5"/>
            <w:vAlign w:val="bottom"/>
            <w:hideMark/>
          </w:tcPr>
          <w:p w14:paraId="39164D1D" w14:textId="77777777" w:rsidR="002D28A6" w:rsidRPr="009A5050" w:rsidRDefault="002D28A6" w:rsidP="002D28A6">
            <w:pPr>
              <w:ind w:right="282" w:firstLine="567"/>
              <w:rPr>
                <w:sz w:val="20"/>
                <w:szCs w:val="20"/>
              </w:rPr>
            </w:pPr>
          </w:p>
        </w:tc>
      </w:tr>
      <w:tr w:rsidR="002D28A6" w:rsidRPr="009A5050" w14:paraId="7248E55B" w14:textId="77777777" w:rsidTr="002D28A6">
        <w:trPr>
          <w:trHeight w:val="300"/>
        </w:trPr>
        <w:tc>
          <w:tcPr>
            <w:tcW w:w="1214" w:type="dxa"/>
            <w:gridSpan w:val="2"/>
            <w:noWrap/>
            <w:vAlign w:val="bottom"/>
            <w:hideMark/>
          </w:tcPr>
          <w:p w14:paraId="3B63C510"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7D8BCF00" w14:textId="77777777" w:rsidR="002D28A6" w:rsidRPr="009A5050" w:rsidRDefault="002D28A6" w:rsidP="002D28A6">
            <w:pPr>
              <w:ind w:right="282"/>
              <w:rPr>
                <w:color w:val="000000"/>
              </w:rPr>
            </w:pPr>
            <w:r w:rsidRPr="009A5050">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77912B2F" w14:textId="77777777" w:rsidR="002D28A6" w:rsidRPr="009A5050" w:rsidRDefault="002D28A6" w:rsidP="00F330F3">
            <w:pPr>
              <w:ind w:right="282" w:firstLine="567"/>
              <w:jc w:val="center"/>
              <w:rPr>
                <w:bCs/>
                <w:color w:val="000000"/>
              </w:rPr>
            </w:pPr>
            <w:r w:rsidRPr="009A5050">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17329167"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vAlign w:val="bottom"/>
            <w:hideMark/>
          </w:tcPr>
          <w:p w14:paraId="0A00E27B" w14:textId="77777777" w:rsidR="002D28A6" w:rsidRPr="009A5050" w:rsidRDefault="002D28A6" w:rsidP="002D28A6">
            <w:pPr>
              <w:ind w:right="282" w:firstLine="567"/>
              <w:rPr>
                <w:sz w:val="20"/>
                <w:szCs w:val="20"/>
              </w:rPr>
            </w:pPr>
          </w:p>
        </w:tc>
        <w:tc>
          <w:tcPr>
            <w:tcW w:w="5037" w:type="dxa"/>
            <w:gridSpan w:val="2"/>
            <w:vAlign w:val="bottom"/>
            <w:hideMark/>
          </w:tcPr>
          <w:p w14:paraId="5EFD35CA" w14:textId="77777777" w:rsidR="002D28A6" w:rsidRPr="009A5050" w:rsidRDefault="002D28A6" w:rsidP="002D28A6">
            <w:pPr>
              <w:ind w:right="282" w:firstLine="567"/>
              <w:rPr>
                <w:sz w:val="20"/>
                <w:szCs w:val="20"/>
              </w:rPr>
            </w:pPr>
          </w:p>
        </w:tc>
        <w:tc>
          <w:tcPr>
            <w:tcW w:w="1843" w:type="dxa"/>
            <w:gridSpan w:val="5"/>
            <w:vAlign w:val="bottom"/>
            <w:hideMark/>
          </w:tcPr>
          <w:p w14:paraId="33056D8F" w14:textId="77777777" w:rsidR="002D28A6" w:rsidRPr="009A5050" w:rsidRDefault="002D28A6" w:rsidP="002D28A6">
            <w:pPr>
              <w:ind w:right="282" w:firstLine="567"/>
              <w:rPr>
                <w:sz w:val="20"/>
                <w:szCs w:val="20"/>
              </w:rPr>
            </w:pPr>
          </w:p>
        </w:tc>
      </w:tr>
      <w:tr w:rsidR="002D28A6" w:rsidRPr="009A5050" w14:paraId="280C4290" w14:textId="77777777" w:rsidTr="002D28A6">
        <w:trPr>
          <w:trHeight w:val="105"/>
        </w:trPr>
        <w:tc>
          <w:tcPr>
            <w:tcW w:w="1214" w:type="dxa"/>
            <w:gridSpan w:val="2"/>
            <w:noWrap/>
            <w:vAlign w:val="bottom"/>
            <w:hideMark/>
          </w:tcPr>
          <w:p w14:paraId="7193CF2A" w14:textId="77777777" w:rsidR="002D28A6" w:rsidRPr="009A5050" w:rsidRDefault="002D28A6" w:rsidP="002D28A6">
            <w:pPr>
              <w:ind w:right="282" w:firstLine="567"/>
              <w:rPr>
                <w:sz w:val="20"/>
                <w:szCs w:val="20"/>
              </w:rPr>
            </w:pPr>
          </w:p>
        </w:tc>
        <w:tc>
          <w:tcPr>
            <w:tcW w:w="1196" w:type="dxa"/>
            <w:gridSpan w:val="3"/>
            <w:vAlign w:val="bottom"/>
            <w:hideMark/>
          </w:tcPr>
          <w:p w14:paraId="4E7F68E1" w14:textId="77777777" w:rsidR="002D28A6" w:rsidRPr="009A5050" w:rsidRDefault="002D28A6" w:rsidP="002D28A6">
            <w:pPr>
              <w:ind w:right="282" w:firstLine="567"/>
              <w:rPr>
                <w:sz w:val="20"/>
                <w:szCs w:val="20"/>
              </w:rPr>
            </w:pPr>
          </w:p>
        </w:tc>
        <w:tc>
          <w:tcPr>
            <w:tcW w:w="3284" w:type="dxa"/>
            <w:gridSpan w:val="3"/>
            <w:vAlign w:val="bottom"/>
            <w:hideMark/>
          </w:tcPr>
          <w:p w14:paraId="08E76BDD" w14:textId="77777777" w:rsidR="002D28A6" w:rsidRPr="009A5050" w:rsidRDefault="002D28A6" w:rsidP="002D28A6">
            <w:pPr>
              <w:ind w:right="282" w:firstLine="567"/>
              <w:rPr>
                <w:sz w:val="20"/>
                <w:szCs w:val="20"/>
              </w:rPr>
            </w:pPr>
          </w:p>
        </w:tc>
        <w:tc>
          <w:tcPr>
            <w:tcW w:w="236" w:type="dxa"/>
            <w:gridSpan w:val="2"/>
            <w:vAlign w:val="bottom"/>
            <w:hideMark/>
          </w:tcPr>
          <w:p w14:paraId="3121B4E2" w14:textId="77777777" w:rsidR="002D28A6" w:rsidRPr="009A5050" w:rsidRDefault="002D28A6" w:rsidP="002D28A6">
            <w:pPr>
              <w:ind w:right="282" w:firstLine="567"/>
              <w:rPr>
                <w:sz w:val="20"/>
                <w:szCs w:val="20"/>
              </w:rPr>
            </w:pPr>
          </w:p>
        </w:tc>
        <w:tc>
          <w:tcPr>
            <w:tcW w:w="1556" w:type="dxa"/>
            <w:gridSpan w:val="2"/>
            <w:vAlign w:val="bottom"/>
            <w:hideMark/>
          </w:tcPr>
          <w:p w14:paraId="75251365" w14:textId="77777777" w:rsidR="002D28A6" w:rsidRPr="009A5050" w:rsidRDefault="002D28A6" w:rsidP="002D28A6">
            <w:pPr>
              <w:ind w:right="282" w:firstLine="567"/>
              <w:rPr>
                <w:sz w:val="20"/>
                <w:szCs w:val="20"/>
              </w:rPr>
            </w:pPr>
          </w:p>
        </w:tc>
        <w:tc>
          <w:tcPr>
            <w:tcW w:w="7965" w:type="dxa"/>
            <w:gridSpan w:val="12"/>
            <w:vAlign w:val="bottom"/>
            <w:hideMark/>
          </w:tcPr>
          <w:p w14:paraId="2A660CF8" w14:textId="77777777" w:rsidR="002D28A6" w:rsidRPr="009A5050" w:rsidRDefault="002D28A6" w:rsidP="002D28A6">
            <w:pPr>
              <w:ind w:right="282" w:firstLine="567"/>
              <w:rPr>
                <w:sz w:val="20"/>
                <w:szCs w:val="20"/>
              </w:rPr>
            </w:pPr>
          </w:p>
        </w:tc>
      </w:tr>
      <w:tr w:rsidR="002D28A6" w:rsidRPr="009A5050" w14:paraId="7C663FD5" w14:textId="77777777" w:rsidTr="002D28A6">
        <w:trPr>
          <w:trHeight w:val="270"/>
        </w:trPr>
        <w:tc>
          <w:tcPr>
            <w:tcW w:w="5930" w:type="dxa"/>
            <w:gridSpan w:val="10"/>
            <w:vAlign w:val="bottom"/>
            <w:hideMark/>
          </w:tcPr>
          <w:p w14:paraId="79625830" w14:textId="77777777" w:rsidR="002D28A6" w:rsidRPr="009A5050"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4CDE2D63"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28003DD" w14:textId="77777777" w:rsidR="002D28A6" w:rsidRPr="009A5050" w:rsidRDefault="002D28A6" w:rsidP="002D28A6">
            <w:pPr>
              <w:rPr>
                <w:color w:val="000000"/>
              </w:rPr>
            </w:pPr>
            <w:r w:rsidRPr="009A5050">
              <w:rPr>
                <w:color w:val="000000"/>
              </w:rPr>
              <w:t>Дата составления документа</w:t>
            </w:r>
          </w:p>
        </w:tc>
        <w:tc>
          <w:tcPr>
            <w:tcW w:w="1843" w:type="dxa"/>
            <w:gridSpan w:val="5"/>
            <w:vAlign w:val="bottom"/>
            <w:hideMark/>
          </w:tcPr>
          <w:p w14:paraId="0420E10C" w14:textId="77777777" w:rsidR="002D28A6" w:rsidRPr="009A5050" w:rsidRDefault="002D28A6" w:rsidP="002D28A6">
            <w:pPr>
              <w:ind w:right="282" w:firstLine="567"/>
              <w:rPr>
                <w:sz w:val="20"/>
                <w:szCs w:val="20"/>
              </w:rPr>
            </w:pPr>
          </w:p>
        </w:tc>
      </w:tr>
      <w:tr w:rsidR="002D28A6" w:rsidRPr="009A5050" w14:paraId="2E822AC2" w14:textId="77777777" w:rsidTr="002D28A6">
        <w:trPr>
          <w:trHeight w:val="270"/>
        </w:trPr>
        <w:tc>
          <w:tcPr>
            <w:tcW w:w="5930" w:type="dxa"/>
            <w:gridSpan w:val="10"/>
            <w:noWrap/>
            <w:vAlign w:val="bottom"/>
            <w:hideMark/>
          </w:tcPr>
          <w:p w14:paraId="79ABC13B" w14:textId="77777777" w:rsidR="002D28A6" w:rsidRPr="009A5050"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4D20F6E2" w14:textId="77777777" w:rsidR="002D28A6" w:rsidRPr="009A5050"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04AC1F16" w14:textId="77777777" w:rsidR="002D28A6" w:rsidRPr="009A5050" w:rsidRDefault="002D28A6" w:rsidP="002D28A6">
            <w:pPr>
              <w:ind w:right="282" w:firstLine="567"/>
              <w:rPr>
                <w:color w:val="000000"/>
              </w:rPr>
            </w:pPr>
          </w:p>
        </w:tc>
        <w:tc>
          <w:tcPr>
            <w:tcW w:w="1843" w:type="dxa"/>
            <w:gridSpan w:val="5"/>
            <w:vAlign w:val="bottom"/>
            <w:hideMark/>
          </w:tcPr>
          <w:p w14:paraId="5A314072" w14:textId="77777777" w:rsidR="002D28A6" w:rsidRPr="009A5050" w:rsidRDefault="002D28A6" w:rsidP="002D28A6">
            <w:pPr>
              <w:ind w:right="282" w:firstLine="567"/>
              <w:rPr>
                <w:sz w:val="20"/>
                <w:szCs w:val="20"/>
              </w:rPr>
            </w:pPr>
          </w:p>
        </w:tc>
      </w:tr>
      <w:tr w:rsidR="002D28A6" w:rsidRPr="009A5050" w14:paraId="2DCBC1CC" w14:textId="77777777" w:rsidTr="002D28A6">
        <w:trPr>
          <w:trHeight w:val="330"/>
        </w:trPr>
        <w:tc>
          <w:tcPr>
            <w:tcW w:w="5930" w:type="dxa"/>
            <w:gridSpan w:val="10"/>
            <w:tcBorders>
              <w:top w:val="nil"/>
              <w:left w:val="nil"/>
              <w:bottom w:val="nil"/>
              <w:right w:val="single" w:sz="4" w:space="0" w:color="000000"/>
            </w:tcBorders>
            <w:noWrap/>
            <w:vAlign w:val="bottom"/>
            <w:hideMark/>
          </w:tcPr>
          <w:p w14:paraId="52AF2A0B"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4ECD279" w14:textId="77777777" w:rsidR="002D28A6" w:rsidRPr="009A5050" w:rsidRDefault="002D28A6" w:rsidP="002D28A6">
            <w:pPr>
              <w:ind w:right="282" w:firstLine="567"/>
              <w:jc w:val="center"/>
              <w:rPr>
                <w:color w:val="000000"/>
              </w:rPr>
            </w:pPr>
            <w:r w:rsidRPr="009A5050">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2C5323B5" w14:textId="77777777" w:rsidR="002D28A6" w:rsidRPr="009A5050" w:rsidRDefault="002D28A6" w:rsidP="00F330F3">
            <w:pPr>
              <w:tabs>
                <w:tab w:val="left" w:pos="1195"/>
              </w:tabs>
              <w:ind w:right="139"/>
              <w:rPr>
                <w:color w:val="000000"/>
              </w:rPr>
            </w:pPr>
            <w:r w:rsidRPr="009A5050">
              <w:rPr>
                <w:color w:val="000000"/>
              </w:rPr>
              <w:t>00.00.20_</w:t>
            </w:r>
          </w:p>
        </w:tc>
        <w:tc>
          <w:tcPr>
            <w:tcW w:w="1843" w:type="dxa"/>
            <w:gridSpan w:val="5"/>
            <w:vAlign w:val="bottom"/>
            <w:hideMark/>
          </w:tcPr>
          <w:p w14:paraId="0C8D8FA1" w14:textId="77777777" w:rsidR="002D28A6" w:rsidRPr="009A5050" w:rsidRDefault="002D28A6" w:rsidP="002D28A6">
            <w:pPr>
              <w:ind w:right="282" w:firstLine="567"/>
              <w:rPr>
                <w:sz w:val="20"/>
                <w:szCs w:val="20"/>
              </w:rPr>
            </w:pPr>
          </w:p>
        </w:tc>
      </w:tr>
      <w:tr w:rsidR="002D28A6" w:rsidRPr="009A5050" w14:paraId="4906955A" w14:textId="77777777" w:rsidTr="002D28A6">
        <w:trPr>
          <w:trHeight w:val="945"/>
        </w:trPr>
        <w:tc>
          <w:tcPr>
            <w:tcW w:w="15451" w:type="dxa"/>
            <w:gridSpan w:val="24"/>
            <w:vAlign w:val="center"/>
            <w:hideMark/>
          </w:tcPr>
          <w:p w14:paraId="7CD66C53"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39C512E4" w14:textId="77777777" w:rsidTr="002D28A6">
        <w:trPr>
          <w:gridAfter w:val="2"/>
          <w:wAfter w:w="1465" w:type="dxa"/>
          <w:trHeight w:val="1620"/>
        </w:trPr>
        <w:tc>
          <w:tcPr>
            <w:tcW w:w="13986" w:type="dxa"/>
            <w:gridSpan w:val="22"/>
          </w:tcPr>
          <w:p w14:paraId="1C9C7870"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3C1D5BB6" w14:textId="77777777" w:rsidTr="002D28A6">
        <w:trPr>
          <w:gridAfter w:val="3"/>
          <w:wAfter w:w="1607" w:type="dxa"/>
          <w:trHeight w:val="420"/>
        </w:trPr>
        <w:tc>
          <w:tcPr>
            <w:tcW w:w="13844" w:type="dxa"/>
            <w:gridSpan w:val="21"/>
            <w:vAlign w:val="center"/>
            <w:hideMark/>
          </w:tcPr>
          <w:p w14:paraId="58728321"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2EE85DB7" w14:textId="77777777" w:rsidTr="002D28A6">
        <w:trPr>
          <w:gridAfter w:val="3"/>
          <w:wAfter w:w="1607" w:type="dxa"/>
          <w:trHeight w:val="375"/>
        </w:trPr>
        <w:tc>
          <w:tcPr>
            <w:tcW w:w="13844" w:type="dxa"/>
            <w:gridSpan w:val="21"/>
            <w:tcBorders>
              <w:bottom w:val="single" w:sz="4" w:space="0" w:color="auto"/>
            </w:tcBorders>
            <w:vAlign w:val="center"/>
            <w:hideMark/>
          </w:tcPr>
          <w:p w14:paraId="4D541CF9"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5D07891A"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2360067B"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35E55DB9"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3B494F29"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066EA047"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5DD43F9D"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52384F6"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3EB09507" w14:textId="77777777" w:rsidR="002D28A6" w:rsidRPr="009A5050"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17520836" w14:textId="77777777" w:rsidR="002D28A6" w:rsidRPr="009A5050" w:rsidRDefault="002D28A6" w:rsidP="002D28A6">
            <w:pPr>
              <w:ind w:right="282" w:firstLine="567"/>
              <w:jc w:val="both"/>
              <w:rPr>
                <w:color w:val="000000"/>
              </w:rPr>
            </w:pPr>
            <w:r w:rsidRPr="009A5050">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111AADA"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309E749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29962BF"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416E04C4"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34B9A2B4"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0A3A284"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4B9E8CEB"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9EBF8D5"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7CB5E8C1"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F2B19"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00154902"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7FAD7D69"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91003F" w14:textId="77777777" w:rsidR="002D28A6" w:rsidRPr="009A5050" w:rsidRDefault="002D28A6" w:rsidP="002D28A6">
            <w:pPr>
              <w:ind w:right="282" w:firstLine="567"/>
              <w:jc w:val="center"/>
              <w:rPr>
                <w:color w:val="000000"/>
              </w:rPr>
            </w:pPr>
            <w:r w:rsidRPr="009A5050">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01C32F15"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37F1E2F7"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6189" w:type="dxa"/>
            <w:gridSpan w:val="7"/>
            <w:tcBorders>
              <w:top w:val="single" w:sz="4" w:space="0" w:color="auto"/>
              <w:left w:val="nil"/>
              <w:bottom w:val="single" w:sz="4" w:space="0" w:color="auto"/>
              <w:right w:val="single" w:sz="4" w:space="0" w:color="auto"/>
            </w:tcBorders>
            <w:vAlign w:val="bottom"/>
            <w:hideMark/>
          </w:tcPr>
          <w:p w14:paraId="559CE942" w14:textId="77777777" w:rsidR="002D28A6" w:rsidRPr="009A5050" w:rsidRDefault="002D28A6" w:rsidP="002D28A6">
            <w:pPr>
              <w:ind w:right="282" w:firstLine="567"/>
              <w:jc w:val="center"/>
              <w:rPr>
                <w:b/>
                <w:bCs/>
                <w:color w:val="000000"/>
              </w:rPr>
            </w:pPr>
            <w:r w:rsidRPr="009A5050">
              <w:rPr>
                <w:b/>
                <w:bCs/>
                <w:color w:val="000000"/>
              </w:rPr>
              <w:t>0,00</w:t>
            </w:r>
          </w:p>
        </w:tc>
      </w:tr>
      <w:tr w:rsidR="002D28A6" w:rsidRPr="009A5050" w14:paraId="62269E67" w14:textId="77777777" w:rsidTr="002D28A6">
        <w:trPr>
          <w:gridAfter w:val="1"/>
          <w:wAfter w:w="1451" w:type="dxa"/>
          <w:trHeight w:val="255"/>
        </w:trPr>
        <w:tc>
          <w:tcPr>
            <w:tcW w:w="1134" w:type="dxa"/>
            <w:noWrap/>
            <w:vAlign w:val="bottom"/>
            <w:hideMark/>
          </w:tcPr>
          <w:p w14:paraId="3DB12FB0" w14:textId="77777777" w:rsidR="002D28A6" w:rsidRPr="009A5050" w:rsidRDefault="002D28A6" w:rsidP="002D28A6">
            <w:pPr>
              <w:ind w:right="282" w:firstLine="567"/>
              <w:rPr>
                <w:sz w:val="20"/>
                <w:szCs w:val="20"/>
              </w:rPr>
            </w:pPr>
          </w:p>
        </w:tc>
        <w:tc>
          <w:tcPr>
            <w:tcW w:w="236" w:type="dxa"/>
            <w:gridSpan w:val="2"/>
            <w:vAlign w:val="bottom"/>
            <w:hideMark/>
          </w:tcPr>
          <w:p w14:paraId="517F473B" w14:textId="77777777" w:rsidR="002D28A6" w:rsidRPr="009A5050" w:rsidRDefault="002D28A6" w:rsidP="002D28A6">
            <w:pPr>
              <w:ind w:right="282" w:firstLine="567"/>
              <w:rPr>
                <w:sz w:val="20"/>
                <w:szCs w:val="20"/>
              </w:rPr>
            </w:pPr>
          </w:p>
        </w:tc>
        <w:tc>
          <w:tcPr>
            <w:tcW w:w="1054" w:type="dxa"/>
            <w:gridSpan w:val="3"/>
            <w:vAlign w:val="bottom"/>
            <w:hideMark/>
          </w:tcPr>
          <w:p w14:paraId="1ADC898A" w14:textId="77777777" w:rsidR="002D28A6" w:rsidRPr="009A5050" w:rsidRDefault="002D28A6" w:rsidP="002D28A6">
            <w:pPr>
              <w:ind w:right="282" w:firstLine="567"/>
              <w:rPr>
                <w:sz w:val="20"/>
                <w:szCs w:val="20"/>
              </w:rPr>
            </w:pPr>
          </w:p>
        </w:tc>
        <w:tc>
          <w:tcPr>
            <w:tcW w:w="3426" w:type="dxa"/>
            <w:gridSpan w:val="3"/>
            <w:noWrap/>
            <w:vAlign w:val="center"/>
            <w:hideMark/>
          </w:tcPr>
          <w:p w14:paraId="19952437" w14:textId="77777777" w:rsidR="002D28A6" w:rsidRPr="009A5050" w:rsidRDefault="002D28A6"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2"/>
            <w:vAlign w:val="bottom"/>
            <w:hideMark/>
          </w:tcPr>
          <w:p w14:paraId="099B047C" w14:textId="77777777" w:rsidR="002D28A6" w:rsidRPr="009A5050" w:rsidRDefault="002D28A6" w:rsidP="002D28A6">
            <w:pPr>
              <w:ind w:right="282" w:firstLine="567"/>
              <w:rPr>
                <w:sz w:val="20"/>
                <w:szCs w:val="20"/>
              </w:rPr>
            </w:pPr>
          </w:p>
        </w:tc>
        <w:tc>
          <w:tcPr>
            <w:tcW w:w="1556" w:type="dxa"/>
            <w:gridSpan w:val="2"/>
            <w:vAlign w:val="bottom"/>
            <w:hideMark/>
          </w:tcPr>
          <w:p w14:paraId="1B07CCDC" w14:textId="77777777" w:rsidR="002D28A6" w:rsidRPr="009A5050" w:rsidRDefault="002D28A6" w:rsidP="002D28A6">
            <w:pPr>
              <w:ind w:right="282" w:firstLine="567"/>
              <w:rPr>
                <w:sz w:val="20"/>
                <w:szCs w:val="20"/>
              </w:rPr>
            </w:pPr>
          </w:p>
        </w:tc>
        <w:tc>
          <w:tcPr>
            <w:tcW w:w="261" w:type="dxa"/>
            <w:gridSpan w:val="2"/>
            <w:noWrap/>
            <w:vAlign w:val="bottom"/>
            <w:hideMark/>
          </w:tcPr>
          <w:p w14:paraId="154AD629" w14:textId="77777777" w:rsidR="002D28A6" w:rsidRPr="009A5050" w:rsidRDefault="002D28A6" w:rsidP="002D28A6">
            <w:pPr>
              <w:ind w:right="282" w:firstLine="567"/>
              <w:rPr>
                <w:sz w:val="20"/>
                <w:szCs w:val="20"/>
              </w:rPr>
            </w:pPr>
          </w:p>
        </w:tc>
        <w:tc>
          <w:tcPr>
            <w:tcW w:w="824" w:type="dxa"/>
            <w:gridSpan w:val="3"/>
            <w:noWrap/>
            <w:vAlign w:val="bottom"/>
            <w:hideMark/>
          </w:tcPr>
          <w:p w14:paraId="7306AC3F" w14:textId="77777777" w:rsidR="002D28A6" w:rsidRPr="009A5050" w:rsidRDefault="002D28A6" w:rsidP="002D28A6">
            <w:pPr>
              <w:ind w:right="282" w:firstLine="567"/>
              <w:rPr>
                <w:sz w:val="20"/>
                <w:szCs w:val="20"/>
              </w:rPr>
            </w:pPr>
          </w:p>
        </w:tc>
        <w:tc>
          <w:tcPr>
            <w:tcW w:w="5037" w:type="dxa"/>
            <w:gridSpan w:val="2"/>
            <w:noWrap/>
            <w:vAlign w:val="bottom"/>
            <w:hideMark/>
          </w:tcPr>
          <w:p w14:paraId="620AE66B" w14:textId="77777777" w:rsidR="002D28A6" w:rsidRPr="009A5050" w:rsidRDefault="002D28A6" w:rsidP="002D28A6">
            <w:pPr>
              <w:ind w:right="282" w:firstLine="567"/>
              <w:rPr>
                <w:sz w:val="20"/>
                <w:szCs w:val="20"/>
              </w:rPr>
            </w:pPr>
          </w:p>
        </w:tc>
        <w:tc>
          <w:tcPr>
            <w:tcW w:w="236" w:type="dxa"/>
            <w:gridSpan w:val="3"/>
            <w:vAlign w:val="bottom"/>
            <w:hideMark/>
          </w:tcPr>
          <w:p w14:paraId="573688B0" w14:textId="77777777" w:rsidR="002D28A6" w:rsidRPr="009A5050" w:rsidRDefault="002D28A6" w:rsidP="002D28A6">
            <w:pPr>
              <w:ind w:right="282" w:firstLine="567"/>
              <w:rPr>
                <w:sz w:val="20"/>
                <w:szCs w:val="20"/>
              </w:rPr>
            </w:pPr>
          </w:p>
        </w:tc>
      </w:tr>
      <w:tr w:rsidR="002D28A6" w:rsidRPr="009A5050" w14:paraId="5C361B72" w14:textId="77777777" w:rsidTr="002D28A6">
        <w:trPr>
          <w:gridAfter w:val="3"/>
          <w:wAfter w:w="1607" w:type="dxa"/>
          <w:trHeight w:val="375"/>
        </w:trPr>
        <w:tc>
          <w:tcPr>
            <w:tcW w:w="2268" w:type="dxa"/>
            <w:gridSpan w:val="4"/>
            <w:noWrap/>
            <w:vAlign w:val="bottom"/>
          </w:tcPr>
          <w:p w14:paraId="7E97C6C8" w14:textId="77777777" w:rsidR="002D28A6" w:rsidRPr="009A5050" w:rsidRDefault="002D28A6" w:rsidP="002D28A6">
            <w:pPr>
              <w:ind w:right="282"/>
              <w:rPr>
                <w:b/>
                <w:bCs/>
                <w:color w:val="000000"/>
              </w:rPr>
            </w:pPr>
            <w:r w:rsidRPr="009A5050">
              <w:rPr>
                <w:b/>
                <w:bCs/>
                <w:color w:val="000000"/>
              </w:rPr>
              <w:t>Работу сдал:</w:t>
            </w:r>
          </w:p>
        </w:tc>
        <w:tc>
          <w:tcPr>
            <w:tcW w:w="3426" w:type="dxa"/>
            <w:gridSpan w:val="4"/>
            <w:noWrap/>
            <w:vAlign w:val="bottom"/>
            <w:hideMark/>
          </w:tcPr>
          <w:p w14:paraId="1FB1E00B" w14:textId="77777777" w:rsidR="002D28A6" w:rsidRPr="009A5050" w:rsidRDefault="002D28A6" w:rsidP="002D28A6">
            <w:pPr>
              <w:ind w:right="282" w:firstLine="567"/>
              <w:rPr>
                <w:sz w:val="20"/>
                <w:szCs w:val="20"/>
              </w:rPr>
            </w:pPr>
          </w:p>
        </w:tc>
        <w:tc>
          <w:tcPr>
            <w:tcW w:w="236" w:type="dxa"/>
            <w:gridSpan w:val="2"/>
            <w:noWrap/>
            <w:vAlign w:val="bottom"/>
            <w:hideMark/>
          </w:tcPr>
          <w:p w14:paraId="05ECC35E" w14:textId="77777777" w:rsidR="002D28A6" w:rsidRPr="009A5050" w:rsidRDefault="002D28A6" w:rsidP="002D28A6">
            <w:pPr>
              <w:ind w:right="282" w:firstLine="567"/>
              <w:rPr>
                <w:sz w:val="20"/>
                <w:szCs w:val="20"/>
              </w:rPr>
            </w:pPr>
          </w:p>
        </w:tc>
        <w:tc>
          <w:tcPr>
            <w:tcW w:w="7914" w:type="dxa"/>
            <w:gridSpan w:val="11"/>
            <w:noWrap/>
            <w:vAlign w:val="bottom"/>
          </w:tcPr>
          <w:p w14:paraId="670F978E"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221D2B84" w14:textId="77777777" w:rsidTr="002D28A6">
        <w:trPr>
          <w:gridAfter w:val="3"/>
          <w:wAfter w:w="1607" w:type="dxa"/>
          <w:trHeight w:val="255"/>
        </w:trPr>
        <w:tc>
          <w:tcPr>
            <w:tcW w:w="2268" w:type="dxa"/>
            <w:gridSpan w:val="4"/>
            <w:noWrap/>
            <w:vAlign w:val="bottom"/>
          </w:tcPr>
          <w:p w14:paraId="22C7BDBB"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63C67630"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6" w:type="dxa"/>
            <w:gridSpan w:val="4"/>
            <w:noWrap/>
            <w:vAlign w:val="bottom"/>
            <w:hideMark/>
          </w:tcPr>
          <w:p w14:paraId="4FB105AC" w14:textId="77777777" w:rsidR="002D28A6" w:rsidRPr="009A5050" w:rsidRDefault="002D28A6" w:rsidP="002D28A6">
            <w:pPr>
              <w:ind w:right="282" w:firstLine="567"/>
              <w:rPr>
                <w:sz w:val="20"/>
                <w:szCs w:val="20"/>
              </w:rPr>
            </w:pPr>
          </w:p>
        </w:tc>
        <w:tc>
          <w:tcPr>
            <w:tcW w:w="236" w:type="dxa"/>
            <w:gridSpan w:val="2"/>
            <w:noWrap/>
            <w:vAlign w:val="bottom"/>
            <w:hideMark/>
          </w:tcPr>
          <w:p w14:paraId="55338973" w14:textId="77777777" w:rsidR="002D28A6" w:rsidRPr="009A5050" w:rsidRDefault="002D28A6" w:rsidP="002D28A6">
            <w:pPr>
              <w:ind w:right="282" w:firstLine="567"/>
              <w:rPr>
                <w:sz w:val="20"/>
                <w:szCs w:val="20"/>
              </w:rPr>
            </w:pPr>
          </w:p>
        </w:tc>
        <w:tc>
          <w:tcPr>
            <w:tcW w:w="7914" w:type="dxa"/>
            <w:gridSpan w:val="11"/>
            <w:noWrap/>
            <w:vAlign w:val="bottom"/>
          </w:tcPr>
          <w:p w14:paraId="352CE52F" w14:textId="77777777" w:rsidR="00F330F3" w:rsidRPr="009A5050" w:rsidRDefault="002D28A6" w:rsidP="002D28A6">
            <w:pPr>
              <w:ind w:right="282"/>
              <w:rPr>
                <w:b/>
                <w:bCs/>
                <w:color w:val="000000"/>
              </w:rPr>
            </w:pPr>
            <w:r w:rsidRPr="009A5050">
              <w:rPr>
                <w:b/>
                <w:bCs/>
                <w:color w:val="000000"/>
              </w:rPr>
              <w:t xml:space="preserve">от </w:t>
            </w:r>
          </w:p>
          <w:p w14:paraId="1660FED7"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1E253B17" w14:textId="77777777" w:rsidTr="002D28A6">
        <w:trPr>
          <w:gridAfter w:val="3"/>
          <w:wAfter w:w="1607" w:type="dxa"/>
          <w:trHeight w:val="315"/>
        </w:trPr>
        <w:tc>
          <w:tcPr>
            <w:tcW w:w="5930" w:type="dxa"/>
            <w:gridSpan w:val="10"/>
            <w:vAlign w:val="bottom"/>
            <w:hideMark/>
          </w:tcPr>
          <w:p w14:paraId="541B1D46" w14:textId="77777777" w:rsidR="002D28A6" w:rsidRPr="009A5050" w:rsidRDefault="002D28A6" w:rsidP="002D28A6">
            <w:pPr>
              <w:ind w:right="282"/>
              <w:rPr>
                <w:color w:val="000000"/>
              </w:rPr>
            </w:pPr>
            <w:r w:rsidRPr="009A5050">
              <w:rPr>
                <w:color w:val="000000"/>
              </w:rPr>
              <w:t>Должность</w:t>
            </w:r>
          </w:p>
        </w:tc>
        <w:tc>
          <w:tcPr>
            <w:tcW w:w="7914" w:type="dxa"/>
            <w:gridSpan w:val="11"/>
            <w:vAlign w:val="bottom"/>
            <w:hideMark/>
          </w:tcPr>
          <w:p w14:paraId="2F3EFAB8" w14:textId="77777777" w:rsidR="002D28A6" w:rsidRPr="009A5050" w:rsidRDefault="002D28A6" w:rsidP="002D28A6">
            <w:pPr>
              <w:ind w:right="282"/>
              <w:rPr>
                <w:color w:val="000000"/>
              </w:rPr>
            </w:pPr>
            <w:r w:rsidRPr="009A5050">
              <w:rPr>
                <w:color w:val="000000"/>
              </w:rPr>
              <w:t>Должность</w:t>
            </w:r>
          </w:p>
        </w:tc>
      </w:tr>
      <w:tr w:rsidR="002D28A6" w:rsidRPr="009A5050" w14:paraId="45CE2349" w14:textId="77777777" w:rsidTr="002D28A6">
        <w:trPr>
          <w:gridAfter w:val="3"/>
          <w:wAfter w:w="1607" w:type="dxa"/>
          <w:trHeight w:val="255"/>
        </w:trPr>
        <w:tc>
          <w:tcPr>
            <w:tcW w:w="5930" w:type="dxa"/>
            <w:gridSpan w:val="10"/>
            <w:vAlign w:val="bottom"/>
            <w:hideMark/>
          </w:tcPr>
          <w:p w14:paraId="15589775" w14:textId="77777777" w:rsidR="002D28A6" w:rsidRPr="009A5050" w:rsidRDefault="002D28A6" w:rsidP="002D28A6">
            <w:pPr>
              <w:ind w:right="282"/>
              <w:rPr>
                <w:color w:val="000000"/>
              </w:rPr>
            </w:pPr>
            <w:r w:rsidRPr="009A5050">
              <w:rPr>
                <w:color w:val="000000"/>
              </w:rPr>
              <w:t>Наименование организации</w:t>
            </w:r>
          </w:p>
        </w:tc>
        <w:tc>
          <w:tcPr>
            <w:tcW w:w="7914" w:type="dxa"/>
            <w:gridSpan w:val="11"/>
            <w:vAlign w:val="bottom"/>
            <w:hideMark/>
          </w:tcPr>
          <w:p w14:paraId="02B71C87"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54DDC838" w14:textId="77777777" w:rsidTr="002D28A6">
        <w:trPr>
          <w:gridAfter w:val="3"/>
          <w:wAfter w:w="1607" w:type="dxa"/>
          <w:trHeight w:val="255"/>
        </w:trPr>
        <w:tc>
          <w:tcPr>
            <w:tcW w:w="5930" w:type="dxa"/>
            <w:gridSpan w:val="10"/>
            <w:noWrap/>
            <w:vAlign w:val="bottom"/>
            <w:hideMark/>
          </w:tcPr>
          <w:p w14:paraId="102C82DD" w14:textId="77777777" w:rsidR="002D28A6" w:rsidRPr="009A5050" w:rsidRDefault="002D28A6" w:rsidP="002D28A6">
            <w:pPr>
              <w:ind w:right="282"/>
              <w:rPr>
                <w:b/>
                <w:bCs/>
                <w:color w:val="000000"/>
              </w:rPr>
            </w:pPr>
            <w:r w:rsidRPr="009A5050">
              <w:rPr>
                <w:b/>
                <w:bCs/>
                <w:color w:val="000000"/>
              </w:rPr>
              <w:t>________________ (Ф.И.О.)</w:t>
            </w:r>
          </w:p>
        </w:tc>
        <w:tc>
          <w:tcPr>
            <w:tcW w:w="7914" w:type="dxa"/>
            <w:gridSpan w:val="11"/>
            <w:noWrap/>
            <w:vAlign w:val="bottom"/>
            <w:hideMark/>
          </w:tcPr>
          <w:p w14:paraId="16A50C83"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5E53A998" w14:textId="77777777" w:rsidTr="002D28A6">
        <w:trPr>
          <w:gridAfter w:val="3"/>
          <w:wAfter w:w="1607" w:type="dxa"/>
          <w:trHeight w:val="255"/>
        </w:trPr>
        <w:tc>
          <w:tcPr>
            <w:tcW w:w="5694" w:type="dxa"/>
            <w:gridSpan w:val="8"/>
            <w:vAlign w:val="bottom"/>
            <w:hideMark/>
          </w:tcPr>
          <w:p w14:paraId="5B56E2E2" w14:textId="77777777" w:rsidR="002D28A6" w:rsidRPr="009A5050" w:rsidRDefault="002D28A6" w:rsidP="002D28A6">
            <w:pPr>
              <w:ind w:right="282" w:firstLine="567"/>
              <w:rPr>
                <w:color w:val="000000"/>
                <w:sz w:val="12"/>
                <w:szCs w:val="12"/>
              </w:rPr>
            </w:pPr>
          </w:p>
        </w:tc>
        <w:tc>
          <w:tcPr>
            <w:tcW w:w="236" w:type="dxa"/>
            <w:gridSpan w:val="2"/>
            <w:vAlign w:val="bottom"/>
            <w:hideMark/>
          </w:tcPr>
          <w:p w14:paraId="2F4AF070" w14:textId="77777777" w:rsidR="002D28A6" w:rsidRPr="009A5050" w:rsidRDefault="002D28A6" w:rsidP="002D28A6">
            <w:pPr>
              <w:ind w:right="282" w:firstLine="567"/>
              <w:rPr>
                <w:sz w:val="20"/>
                <w:szCs w:val="20"/>
              </w:rPr>
            </w:pPr>
          </w:p>
        </w:tc>
        <w:tc>
          <w:tcPr>
            <w:tcW w:w="7914" w:type="dxa"/>
            <w:gridSpan w:val="11"/>
            <w:vAlign w:val="bottom"/>
            <w:hideMark/>
          </w:tcPr>
          <w:p w14:paraId="68F6C796" w14:textId="77777777" w:rsidR="002D28A6" w:rsidRPr="009A5050" w:rsidRDefault="002D28A6" w:rsidP="002D28A6">
            <w:pPr>
              <w:ind w:right="282" w:firstLine="567"/>
              <w:rPr>
                <w:color w:val="000000"/>
                <w:sz w:val="12"/>
                <w:szCs w:val="12"/>
              </w:rPr>
            </w:pPr>
          </w:p>
        </w:tc>
      </w:tr>
    </w:tbl>
    <w:p w14:paraId="4A9E1FD5"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2F3812A2"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152FAC0B"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9A5050" w14:paraId="5B04C9A4" w14:textId="77777777" w:rsidTr="00A66247">
        <w:trPr>
          <w:trHeight w:val="900"/>
        </w:trPr>
        <w:tc>
          <w:tcPr>
            <w:tcW w:w="6572" w:type="dxa"/>
            <w:hideMark/>
          </w:tcPr>
          <w:p w14:paraId="60E7D7A5" w14:textId="77777777" w:rsidR="00A66247" w:rsidRPr="009A5050" w:rsidRDefault="00A66247" w:rsidP="00F330F3">
            <w:pPr>
              <w:jc w:val="both"/>
              <w:rPr>
                <w:b/>
                <w:color w:val="000000"/>
              </w:rPr>
            </w:pPr>
            <w:r w:rsidRPr="009A5050">
              <w:rPr>
                <w:b/>
                <w:color w:val="000000"/>
              </w:rPr>
              <w:t>Генподрядчик:</w:t>
            </w:r>
          </w:p>
          <w:p w14:paraId="3948B0E1" w14:textId="77777777" w:rsidR="00A66247" w:rsidRPr="009A5050" w:rsidRDefault="00A66247" w:rsidP="00F330F3">
            <w:pPr>
              <w:jc w:val="both"/>
              <w:rPr>
                <w:color w:val="000000"/>
              </w:rPr>
            </w:pPr>
          </w:p>
          <w:p w14:paraId="34B67CB5" w14:textId="77777777" w:rsidR="00A66247" w:rsidRPr="009A5050" w:rsidRDefault="00A66247" w:rsidP="00F330F3">
            <w:pPr>
              <w:jc w:val="both"/>
              <w:rPr>
                <w:color w:val="000000"/>
              </w:rPr>
            </w:pPr>
          </w:p>
          <w:p w14:paraId="57DB04D8" w14:textId="77777777" w:rsidR="00A66247" w:rsidRPr="009A5050" w:rsidRDefault="00A66247" w:rsidP="00F330F3">
            <w:pPr>
              <w:jc w:val="both"/>
              <w:rPr>
                <w:color w:val="000000"/>
              </w:rPr>
            </w:pPr>
            <w:r w:rsidRPr="009A5050">
              <w:rPr>
                <w:color w:val="000000"/>
              </w:rPr>
              <w:t>________________/ /</w:t>
            </w:r>
          </w:p>
          <w:p w14:paraId="0855AB30" w14:textId="77777777" w:rsidR="00A66247" w:rsidRPr="009A5050" w:rsidRDefault="00107B7E" w:rsidP="00F330F3">
            <w:pPr>
              <w:jc w:val="both"/>
              <w:rPr>
                <w:color w:val="000000"/>
              </w:rPr>
            </w:pPr>
            <w:r w:rsidRPr="006F34EF">
              <w:rPr>
                <w:i/>
                <w:sz w:val="20"/>
                <w:szCs w:val="20"/>
              </w:rPr>
              <w:t>(подписано ЭЦП)</w:t>
            </w:r>
          </w:p>
        </w:tc>
        <w:tc>
          <w:tcPr>
            <w:tcW w:w="6465" w:type="dxa"/>
          </w:tcPr>
          <w:p w14:paraId="5995064F" w14:textId="77777777" w:rsidR="00A66247" w:rsidRPr="009A5050" w:rsidRDefault="00A66247" w:rsidP="00F330F3">
            <w:pPr>
              <w:jc w:val="both"/>
              <w:rPr>
                <w:b/>
                <w:color w:val="000000"/>
              </w:rPr>
            </w:pPr>
            <w:r w:rsidRPr="009A5050">
              <w:rPr>
                <w:b/>
                <w:color w:val="000000"/>
              </w:rPr>
              <w:t>Заказчик:</w:t>
            </w:r>
          </w:p>
          <w:p w14:paraId="451FF58B" w14:textId="77777777" w:rsidR="00A66247" w:rsidRPr="009A5050" w:rsidRDefault="00A66247" w:rsidP="00F330F3">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761B9E19" w14:textId="77777777" w:rsidR="00A66247" w:rsidRPr="009A5050" w:rsidRDefault="00A66247" w:rsidP="00F330F3">
            <w:pPr>
              <w:jc w:val="both"/>
              <w:rPr>
                <w:color w:val="000000"/>
              </w:rPr>
            </w:pPr>
          </w:p>
          <w:p w14:paraId="1C8D25A9" w14:textId="77777777" w:rsidR="00A66247" w:rsidRPr="009A5050" w:rsidRDefault="00A66247" w:rsidP="00F330F3">
            <w:pPr>
              <w:jc w:val="both"/>
              <w:rPr>
                <w:color w:val="000000"/>
              </w:rPr>
            </w:pPr>
            <w:r w:rsidRPr="009A5050">
              <w:rPr>
                <w:color w:val="000000"/>
              </w:rPr>
              <w:t>___________________/ /</w:t>
            </w:r>
          </w:p>
          <w:p w14:paraId="6DEA928B" w14:textId="77777777" w:rsidR="00A66247" w:rsidRPr="009A5050" w:rsidRDefault="00107B7E" w:rsidP="00F330F3">
            <w:pPr>
              <w:jc w:val="both"/>
              <w:rPr>
                <w:color w:val="000000"/>
              </w:rPr>
            </w:pPr>
            <w:r w:rsidRPr="006F34EF">
              <w:rPr>
                <w:i/>
                <w:sz w:val="20"/>
                <w:szCs w:val="20"/>
              </w:rPr>
              <w:t>(подписано ЭЦП)</w:t>
            </w:r>
          </w:p>
        </w:tc>
      </w:tr>
    </w:tbl>
    <w:p w14:paraId="61B88F30" w14:textId="77777777" w:rsidR="00F330F3" w:rsidRPr="009A5050"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05A12E3" w14:textId="77777777" w:rsidR="002D28A6" w:rsidRPr="009A5050" w:rsidRDefault="002D28A6" w:rsidP="002D28A6">
      <w:pPr>
        <w:tabs>
          <w:tab w:val="left" w:pos="567"/>
          <w:tab w:val="left" w:pos="1134"/>
          <w:tab w:val="left" w:pos="2418"/>
        </w:tabs>
        <w:rPr>
          <w:b/>
          <w:bCs/>
          <w:color w:val="000000"/>
          <w:spacing w:val="-10"/>
        </w:rPr>
      </w:pPr>
    </w:p>
    <w:p w14:paraId="1A9337E7"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9535D8">
          <w:pgSz w:w="16838" w:h="11906" w:orient="landscape"/>
          <w:pgMar w:top="1134" w:right="395" w:bottom="1134" w:left="993" w:header="249" w:footer="680" w:gutter="0"/>
          <w:cols w:space="720"/>
          <w:docGrid w:linePitch="326"/>
        </w:sectPr>
      </w:pPr>
    </w:p>
    <w:p w14:paraId="1CD45D8E" w14:textId="77777777" w:rsidR="002A5D08" w:rsidRPr="009A5050" w:rsidRDefault="002A5D08" w:rsidP="002A5D08">
      <w:pPr>
        <w:ind w:firstLine="709"/>
        <w:jc w:val="right"/>
      </w:pPr>
      <w:r w:rsidRPr="009A5050">
        <w:lastRenderedPageBreak/>
        <w:t>ПРИЛОЖЕНИЕ № 8</w:t>
      </w:r>
    </w:p>
    <w:p w14:paraId="1A15E11E"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546A015B" w14:textId="77777777" w:rsidR="002A5D08" w:rsidRPr="009A5050" w:rsidRDefault="002A5D08" w:rsidP="002A5D08">
      <w:pPr>
        <w:jc w:val="right"/>
      </w:pPr>
      <w:r w:rsidRPr="009A5050">
        <w:t>от «__»_______ 20____г.</w:t>
      </w:r>
    </w:p>
    <w:p w14:paraId="01C2E883" w14:textId="77777777" w:rsidR="002A5D08" w:rsidRPr="009A5050" w:rsidRDefault="002A5D08" w:rsidP="002A5D08">
      <w:pPr>
        <w:jc w:val="right"/>
      </w:pPr>
      <w:r w:rsidRPr="009A5050">
        <w:t xml:space="preserve">№ </w:t>
      </w:r>
    </w:p>
    <w:p w14:paraId="2D5EA502" w14:textId="77777777" w:rsidR="002A5D08" w:rsidRPr="009A5050" w:rsidRDefault="002A5D08" w:rsidP="002A5D08">
      <w:pPr>
        <w:autoSpaceDE w:val="0"/>
        <w:autoSpaceDN w:val="0"/>
        <w:adjustRightInd w:val="0"/>
        <w:jc w:val="center"/>
        <w:rPr>
          <w:b/>
        </w:rPr>
      </w:pPr>
      <w:r w:rsidRPr="009A5050">
        <w:rPr>
          <w:b/>
        </w:rPr>
        <w:t>АКТ</w:t>
      </w:r>
    </w:p>
    <w:p w14:paraId="22ED1925"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CEA5BA2"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45CA42B9"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3CB90A4E" w14:textId="77777777" w:rsidTr="009535D8">
        <w:tc>
          <w:tcPr>
            <w:tcW w:w="452" w:type="dxa"/>
            <w:gridSpan w:val="2"/>
            <w:tcBorders>
              <w:top w:val="nil"/>
              <w:left w:val="nil"/>
              <w:bottom w:val="nil"/>
              <w:right w:val="nil"/>
            </w:tcBorders>
            <w:vAlign w:val="bottom"/>
          </w:tcPr>
          <w:p w14:paraId="7B6E8A32"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5AB89BF2"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77436F73"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71177520"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2BF551A0"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7D492A7B"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7AEFBC32"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5A13D2C2"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45893B69" w14:textId="77777777" w:rsidR="002A5D08" w:rsidRPr="009A5050" w:rsidRDefault="002A5D08" w:rsidP="002A5D08">
            <w:pPr>
              <w:autoSpaceDE w:val="0"/>
              <w:autoSpaceDN w:val="0"/>
              <w:adjustRightInd w:val="0"/>
              <w:jc w:val="both"/>
              <w:rPr>
                <w:sz w:val="16"/>
                <w:szCs w:val="16"/>
              </w:rPr>
            </w:pPr>
          </w:p>
        </w:tc>
      </w:tr>
      <w:tr w:rsidR="002A5D08" w:rsidRPr="009A5050" w14:paraId="5552E0F8" w14:textId="77777777" w:rsidTr="009535D8">
        <w:trPr>
          <w:trHeight w:val="360"/>
        </w:trPr>
        <w:tc>
          <w:tcPr>
            <w:tcW w:w="9073" w:type="dxa"/>
            <w:gridSpan w:val="30"/>
            <w:tcBorders>
              <w:top w:val="nil"/>
              <w:left w:val="nil"/>
              <w:bottom w:val="single" w:sz="2" w:space="0" w:color="auto"/>
              <w:right w:val="nil"/>
            </w:tcBorders>
            <w:vAlign w:val="bottom"/>
          </w:tcPr>
          <w:p w14:paraId="21CD200A" w14:textId="77777777" w:rsidR="002A5D08" w:rsidRPr="009A5050" w:rsidRDefault="002A5D08" w:rsidP="002A5D08">
            <w:pPr>
              <w:autoSpaceDE w:val="0"/>
              <w:autoSpaceDN w:val="0"/>
              <w:adjustRightInd w:val="0"/>
              <w:jc w:val="both"/>
              <w:rPr>
                <w:sz w:val="16"/>
                <w:szCs w:val="16"/>
              </w:rPr>
            </w:pPr>
          </w:p>
        </w:tc>
      </w:tr>
      <w:tr w:rsidR="002A5D08" w:rsidRPr="009A5050" w14:paraId="387E7FA2" w14:textId="77777777" w:rsidTr="009535D8">
        <w:tc>
          <w:tcPr>
            <w:tcW w:w="9073" w:type="dxa"/>
            <w:gridSpan w:val="30"/>
            <w:tcBorders>
              <w:top w:val="single" w:sz="2" w:space="0" w:color="auto"/>
              <w:left w:val="nil"/>
              <w:bottom w:val="nil"/>
              <w:right w:val="nil"/>
            </w:tcBorders>
          </w:tcPr>
          <w:p w14:paraId="678D72EB"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19004F9F" w14:textId="77777777" w:rsidTr="009535D8">
        <w:trPr>
          <w:trHeight w:val="320"/>
        </w:trPr>
        <w:tc>
          <w:tcPr>
            <w:tcW w:w="5530" w:type="dxa"/>
            <w:gridSpan w:val="23"/>
            <w:tcBorders>
              <w:top w:val="nil"/>
              <w:left w:val="nil"/>
              <w:bottom w:val="nil"/>
              <w:right w:val="nil"/>
            </w:tcBorders>
            <w:vAlign w:val="bottom"/>
          </w:tcPr>
          <w:p w14:paraId="67F330A8"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779E8FD1" w14:textId="77777777" w:rsidR="002A5D08" w:rsidRPr="009A5050" w:rsidRDefault="002A5D08" w:rsidP="002A5D08">
            <w:pPr>
              <w:autoSpaceDE w:val="0"/>
              <w:autoSpaceDN w:val="0"/>
              <w:adjustRightInd w:val="0"/>
              <w:jc w:val="both"/>
              <w:rPr>
                <w:sz w:val="16"/>
                <w:szCs w:val="16"/>
              </w:rPr>
            </w:pPr>
          </w:p>
        </w:tc>
      </w:tr>
      <w:tr w:rsidR="002A5D08" w:rsidRPr="009A5050" w14:paraId="3137F959" w14:textId="77777777" w:rsidTr="009535D8">
        <w:trPr>
          <w:trHeight w:val="320"/>
        </w:trPr>
        <w:tc>
          <w:tcPr>
            <w:tcW w:w="9073" w:type="dxa"/>
            <w:gridSpan w:val="30"/>
            <w:tcBorders>
              <w:top w:val="nil"/>
              <w:left w:val="nil"/>
              <w:bottom w:val="single" w:sz="2" w:space="0" w:color="auto"/>
              <w:right w:val="nil"/>
            </w:tcBorders>
            <w:vAlign w:val="bottom"/>
          </w:tcPr>
          <w:p w14:paraId="3BFB42A1" w14:textId="77777777" w:rsidR="002A5D08" w:rsidRPr="009A5050" w:rsidRDefault="002A5D08" w:rsidP="002A5D08">
            <w:pPr>
              <w:autoSpaceDE w:val="0"/>
              <w:autoSpaceDN w:val="0"/>
              <w:adjustRightInd w:val="0"/>
              <w:jc w:val="both"/>
              <w:rPr>
                <w:sz w:val="16"/>
                <w:szCs w:val="16"/>
              </w:rPr>
            </w:pPr>
          </w:p>
        </w:tc>
      </w:tr>
      <w:tr w:rsidR="002A5D08" w:rsidRPr="009A5050" w14:paraId="153F1D81" w14:textId="77777777" w:rsidTr="009535D8">
        <w:tc>
          <w:tcPr>
            <w:tcW w:w="9073" w:type="dxa"/>
            <w:gridSpan w:val="30"/>
            <w:tcBorders>
              <w:top w:val="single" w:sz="2" w:space="0" w:color="auto"/>
              <w:left w:val="nil"/>
              <w:bottom w:val="nil"/>
              <w:right w:val="nil"/>
            </w:tcBorders>
          </w:tcPr>
          <w:p w14:paraId="4B65A386"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5D725980" w14:textId="77777777" w:rsidTr="009535D8">
        <w:trPr>
          <w:trHeight w:val="320"/>
        </w:trPr>
        <w:tc>
          <w:tcPr>
            <w:tcW w:w="6096" w:type="dxa"/>
            <w:gridSpan w:val="28"/>
            <w:tcBorders>
              <w:top w:val="nil"/>
              <w:left w:val="nil"/>
              <w:bottom w:val="nil"/>
              <w:right w:val="nil"/>
            </w:tcBorders>
            <w:vAlign w:val="bottom"/>
          </w:tcPr>
          <w:p w14:paraId="315B9ED4"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22E8F100" w14:textId="77777777" w:rsidR="002A5D08" w:rsidRPr="009A5050" w:rsidRDefault="002A5D08" w:rsidP="002A5D08">
            <w:pPr>
              <w:autoSpaceDE w:val="0"/>
              <w:autoSpaceDN w:val="0"/>
              <w:adjustRightInd w:val="0"/>
              <w:jc w:val="both"/>
              <w:rPr>
                <w:sz w:val="16"/>
                <w:szCs w:val="16"/>
              </w:rPr>
            </w:pPr>
          </w:p>
        </w:tc>
      </w:tr>
      <w:tr w:rsidR="002A5D08" w:rsidRPr="009A5050" w14:paraId="6B076624" w14:textId="77777777" w:rsidTr="009535D8">
        <w:trPr>
          <w:trHeight w:val="320"/>
        </w:trPr>
        <w:tc>
          <w:tcPr>
            <w:tcW w:w="9073" w:type="dxa"/>
            <w:gridSpan w:val="30"/>
            <w:tcBorders>
              <w:top w:val="nil"/>
              <w:left w:val="nil"/>
              <w:bottom w:val="single" w:sz="2" w:space="0" w:color="auto"/>
              <w:right w:val="nil"/>
            </w:tcBorders>
            <w:vAlign w:val="bottom"/>
          </w:tcPr>
          <w:p w14:paraId="06E06ECD" w14:textId="77777777" w:rsidR="002A5D08" w:rsidRPr="009A5050" w:rsidRDefault="002A5D08" w:rsidP="002A5D08">
            <w:pPr>
              <w:autoSpaceDE w:val="0"/>
              <w:autoSpaceDN w:val="0"/>
              <w:adjustRightInd w:val="0"/>
              <w:jc w:val="both"/>
              <w:rPr>
                <w:sz w:val="16"/>
                <w:szCs w:val="16"/>
              </w:rPr>
            </w:pPr>
          </w:p>
        </w:tc>
      </w:tr>
      <w:tr w:rsidR="002A5D08" w:rsidRPr="009A5050" w14:paraId="44A505B2" w14:textId="77777777" w:rsidTr="009535D8">
        <w:tc>
          <w:tcPr>
            <w:tcW w:w="9073" w:type="dxa"/>
            <w:gridSpan w:val="30"/>
            <w:tcBorders>
              <w:top w:val="single" w:sz="2" w:space="0" w:color="auto"/>
              <w:left w:val="nil"/>
              <w:bottom w:val="nil"/>
              <w:right w:val="nil"/>
            </w:tcBorders>
          </w:tcPr>
          <w:p w14:paraId="15E671B6"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495FFB88" w14:textId="77777777" w:rsidTr="009535D8">
        <w:trPr>
          <w:trHeight w:val="320"/>
        </w:trPr>
        <w:tc>
          <w:tcPr>
            <w:tcW w:w="9073" w:type="dxa"/>
            <w:gridSpan w:val="30"/>
            <w:tcBorders>
              <w:top w:val="nil"/>
              <w:left w:val="nil"/>
              <w:bottom w:val="nil"/>
              <w:right w:val="nil"/>
            </w:tcBorders>
            <w:vAlign w:val="bottom"/>
          </w:tcPr>
          <w:p w14:paraId="09D84872"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202BC05E" w14:textId="77777777" w:rsidTr="009535D8">
        <w:trPr>
          <w:trHeight w:hRule="exact" w:val="100"/>
        </w:trPr>
        <w:tc>
          <w:tcPr>
            <w:tcW w:w="9073" w:type="dxa"/>
            <w:gridSpan w:val="30"/>
            <w:tcBorders>
              <w:top w:val="nil"/>
              <w:left w:val="nil"/>
              <w:bottom w:val="nil"/>
              <w:right w:val="nil"/>
            </w:tcBorders>
            <w:vAlign w:val="bottom"/>
          </w:tcPr>
          <w:p w14:paraId="02415A24" w14:textId="77777777" w:rsidR="002A5D08" w:rsidRPr="009A5050" w:rsidRDefault="002A5D08" w:rsidP="002A5D08">
            <w:pPr>
              <w:autoSpaceDE w:val="0"/>
              <w:autoSpaceDN w:val="0"/>
              <w:adjustRightInd w:val="0"/>
              <w:jc w:val="both"/>
              <w:rPr>
                <w:sz w:val="16"/>
                <w:szCs w:val="16"/>
              </w:rPr>
            </w:pPr>
          </w:p>
        </w:tc>
      </w:tr>
      <w:tr w:rsidR="002A5D08" w:rsidRPr="009A5050" w14:paraId="3D4B423D" w14:textId="77777777" w:rsidTr="009535D8">
        <w:tc>
          <w:tcPr>
            <w:tcW w:w="9073" w:type="dxa"/>
            <w:gridSpan w:val="30"/>
            <w:tcBorders>
              <w:top w:val="nil"/>
              <w:left w:val="nil"/>
              <w:bottom w:val="nil"/>
              <w:right w:val="nil"/>
            </w:tcBorders>
            <w:vAlign w:val="bottom"/>
          </w:tcPr>
          <w:p w14:paraId="497F8CD9"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14:paraId="075B6571" w14:textId="77777777" w:rsidTr="009535D8">
        <w:tc>
          <w:tcPr>
            <w:tcW w:w="2334" w:type="dxa"/>
            <w:gridSpan w:val="11"/>
            <w:tcBorders>
              <w:top w:val="nil"/>
              <w:left w:val="nil"/>
              <w:bottom w:val="nil"/>
              <w:right w:val="nil"/>
            </w:tcBorders>
            <w:vAlign w:val="bottom"/>
          </w:tcPr>
          <w:p w14:paraId="0B38FD19"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245260E1" w14:textId="77777777" w:rsidR="002A5D08" w:rsidRPr="009A5050" w:rsidRDefault="002A5D08" w:rsidP="002A5D08">
            <w:pPr>
              <w:autoSpaceDE w:val="0"/>
              <w:autoSpaceDN w:val="0"/>
              <w:adjustRightInd w:val="0"/>
              <w:jc w:val="both"/>
              <w:rPr>
                <w:sz w:val="16"/>
                <w:szCs w:val="16"/>
              </w:rPr>
            </w:pPr>
          </w:p>
        </w:tc>
      </w:tr>
      <w:tr w:rsidR="002A5D08" w:rsidRPr="009A5050" w14:paraId="7857FBC9" w14:textId="77777777" w:rsidTr="009535D8">
        <w:trPr>
          <w:trHeight w:val="320"/>
        </w:trPr>
        <w:tc>
          <w:tcPr>
            <w:tcW w:w="9073" w:type="dxa"/>
            <w:gridSpan w:val="30"/>
            <w:tcBorders>
              <w:left w:val="nil"/>
              <w:bottom w:val="single" w:sz="2" w:space="0" w:color="auto"/>
              <w:right w:val="nil"/>
            </w:tcBorders>
            <w:vAlign w:val="bottom"/>
          </w:tcPr>
          <w:p w14:paraId="584F6163" w14:textId="77777777" w:rsidR="002A5D08" w:rsidRPr="009A5050" w:rsidRDefault="002A5D08" w:rsidP="002A5D08">
            <w:pPr>
              <w:autoSpaceDE w:val="0"/>
              <w:autoSpaceDN w:val="0"/>
              <w:adjustRightInd w:val="0"/>
              <w:jc w:val="both"/>
              <w:rPr>
                <w:sz w:val="16"/>
                <w:szCs w:val="16"/>
              </w:rPr>
            </w:pPr>
          </w:p>
        </w:tc>
      </w:tr>
      <w:tr w:rsidR="002A5D08" w:rsidRPr="009A5050" w14:paraId="17664AE7" w14:textId="77777777" w:rsidTr="009535D8">
        <w:tc>
          <w:tcPr>
            <w:tcW w:w="9073" w:type="dxa"/>
            <w:gridSpan w:val="30"/>
            <w:tcBorders>
              <w:top w:val="single" w:sz="2" w:space="0" w:color="auto"/>
              <w:left w:val="nil"/>
              <w:bottom w:val="nil"/>
              <w:right w:val="nil"/>
            </w:tcBorders>
          </w:tcPr>
          <w:p w14:paraId="626352A4"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12A5D69" w14:textId="77777777" w:rsidTr="009535D8">
        <w:trPr>
          <w:trHeight w:val="320"/>
        </w:trPr>
        <w:tc>
          <w:tcPr>
            <w:tcW w:w="2851" w:type="dxa"/>
            <w:gridSpan w:val="13"/>
            <w:tcBorders>
              <w:top w:val="nil"/>
              <w:left w:val="nil"/>
              <w:bottom w:val="nil"/>
              <w:right w:val="nil"/>
            </w:tcBorders>
            <w:vAlign w:val="bottom"/>
          </w:tcPr>
          <w:p w14:paraId="4A5433EB"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1B589A76" w14:textId="77777777" w:rsidR="002A5D08" w:rsidRPr="009A5050" w:rsidRDefault="002A5D08" w:rsidP="002A5D08">
            <w:pPr>
              <w:autoSpaceDE w:val="0"/>
              <w:autoSpaceDN w:val="0"/>
              <w:adjustRightInd w:val="0"/>
              <w:jc w:val="both"/>
              <w:rPr>
                <w:sz w:val="16"/>
                <w:szCs w:val="16"/>
              </w:rPr>
            </w:pPr>
          </w:p>
        </w:tc>
      </w:tr>
      <w:tr w:rsidR="002A5D08" w:rsidRPr="009A5050" w14:paraId="7545CABC" w14:textId="77777777" w:rsidTr="009535D8">
        <w:trPr>
          <w:trHeight w:val="320"/>
        </w:trPr>
        <w:tc>
          <w:tcPr>
            <w:tcW w:w="9073" w:type="dxa"/>
            <w:gridSpan w:val="30"/>
            <w:tcBorders>
              <w:top w:val="nil"/>
              <w:left w:val="nil"/>
              <w:bottom w:val="single" w:sz="2" w:space="0" w:color="auto"/>
              <w:right w:val="nil"/>
            </w:tcBorders>
            <w:vAlign w:val="bottom"/>
          </w:tcPr>
          <w:p w14:paraId="414E55FE" w14:textId="77777777" w:rsidR="002A5D08" w:rsidRPr="009A5050" w:rsidRDefault="002A5D08" w:rsidP="002A5D08">
            <w:pPr>
              <w:autoSpaceDE w:val="0"/>
              <w:autoSpaceDN w:val="0"/>
              <w:adjustRightInd w:val="0"/>
              <w:jc w:val="both"/>
              <w:rPr>
                <w:sz w:val="16"/>
                <w:szCs w:val="16"/>
              </w:rPr>
            </w:pPr>
          </w:p>
        </w:tc>
      </w:tr>
      <w:tr w:rsidR="002A5D08" w:rsidRPr="009A5050" w14:paraId="64D85E43" w14:textId="77777777" w:rsidTr="009535D8">
        <w:trPr>
          <w:trHeight w:hRule="exact" w:val="100"/>
        </w:trPr>
        <w:tc>
          <w:tcPr>
            <w:tcW w:w="9073" w:type="dxa"/>
            <w:gridSpan w:val="30"/>
            <w:tcBorders>
              <w:top w:val="single" w:sz="2" w:space="0" w:color="auto"/>
              <w:left w:val="nil"/>
              <w:bottom w:val="nil"/>
              <w:right w:val="nil"/>
            </w:tcBorders>
            <w:vAlign w:val="bottom"/>
          </w:tcPr>
          <w:p w14:paraId="117F89DB" w14:textId="77777777" w:rsidR="002A5D08" w:rsidRPr="009A5050" w:rsidRDefault="002A5D08" w:rsidP="002A5D08">
            <w:pPr>
              <w:autoSpaceDE w:val="0"/>
              <w:autoSpaceDN w:val="0"/>
              <w:adjustRightInd w:val="0"/>
              <w:jc w:val="both"/>
              <w:rPr>
                <w:sz w:val="16"/>
                <w:szCs w:val="16"/>
              </w:rPr>
            </w:pPr>
          </w:p>
        </w:tc>
      </w:tr>
      <w:tr w:rsidR="002A5D08" w:rsidRPr="009A5050" w14:paraId="6A4A016B" w14:textId="77777777" w:rsidTr="009535D8">
        <w:tc>
          <w:tcPr>
            <w:tcW w:w="9073" w:type="dxa"/>
            <w:gridSpan w:val="30"/>
            <w:tcBorders>
              <w:top w:val="nil"/>
              <w:left w:val="nil"/>
              <w:bottom w:val="nil"/>
              <w:right w:val="nil"/>
            </w:tcBorders>
            <w:vAlign w:val="bottom"/>
          </w:tcPr>
          <w:p w14:paraId="5BA52A06"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06EFAC14" w14:textId="77777777" w:rsidTr="009535D8">
        <w:trPr>
          <w:trHeight w:val="320"/>
        </w:trPr>
        <w:tc>
          <w:tcPr>
            <w:tcW w:w="1216" w:type="dxa"/>
            <w:gridSpan w:val="5"/>
            <w:tcBorders>
              <w:top w:val="nil"/>
              <w:left w:val="nil"/>
              <w:bottom w:val="nil"/>
              <w:right w:val="nil"/>
            </w:tcBorders>
            <w:vAlign w:val="bottom"/>
          </w:tcPr>
          <w:p w14:paraId="34254C86"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15F584AD" w14:textId="77777777" w:rsidR="002A5D08" w:rsidRPr="009A5050" w:rsidRDefault="002A5D08" w:rsidP="002A5D08">
            <w:pPr>
              <w:autoSpaceDE w:val="0"/>
              <w:autoSpaceDN w:val="0"/>
              <w:adjustRightInd w:val="0"/>
              <w:jc w:val="both"/>
              <w:rPr>
                <w:sz w:val="16"/>
                <w:szCs w:val="16"/>
              </w:rPr>
            </w:pPr>
          </w:p>
        </w:tc>
      </w:tr>
      <w:tr w:rsidR="002A5D08" w:rsidRPr="009A5050" w14:paraId="5EA4497F" w14:textId="77777777" w:rsidTr="009535D8">
        <w:tc>
          <w:tcPr>
            <w:tcW w:w="1216" w:type="dxa"/>
            <w:gridSpan w:val="5"/>
            <w:tcBorders>
              <w:top w:val="nil"/>
              <w:left w:val="nil"/>
              <w:bottom w:val="nil"/>
              <w:right w:val="nil"/>
            </w:tcBorders>
          </w:tcPr>
          <w:p w14:paraId="33A93CD4"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7E8F686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4422F30F" w14:textId="77777777" w:rsidTr="009535D8">
        <w:trPr>
          <w:trHeight w:val="320"/>
        </w:trPr>
        <w:tc>
          <w:tcPr>
            <w:tcW w:w="9073" w:type="dxa"/>
            <w:gridSpan w:val="30"/>
            <w:tcBorders>
              <w:top w:val="nil"/>
              <w:left w:val="nil"/>
              <w:bottom w:val="single" w:sz="2" w:space="0" w:color="auto"/>
              <w:right w:val="nil"/>
            </w:tcBorders>
            <w:vAlign w:val="bottom"/>
          </w:tcPr>
          <w:p w14:paraId="5FA47B81" w14:textId="77777777" w:rsidR="002A5D08" w:rsidRPr="009A5050" w:rsidRDefault="002A5D08" w:rsidP="002A5D08">
            <w:pPr>
              <w:autoSpaceDE w:val="0"/>
              <w:autoSpaceDN w:val="0"/>
              <w:adjustRightInd w:val="0"/>
              <w:jc w:val="both"/>
              <w:rPr>
                <w:sz w:val="16"/>
                <w:szCs w:val="16"/>
              </w:rPr>
            </w:pPr>
          </w:p>
        </w:tc>
      </w:tr>
      <w:tr w:rsidR="002A5D08" w:rsidRPr="009A5050" w14:paraId="4492660A" w14:textId="77777777" w:rsidTr="009535D8">
        <w:trPr>
          <w:trHeight w:hRule="exact" w:val="100"/>
        </w:trPr>
        <w:tc>
          <w:tcPr>
            <w:tcW w:w="9073" w:type="dxa"/>
            <w:gridSpan w:val="30"/>
            <w:tcBorders>
              <w:top w:val="single" w:sz="2" w:space="0" w:color="auto"/>
              <w:left w:val="nil"/>
              <w:bottom w:val="nil"/>
              <w:right w:val="nil"/>
            </w:tcBorders>
            <w:vAlign w:val="bottom"/>
          </w:tcPr>
          <w:p w14:paraId="0BD34F35" w14:textId="77777777" w:rsidR="002A5D08" w:rsidRPr="009A5050" w:rsidRDefault="002A5D08" w:rsidP="002A5D08">
            <w:pPr>
              <w:autoSpaceDE w:val="0"/>
              <w:autoSpaceDN w:val="0"/>
              <w:adjustRightInd w:val="0"/>
              <w:jc w:val="both"/>
              <w:rPr>
                <w:sz w:val="16"/>
                <w:szCs w:val="16"/>
              </w:rPr>
            </w:pPr>
          </w:p>
        </w:tc>
      </w:tr>
      <w:tr w:rsidR="002A5D08" w:rsidRPr="009A5050" w14:paraId="0AA3E0FC" w14:textId="77777777" w:rsidTr="009535D8">
        <w:tc>
          <w:tcPr>
            <w:tcW w:w="4067" w:type="dxa"/>
            <w:gridSpan w:val="19"/>
            <w:tcBorders>
              <w:top w:val="nil"/>
              <w:left w:val="nil"/>
              <w:bottom w:val="nil"/>
              <w:right w:val="nil"/>
            </w:tcBorders>
            <w:vAlign w:val="bottom"/>
          </w:tcPr>
          <w:p w14:paraId="3F6179E8"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198E7ED1" w14:textId="77777777" w:rsidR="002A5D08" w:rsidRPr="009A5050" w:rsidRDefault="002A5D08" w:rsidP="002A5D08">
            <w:pPr>
              <w:autoSpaceDE w:val="0"/>
              <w:autoSpaceDN w:val="0"/>
              <w:adjustRightInd w:val="0"/>
              <w:jc w:val="both"/>
              <w:rPr>
                <w:sz w:val="16"/>
                <w:szCs w:val="16"/>
              </w:rPr>
            </w:pPr>
          </w:p>
        </w:tc>
      </w:tr>
      <w:tr w:rsidR="002A5D08" w:rsidRPr="009A5050" w14:paraId="71AA6C41" w14:textId="77777777" w:rsidTr="009535D8">
        <w:trPr>
          <w:trHeight w:val="320"/>
        </w:trPr>
        <w:tc>
          <w:tcPr>
            <w:tcW w:w="9073" w:type="dxa"/>
            <w:gridSpan w:val="30"/>
            <w:tcBorders>
              <w:top w:val="nil"/>
              <w:left w:val="nil"/>
              <w:bottom w:val="single" w:sz="2" w:space="0" w:color="auto"/>
              <w:right w:val="nil"/>
            </w:tcBorders>
            <w:vAlign w:val="bottom"/>
          </w:tcPr>
          <w:p w14:paraId="4BFADAD8" w14:textId="77777777" w:rsidR="002A5D08" w:rsidRPr="009A5050" w:rsidRDefault="002A5D08" w:rsidP="002A5D08">
            <w:pPr>
              <w:autoSpaceDE w:val="0"/>
              <w:autoSpaceDN w:val="0"/>
              <w:adjustRightInd w:val="0"/>
              <w:jc w:val="both"/>
              <w:rPr>
                <w:sz w:val="16"/>
                <w:szCs w:val="16"/>
              </w:rPr>
            </w:pPr>
          </w:p>
        </w:tc>
      </w:tr>
      <w:tr w:rsidR="002A5D08" w:rsidRPr="009A5050" w14:paraId="7436190E" w14:textId="77777777" w:rsidTr="009535D8">
        <w:tc>
          <w:tcPr>
            <w:tcW w:w="9073" w:type="dxa"/>
            <w:gridSpan w:val="30"/>
            <w:tcBorders>
              <w:top w:val="single" w:sz="2" w:space="0" w:color="auto"/>
              <w:left w:val="nil"/>
              <w:bottom w:val="nil"/>
              <w:right w:val="nil"/>
            </w:tcBorders>
          </w:tcPr>
          <w:p w14:paraId="3207E702"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02F0C1F1" w14:textId="77777777" w:rsidTr="009535D8">
        <w:trPr>
          <w:trHeight w:val="320"/>
        </w:trPr>
        <w:tc>
          <w:tcPr>
            <w:tcW w:w="9073" w:type="dxa"/>
            <w:gridSpan w:val="30"/>
            <w:tcBorders>
              <w:top w:val="nil"/>
              <w:left w:val="nil"/>
              <w:bottom w:val="single" w:sz="2" w:space="0" w:color="auto"/>
              <w:right w:val="nil"/>
            </w:tcBorders>
            <w:vAlign w:val="bottom"/>
          </w:tcPr>
          <w:p w14:paraId="5A6C2C6A" w14:textId="77777777" w:rsidR="002A5D08" w:rsidRPr="009A5050" w:rsidRDefault="002A5D08" w:rsidP="002A5D08">
            <w:pPr>
              <w:autoSpaceDE w:val="0"/>
              <w:autoSpaceDN w:val="0"/>
              <w:adjustRightInd w:val="0"/>
              <w:jc w:val="both"/>
              <w:rPr>
                <w:sz w:val="16"/>
                <w:szCs w:val="16"/>
              </w:rPr>
            </w:pPr>
          </w:p>
        </w:tc>
      </w:tr>
      <w:tr w:rsidR="002A5D08" w:rsidRPr="009A5050" w14:paraId="478AF1C3" w14:textId="77777777" w:rsidTr="009535D8">
        <w:tc>
          <w:tcPr>
            <w:tcW w:w="9073" w:type="dxa"/>
            <w:gridSpan w:val="30"/>
            <w:tcBorders>
              <w:top w:val="single" w:sz="2" w:space="0" w:color="auto"/>
              <w:left w:val="nil"/>
              <w:bottom w:val="nil"/>
              <w:right w:val="nil"/>
            </w:tcBorders>
          </w:tcPr>
          <w:p w14:paraId="694CEF73"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4484C5E3" w14:textId="77777777" w:rsidTr="009535D8">
        <w:trPr>
          <w:trHeight w:val="320"/>
        </w:trPr>
        <w:tc>
          <w:tcPr>
            <w:tcW w:w="9073" w:type="dxa"/>
            <w:gridSpan w:val="30"/>
            <w:tcBorders>
              <w:top w:val="nil"/>
              <w:left w:val="nil"/>
              <w:bottom w:val="single" w:sz="2" w:space="0" w:color="auto"/>
              <w:right w:val="nil"/>
            </w:tcBorders>
            <w:vAlign w:val="bottom"/>
          </w:tcPr>
          <w:p w14:paraId="38698E4C" w14:textId="77777777" w:rsidR="002A5D08" w:rsidRPr="009A5050" w:rsidRDefault="002A5D08" w:rsidP="002A5D08">
            <w:pPr>
              <w:autoSpaceDE w:val="0"/>
              <w:autoSpaceDN w:val="0"/>
              <w:adjustRightInd w:val="0"/>
              <w:jc w:val="both"/>
              <w:rPr>
                <w:sz w:val="16"/>
                <w:szCs w:val="16"/>
              </w:rPr>
            </w:pPr>
          </w:p>
        </w:tc>
      </w:tr>
      <w:tr w:rsidR="002A5D08" w:rsidRPr="009A5050" w14:paraId="3C3E9AF5" w14:textId="77777777" w:rsidTr="009535D8">
        <w:tc>
          <w:tcPr>
            <w:tcW w:w="9073" w:type="dxa"/>
            <w:gridSpan w:val="30"/>
            <w:tcBorders>
              <w:top w:val="single" w:sz="2" w:space="0" w:color="auto"/>
              <w:left w:val="nil"/>
              <w:bottom w:val="nil"/>
              <w:right w:val="nil"/>
            </w:tcBorders>
          </w:tcPr>
          <w:p w14:paraId="34A86BDC"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1FFEECC" w14:textId="77777777" w:rsidTr="009535D8">
        <w:trPr>
          <w:trHeight w:val="320"/>
        </w:trPr>
        <w:tc>
          <w:tcPr>
            <w:tcW w:w="9073" w:type="dxa"/>
            <w:gridSpan w:val="30"/>
            <w:tcBorders>
              <w:top w:val="nil"/>
              <w:left w:val="nil"/>
              <w:bottom w:val="single" w:sz="2" w:space="0" w:color="auto"/>
              <w:right w:val="nil"/>
            </w:tcBorders>
            <w:vAlign w:val="bottom"/>
          </w:tcPr>
          <w:p w14:paraId="48CB8025" w14:textId="77777777" w:rsidR="002A5D08" w:rsidRPr="009A5050" w:rsidRDefault="002A5D08" w:rsidP="002A5D08">
            <w:pPr>
              <w:autoSpaceDE w:val="0"/>
              <w:autoSpaceDN w:val="0"/>
              <w:adjustRightInd w:val="0"/>
              <w:jc w:val="both"/>
              <w:rPr>
                <w:sz w:val="16"/>
                <w:szCs w:val="16"/>
              </w:rPr>
            </w:pPr>
          </w:p>
        </w:tc>
      </w:tr>
      <w:tr w:rsidR="002A5D08" w:rsidRPr="009A5050" w14:paraId="41AC4285" w14:textId="77777777" w:rsidTr="009535D8">
        <w:tc>
          <w:tcPr>
            <w:tcW w:w="9073" w:type="dxa"/>
            <w:gridSpan w:val="30"/>
            <w:tcBorders>
              <w:top w:val="single" w:sz="2" w:space="0" w:color="auto"/>
              <w:left w:val="nil"/>
              <w:bottom w:val="nil"/>
              <w:right w:val="nil"/>
            </w:tcBorders>
          </w:tcPr>
          <w:p w14:paraId="1278DC68"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4E494E57" w14:textId="77777777" w:rsidTr="009535D8">
        <w:trPr>
          <w:trHeight w:val="320"/>
        </w:trPr>
        <w:tc>
          <w:tcPr>
            <w:tcW w:w="9073" w:type="dxa"/>
            <w:gridSpan w:val="30"/>
            <w:tcBorders>
              <w:top w:val="nil"/>
              <w:left w:val="nil"/>
              <w:bottom w:val="single" w:sz="2" w:space="0" w:color="auto"/>
              <w:right w:val="nil"/>
            </w:tcBorders>
            <w:vAlign w:val="bottom"/>
          </w:tcPr>
          <w:p w14:paraId="0880BFC3" w14:textId="77777777" w:rsidR="002A5D08" w:rsidRPr="009A5050" w:rsidRDefault="002A5D08" w:rsidP="002A5D08">
            <w:pPr>
              <w:autoSpaceDE w:val="0"/>
              <w:autoSpaceDN w:val="0"/>
              <w:adjustRightInd w:val="0"/>
              <w:jc w:val="both"/>
              <w:rPr>
                <w:sz w:val="16"/>
                <w:szCs w:val="16"/>
              </w:rPr>
            </w:pPr>
          </w:p>
        </w:tc>
      </w:tr>
      <w:tr w:rsidR="002A5D08" w:rsidRPr="009A5050" w14:paraId="15CE3FE5" w14:textId="77777777" w:rsidTr="009535D8">
        <w:tc>
          <w:tcPr>
            <w:tcW w:w="9073" w:type="dxa"/>
            <w:gridSpan w:val="30"/>
            <w:tcBorders>
              <w:top w:val="single" w:sz="2" w:space="0" w:color="auto"/>
              <w:left w:val="nil"/>
              <w:bottom w:val="nil"/>
              <w:right w:val="nil"/>
            </w:tcBorders>
          </w:tcPr>
          <w:p w14:paraId="6D4F49C7"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5D8CB707" w14:textId="77777777" w:rsidTr="009535D8">
        <w:trPr>
          <w:trHeight w:hRule="exact" w:val="100"/>
        </w:trPr>
        <w:tc>
          <w:tcPr>
            <w:tcW w:w="9073" w:type="dxa"/>
            <w:gridSpan w:val="30"/>
            <w:tcBorders>
              <w:top w:val="nil"/>
              <w:left w:val="nil"/>
              <w:bottom w:val="nil"/>
              <w:right w:val="nil"/>
            </w:tcBorders>
            <w:vAlign w:val="bottom"/>
          </w:tcPr>
          <w:p w14:paraId="2475FD8C" w14:textId="77777777" w:rsidR="002A5D08" w:rsidRPr="009A5050" w:rsidRDefault="002A5D08" w:rsidP="002A5D08">
            <w:pPr>
              <w:autoSpaceDE w:val="0"/>
              <w:autoSpaceDN w:val="0"/>
              <w:adjustRightInd w:val="0"/>
              <w:jc w:val="both"/>
              <w:rPr>
                <w:sz w:val="16"/>
                <w:szCs w:val="16"/>
              </w:rPr>
            </w:pPr>
          </w:p>
        </w:tc>
      </w:tr>
      <w:tr w:rsidR="002A5D08" w:rsidRPr="009A5050" w14:paraId="6274D525" w14:textId="77777777" w:rsidTr="009535D8">
        <w:tc>
          <w:tcPr>
            <w:tcW w:w="9073" w:type="dxa"/>
            <w:gridSpan w:val="30"/>
            <w:tcBorders>
              <w:top w:val="nil"/>
              <w:left w:val="nil"/>
              <w:bottom w:val="nil"/>
              <w:right w:val="nil"/>
            </w:tcBorders>
            <w:vAlign w:val="bottom"/>
          </w:tcPr>
          <w:p w14:paraId="7A567935"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2A8352FF" w14:textId="77777777" w:rsidTr="009535D8">
        <w:trPr>
          <w:trHeight w:val="320"/>
        </w:trPr>
        <w:tc>
          <w:tcPr>
            <w:tcW w:w="9073" w:type="dxa"/>
            <w:gridSpan w:val="30"/>
            <w:tcBorders>
              <w:top w:val="nil"/>
              <w:left w:val="nil"/>
              <w:bottom w:val="single" w:sz="2" w:space="0" w:color="auto"/>
              <w:right w:val="nil"/>
            </w:tcBorders>
            <w:vAlign w:val="bottom"/>
          </w:tcPr>
          <w:p w14:paraId="3721E60D" w14:textId="77777777" w:rsidR="002A5D08" w:rsidRPr="009A5050" w:rsidRDefault="002A5D08" w:rsidP="002A5D08">
            <w:pPr>
              <w:autoSpaceDE w:val="0"/>
              <w:autoSpaceDN w:val="0"/>
              <w:adjustRightInd w:val="0"/>
              <w:jc w:val="both"/>
              <w:rPr>
                <w:sz w:val="16"/>
                <w:szCs w:val="16"/>
              </w:rPr>
            </w:pPr>
          </w:p>
        </w:tc>
      </w:tr>
      <w:tr w:rsidR="002A5D08" w:rsidRPr="009A5050" w14:paraId="107B30FC" w14:textId="77777777" w:rsidTr="009535D8">
        <w:tc>
          <w:tcPr>
            <w:tcW w:w="9073" w:type="dxa"/>
            <w:gridSpan w:val="30"/>
            <w:tcBorders>
              <w:top w:val="single" w:sz="2" w:space="0" w:color="auto"/>
              <w:left w:val="nil"/>
              <w:bottom w:val="nil"/>
              <w:right w:val="nil"/>
            </w:tcBorders>
          </w:tcPr>
          <w:p w14:paraId="0B13C50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2B8C35FE" w14:textId="77777777" w:rsidTr="009535D8">
        <w:trPr>
          <w:trHeight w:val="320"/>
        </w:trPr>
        <w:tc>
          <w:tcPr>
            <w:tcW w:w="9073" w:type="dxa"/>
            <w:gridSpan w:val="30"/>
            <w:tcBorders>
              <w:top w:val="nil"/>
              <w:left w:val="nil"/>
              <w:bottom w:val="single" w:sz="2" w:space="0" w:color="auto"/>
              <w:right w:val="nil"/>
            </w:tcBorders>
            <w:vAlign w:val="bottom"/>
          </w:tcPr>
          <w:p w14:paraId="6112DBEE" w14:textId="77777777" w:rsidR="002A5D08" w:rsidRPr="009A5050" w:rsidRDefault="002A5D08" w:rsidP="002A5D08">
            <w:pPr>
              <w:autoSpaceDE w:val="0"/>
              <w:autoSpaceDN w:val="0"/>
              <w:adjustRightInd w:val="0"/>
              <w:jc w:val="both"/>
              <w:rPr>
                <w:sz w:val="16"/>
                <w:szCs w:val="16"/>
              </w:rPr>
            </w:pPr>
          </w:p>
        </w:tc>
      </w:tr>
      <w:tr w:rsidR="002A5D08" w:rsidRPr="009A5050" w14:paraId="49DC10B5" w14:textId="77777777" w:rsidTr="009535D8">
        <w:tc>
          <w:tcPr>
            <w:tcW w:w="9073" w:type="dxa"/>
            <w:gridSpan w:val="30"/>
            <w:tcBorders>
              <w:top w:val="single" w:sz="2" w:space="0" w:color="auto"/>
              <w:left w:val="nil"/>
              <w:bottom w:val="nil"/>
              <w:right w:val="nil"/>
            </w:tcBorders>
          </w:tcPr>
          <w:p w14:paraId="3D0026C4"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4E798F68" w14:textId="77777777" w:rsidTr="009535D8">
        <w:trPr>
          <w:trHeight w:val="320"/>
        </w:trPr>
        <w:tc>
          <w:tcPr>
            <w:tcW w:w="9073" w:type="dxa"/>
            <w:gridSpan w:val="30"/>
            <w:tcBorders>
              <w:top w:val="nil"/>
              <w:left w:val="nil"/>
              <w:bottom w:val="single" w:sz="2" w:space="0" w:color="auto"/>
              <w:right w:val="nil"/>
            </w:tcBorders>
            <w:vAlign w:val="bottom"/>
          </w:tcPr>
          <w:p w14:paraId="1A79D1FD" w14:textId="77777777" w:rsidR="002A5D08" w:rsidRPr="009A5050" w:rsidRDefault="002A5D08" w:rsidP="002A5D08">
            <w:pPr>
              <w:autoSpaceDE w:val="0"/>
              <w:autoSpaceDN w:val="0"/>
              <w:adjustRightInd w:val="0"/>
              <w:jc w:val="both"/>
              <w:rPr>
                <w:sz w:val="16"/>
                <w:szCs w:val="16"/>
              </w:rPr>
            </w:pPr>
          </w:p>
        </w:tc>
      </w:tr>
      <w:tr w:rsidR="002A5D08" w:rsidRPr="009A5050" w14:paraId="39B80248" w14:textId="77777777" w:rsidTr="009535D8">
        <w:tc>
          <w:tcPr>
            <w:tcW w:w="9073" w:type="dxa"/>
            <w:gridSpan w:val="30"/>
            <w:tcBorders>
              <w:top w:val="single" w:sz="2" w:space="0" w:color="auto"/>
              <w:left w:val="nil"/>
              <w:right w:val="nil"/>
            </w:tcBorders>
          </w:tcPr>
          <w:p w14:paraId="287F60F9"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A8F4963" w14:textId="77777777" w:rsidTr="009535D8">
        <w:trPr>
          <w:trHeight w:val="320"/>
        </w:trPr>
        <w:tc>
          <w:tcPr>
            <w:tcW w:w="1608" w:type="dxa"/>
            <w:gridSpan w:val="8"/>
            <w:tcBorders>
              <w:top w:val="nil"/>
              <w:left w:val="nil"/>
              <w:bottom w:val="nil"/>
              <w:right w:val="nil"/>
            </w:tcBorders>
            <w:vAlign w:val="bottom"/>
          </w:tcPr>
          <w:p w14:paraId="633C451E"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1A347C3F" w14:textId="77777777" w:rsidR="002A5D08" w:rsidRPr="009A5050" w:rsidRDefault="002A5D08" w:rsidP="002A5D08">
            <w:pPr>
              <w:autoSpaceDE w:val="0"/>
              <w:autoSpaceDN w:val="0"/>
              <w:adjustRightInd w:val="0"/>
              <w:jc w:val="both"/>
              <w:rPr>
                <w:sz w:val="16"/>
                <w:szCs w:val="16"/>
              </w:rPr>
            </w:pPr>
          </w:p>
        </w:tc>
      </w:tr>
      <w:tr w:rsidR="002A5D08" w:rsidRPr="009A5050" w14:paraId="7D37565F" w14:textId="77777777" w:rsidTr="009535D8">
        <w:trPr>
          <w:cantSplit/>
          <w:trHeight w:val="320"/>
        </w:trPr>
        <w:tc>
          <w:tcPr>
            <w:tcW w:w="9073" w:type="dxa"/>
            <w:gridSpan w:val="30"/>
            <w:tcBorders>
              <w:top w:val="nil"/>
              <w:left w:val="nil"/>
              <w:bottom w:val="single" w:sz="2" w:space="0" w:color="auto"/>
              <w:right w:val="nil"/>
            </w:tcBorders>
            <w:vAlign w:val="bottom"/>
          </w:tcPr>
          <w:p w14:paraId="15FF4644" w14:textId="77777777" w:rsidR="002A5D08" w:rsidRPr="009A5050" w:rsidRDefault="002A5D08" w:rsidP="002A5D08">
            <w:pPr>
              <w:autoSpaceDE w:val="0"/>
              <w:autoSpaceDN w:val="0"/>
              <w:adjustRightInd w:val="0"/>
              <w:jc w:val="both"/>
              <w:rPr>
                <w:sz w:val="16"/>
                <w:szCs w:val="16"/>
              </w:rPr>
            </w:pPr>
          </w:p>
        </w:tc>
      </w:tr>
      <w:tr w:rsidR="002A5D08" w:rsidRPr="009A5050" w14:paraId="53A93304" w14:textId="77777777" w:rsidTr="009535D8">
        <w:tc>
          <w:tcPr>
            <w:tcW w:w="9073" w:type="dxa"/>
            <w:gridSpan w:val="30"/>
            <w:tcBorders>
              <w:top w:val="single" w:sz="2" w:space="0" w:color="auto"/>
              <w:left w:val="nil"/>
              <w:bottom w:val="nil"/>
              <w:right w:val="nil"/>
            </w:tcBorders>
          </w:tcPr>
          <w:p w14:paraId="4EF97924"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502814C2" w14:textId="77777777" w:rsidTr="009535D8">
        <w:trPr>
          <w:trHeight w:val="320"/>
        </w:trPr>
        <w:tc>
          <w:tcPr>
            <w:tcW w:w="1915" w:type="dxa"/>
            <w:gridSpan w:val="10"/>
            <w:tcBorders>
              <w:top w:val="nil"/>
              <w:left w:val="nil"/>
              <w:bottom w:val="nil"/>
              <w:right w:val="nil"/>
            </w:tcBorders>
            <w:vAlign w:val="bottom"/>
          </w:tcPr>
          <w:p w14:paraId="1D171199"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190AD8B3" w14:textId="77777777" w:rsidR="002A5D08" w:rsidRPr="009A5050" w:rsidRDefault="002A5D08" w:rsidP="002A5D08">
            <w:pPr>
              <w:autoSpaceDE w:val="0"/>
              <w:autoSpaceDN w:val="0"/>
              <w:adjustRightInd w:val="0"/>
              <w:jc w:val="both"/>
              <w:rPr>
                <w:sz w:val="16"/>
                <w:szCs w:val="16"/>
              </w:rPr>
            </w:pPr>
          </w:p>
        </w:tc>
      </w:tr>
      <w:tr w:rsidR="002A5D08" w:rsidRPr="009A5050" w14:paraId="231076B0" w14:textId="77777777" w:rsidTr="009535D8">
        <w:trPr>
          <w:cantSplit/>
          <w:trHeight w:val="320"/>
        </w:trPr>
        <w:tc>
          <w:tcPr>
            <w:tcW w:w="9073" w:type="dxa"/>
            <w:gridSpan w:val="30"/>
            <w:tcBorders>
              <w:top w:val="nil"/>
              <w:left w:val="nil"/>
              <w:bottom w:val="single" w:sz="2" w:space="0" w:color="auto"/>
              <w:right w:val="nil"/>
            </w:tcBorders>
            <w:vAlign w:val="bottom"/>
          </w:tcPr>
          <w:p w14:paraId="2CB12620" w14:textId="77777777" w:rsidR="002A5D08" w:rsidRPr="009A5050" w:rsidRDefault="002A5D08" w:rsidP="002A5D08">
            <w:pPr>
              <w:autoSpaceDE w:val="0"/>
              <w:autoSpaceDN w:val="0"/>
              <w:adjustRightInd w:val="0"/>
              <w:jc w:val="both"/>
              <w:rPr>
                <w:sz w:val="16"/>
                <w:szCs w:val="16"/>
              </w:rPr>
            </w:pPr>
          </w:p>
        </w:tc>
      </w:tr>
      <w:tr w:rsidR="002A5D08" w:rsidRPr="009A5050" w14:paraId="019AD99C" w14:textId="77777777" w:rsidTr="009535D8">
        <w:tc>
          <w:tcPr>
            <w:tcW w:w="9073" w:type="dxa"/>
            <w:gridSpan w:val="30"/>
            <w:tcBorders>
              <w:top w:val="single" w:sz="2" w:space="0" w:color="auto"/>
              <w:left w:val="nil"/>
              <w:bottom w:val="nil"/>
              <w:right w:val="nil"/>
            </w:tcBorders>
          </w:tcPr>
          <w:p w14:paraId="49A6085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4E9BA0B8" w14:textId="77777777" w:rsidTr="009535D8">
        <w:trPr>
          <w:trHeight w:val="320"/>
        </w:trPr>
        <w:tc>
          <w:tcPr>
            <w:tcW w:w="9073" w:type="dxa"/>
            <w:gridSpan w:val="30"/>
            <w:tcBorders>
              <w:top w:val="nil"/>
              <w:left w:val="nil"/>
              <w:bottom w:val="single" w:sz="2" w:space="0" w:color="auto"/>
              <w:right w:val="nil"/>
            </w:tcBorders>
            <w:vAlign w:val="bottom"/>
          </w:tcPr>
          <w:p w14:paraId="2C9AEDA5" w14:textId="77777777" w:rsidR="002A5D08" w:rsidRPr="009A5050" w:rsidRDefault="002A5D08" w:rsidP="002A5D08">
            <w:pPr>
              <w:autoSpaceDE w:val="0"/>
              <w:autoSpaceDN w:val="0"/>
              <w:adjustRightInd w:val="0"/>
              <w:jc w:val="both"/>
              <w:rPr>
                <w:sz w:val="16"/>
                <w:szCs w:val="16"/>
              </w:rPr>
            </w:pPr>
          </w:p>
        </w:tc>
      </w:tr>
      <w:tr w:rsidR="002A5D08" w:rsidRPr="009A5050" w14:paraId="754781B1" w14:textId="77777777" w:rsidTr="009535D8">
        <w:tc>
          <w:tcPr>
            <w:tcW w:w="9073" w:type="dxa"/>
            <w:gridSpan w:val="30"/>
            <w:tcBorders>
              <w:top w:val="single" w:sz="2" w:space="0" w:color="auto"/>
              <w:left w:val="nil"/>
              <w:bottom w:val="nil"/>
              <w:right w:val="nil"/>
            </w:tcBorders>
          </w:tcPr>
          <w:p w14:paraId="437186A7"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32EAFB6" w14:textId="77777777" w:rsidTr="009535D8">
        <w:trPr>
          <w:trHeight w:val="320"/>
        </w:trPr>
        <w:tc>
          <w:tcPr>
            <w:tcW w:w="9073" w:type="dxa"/>
            <w:gridSpan w:val="30"/>
            <w:tcBorders>
              <w:top w:val="nil"/>
              <w:left w:val="nil"/>
              <w:bottom w:val="single" w:sz="2" w:space="0" w:color="auto"/>
              <w:right w:val="nil"/>
            </w:tcBorders>
            <w:vAlign w:val="bottom"/>
          </w:tcPr>
          <w:p w14:paraId="53475903" w14:textId="77777777" w:rsidR="002A5D08" w:rsidRPr="009A5050" w:rsidRDefault="002A5D08" w:rsidP="002A5D08">
            <w:pPr>
              <w:autoSpaceDE w:val="0"/>
              <w:autoSpaceDN w:val="0"/>
              <w:adjustRightInd w:val="0"/>
              <w:jc w:val="both"/>
              <w:rPr>
                <w:sz w:val="16"/>
                <w:szCs w:val="16"/>
              </w:rPr>
            </w:pPr>
          </w:p>
        </w:tc>
      </w:tr>
      <w:tr w:rsidR="002A5D08" w:rsidRPr="009A5050" w14:paraId="6C2C82C5" w14:textId="77777777" w:rsidTr="009535D8">
        <w:tc>
          <w:tcPr>
            <w:tcW w:w="9073" w:type="dxa"/>
            <w:gridSpan w:val="30"/>
            <w:tcBorders>
              <w:top w:val="single" w:sz="2" w:space="0" w:color="auto"/>
              <w:left w:val="nil"/>
              <w:bottom w:val="nil"/>
              <w:right w:val="nil"/>
            </w:tcBorders>
          </w:tcPr>
          <w:p w14:paraId="6117E156"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1174E3D5" w14:textId="77777777" w:rsidTr="009535D8">
        <w:trPr>
          <w:trHeight w:val="320"/>
        </w:trPr>
        <w:tc>
          <w:tcPr>
            <w:tcW w:w="9073" w:type="dxa"/>
            <w:gridSpan w:val="30"/>
            <w:tcBorders>
              <w:top w:val="nil"/>
              <w:left w:val="nil"/>
              <w:bottom w:val="single" w:sz="2" w:space="0" w:color="auto"/>
              <w:right w:val="nil"/>
            </w:tcBorders>
            <w:vAlign w:val="bottom"/>
          </w:tcPr>
          <w:p w14:paraId="02A1BA4E" w14:textId="77777777" w:rsidR="002A5D08" w:rsidRPr="009A5050" w:rsidRDefault="002A5D08" w:rsidP="002A5D08">
            <w:pPr>
              <w:autoSpaceDE w:val="0"/>
              <w:autoSpaceDN w:val="0"/>
              <w:adjustRightInd w:val="0"/>
              <w:jc w:val="both"/>
              <w:rPr>
                <w:sz w:val="16"/>
                <w:szCs w:val="16"/>
              </w:rPr>
            </w:pPr>
          </w:p>
        </w:tc>
      </w:tr>
      <w:tr w:rsidR="002A5D08" w:rsidRPr="009A5050" w14:paraId="7850EE6D" w14:textId="77777777" w:rsidTr="009535D8">
        <w:tc>
          <w:tcPr>
            <w:tcW w:w="9073" w:type="dxa"/>
            <w:gridSpan w:val="30"/>
            <w:tcBorders>
              <w:top w:val="single" w:sz="2" w:space="0" w:color="auto"/>
              <w:left w:val="nil"/>
              <w:bottom w:val="nil"/>
              <w:right w:val="nil"/>
            </w:tcBorders>
          </w:tcPr>
          <w:p w14:paraId="4C551D46"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195EC176" w14:textId="77777777" w:rsidTr="009535D8">
        <w:trPr>
          <w:trHeight w:val="320"/>
        </w:trPr>
        <w:tc>
          <w:tcPr>
            <w:tcW w:w="9073" w:type="dxa"/>
            <w:gridSpan w:val="30"/>
            <w:tcBorders>
              <w:top w:val="nil"/>
              <w:left w:val="nil"/>
              <w:bottom w:val="single" w:sz="2" w:space="0" w:color="auto"/>
              <w:right w:val="nil"/>
            </w:tcBorders>
            <w:vAlign w:val="bottom"/>
          </w:tcPr>
          <w:p w14:paraId="53D7D04B" w14:textId="77777777" w:rsidR="002A5D08" w:rsidRPr="009A5050" w:rsidRDefault="002A5D08" w:rsidP="002A5D08">
            <w:pPr>
              <w:autoSpaceDE w:val="0"/>
              <w:autoSpaceDN w:val="0"/>
              <w:adjustRightInd w:val="0"/>
              <w:jc w:val="both"/>
              <w:rPr>
                <w:sz w:val="16"/>
                <w:szCs w:val="16"/>
              </w:rPr>
            </w:pPr>
          </w:p>
        </w:tc>
      </w:tr>
      <w:tr w:rsidR="002A5D08" w:rsidRPr="009A5050" w14:paraId="5ABC94A9" w14:textId="77777777" w:rsidTr="009535D8">
        <w:tc>
          <w:tcPr>
            <w:tcW w:w="9073" w:type="dxa"/>
            <w:gridSpan w:val="30"/>
            <w:tcBorders>
              <w:top w:val="single" w:sz="2" w:space="0" w:color="auto"/>
              <w:left w:val="nil"/>
              <w:bottom w:val="nil"/>
              <w:right w:val="nil"/>
            </w:tcBorders>
          </w:tcPr>
          <w:p w14:paraId="63309B24"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06BCB38D" w14:textId="77777777" w:rsidTr="009535D8">
        <w:trPr>
          <w:trHeight w:hRule="exact" w:val="100"/>
        </w:trPr>
        <w:tc>
          <w:tcPr>
            <w:tcW w:w="9073" w:type="dxa"/>
            <w:gridSpan w:val="30"/>
            <w:tcBorders>
              <w:top w:val="nil"/>
              <w:left w:val="nil"/>
              <w:bottom w:val="nil"/>
              <w:right w:val="nil"/>
            </w:tcBorders>
            <w:vAlign w:val="bottom"/>
          </w:tcPr>
          <w:p w14:paraId="0F9FF668" w14:textId="77777777" w:rsidR="002A5D08" w:rsidRPr="009A5050" w:rsidRDefault="002A5D08" w:rsidP="002A5D08">
            <w:pPr>
              <w:autoSpaceDE w:val="0"/>
              <w:autoSpaceDN w:val="0"/>
              <w:adjustRightInd w:val="0"/>
              <w:jc w:val="both"/>
              <w:rPr>
                <w:sz w:val="16"/>
                <w:szCs w:val="16"/>
              </w:rPr>
            </w:pPr>
          </w:p>
        </w:tc>
      </w:tr>
      <w:tr w:rsidR="002A5D08" w:rsidRPr="009A5050" w14:paraId="6AD17124" w14:textId="77777777" w:rsidTr="009535D8">
        <w:tc>
          <w:tcPr>
            <w:tcW w:w="5157" w:type="dxa"/>
            <w:gridSpan w:val="22"/>
            <w:tcBorders>
              <w:top w:val="nil"/>
              <w:left w:val="nil"/>
              <w:bottom w:val="nil"/>
              <w:right w:val="nil"/>
            </w:tcBorders>
            <w:vAlign w:val="bottom"/>
          </w:tcPr>
          <w:p w14:paraId="1040CB71"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20C96FC4" w14:textId="77777777" w:rsidR="002A5D08" w:rsidRPr="009A5050" w:rsidRDefault="002A5D08" w:rsidP="002A5D08">
            <w:pPr>
              <w:autoSpaceDE w:val="0"/>
              <w:autoSpaceDN w:val="0"/>
              <w:adjustRightInd w:val="0"/>
              <w:jc w:val="both"/>
              <w:rPr>
                <w:sz w:val="16"/>
                <w:szCs w:val="16"/>
              </w:rPr>
            </w:pPr>
          </w:p>
        </w:tc>
      </w:tr>
      <w:tr w:rsidR="002A5D08" w:rsidRPr="009A5050" w14:paraId="773621D6" w14:textId="77777777" w:rsidTr="009535D8">
        <w:trPr>
          <w:cantSplit/>
          <w:trHeight w:val="320"/>
        </w:trPr>
        <w:tc>
          <w:tcPr>
            <w:tcW w:w="9073" w:type="dxa"/>
            <w:gridSpan w:val="30"/>
            <w:tcBorders>
              <w:top w:val="nil"/>
              <w:left w:val="nil"/>
              <w:bottom w:val="single" w:sz="2" w:space="0" w:color="auto"/>
              <w:right w:val="nil"/>
            </w:tcBorders>
            <w:vAlign w:val="bottom"/>
          </w:tcPr>
          <w:p w14:paraId="7FEE6218" w14:textId="77777777" w:rsidR="002A5D08" w:rsidRPr="009A5050" w:rsidRDefault="002A5D08" w:rsidP="002A5D08">
            <w:pPr>
              <w:autoSpaceDE w:val="0"/>
              <w:autoSpaceDN w:val="0"/>
              <w:adjustRightInd w:val="0"/>
              <w:jc w:val="both"/>
              <w:rPr>
                <w:sz w:val="16"/>
                <w:szCs w:val="16"/>
              </w:rPr>
            </w:pPr>
          </w:p>
        </w:tc>
      </w:tr>
      <w:tr w:rsidR="002A5D08" w:rsidRPr="009A5050" w14:paraId="565B550B" w14:textId="77777777" w:rsidTr="009535D8">
        <w:tc>
          <w:tcPr>
            <w:tcW w:w="9073" w:type="dxa"/>
            <w:gridSpan w:val="30"/>
            <w:tcBorders>
              <w:top w:val="single" w:sz="2" w:space="0" w:color="auto"/>
              <w:left w:val="nil"/>
              <w:bottom w:val="nil"/>
              <w:right w:val="nil"/>
            </w:tcBorders>
          </w:tcPr>
          <w:p w14:paraId="72BCF6F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3FE69F34" w14:textId="77777777" w:rsidTr="009535D8">
        <w:trPr>
          <w:trHeight w:val="320"/>
        </w:trPr>
        <w:tc>
          <w:tcPr>
            <w:tcW w:w="9073" w:type="dxa"/>
            <w:gridSpan w:val="30"/>
            <w:tcBorders>
              <w:top w:val="nil"/>
              <w:left w:val="nil"/>
              <w:bottom w:val="single" w:sz="2" w:space="0" w:color="auto"/>
              <w:right w:val="nil"/>
            </w:tcBorders>
            <w:vAlign w:val="bottom"/>
          </w:tcPr>
          <w:p w14:paraId="08DA75D2" w14:textId="77777777" w:rsidR="002A5D08" w:rsidRPr="009A5050" w:rsidRDefault="002A5D08" w:rsidP="002A5D08">
            <w:pPr>
              <w:autoSpaceDE w:val="0"/>
              <w:autoSpaceDN w:val="0"/>
              <w:adjustRightInd w:val="0"/>
              <w:jc w:val="both"/>
              <w:rPr>
                <w:sz w:val="16"/>
                <w:szCs w:val="16"/>
              </w:rPr>
            </w:pPr>
          </w:p>
        </w:tc>
      </w:tr>
      <w:tr w:rsidR="002A5D08" w:rsidRPr="009A5050" w14:paraId="11F2088F" w14:textId="77777777" w:rsidTr="009535D8">
        <w:tc>
          <w:tcPr>
            <w:tcW w:w="9073" w:type="dxa"/>
            <w:gridSpan w:val="30"/>
            <w:tcBorders>
              <w:top w:val="single" w:sz="2" w:space="0" w:color="auto"/>
              <w:left w:val="nil"/>
              <w:right w:val="nil"/>
            </w:tcBorders>
          </w:tcPr>
          <w:p w14:paraId="0D766449"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45F1F0ED" w14:textId="77777777" w:rsidTr="009535D8">
        <w:trPr>
          <w:trHeight w:hRule="exact" w:val="100"/>
        </w:trPr>
        <w:tc>
          <w:tcPr>
            <w:tcW w:w="9073" w:type="dxa"/>
            <w:gridSpan w:val="30"/>
            <w:tcBorders>
              <w:left w:val="nil"/>
              <w:bottom w:val="nil"/>
              <w:right w:val="nil"/>
            </w:tcBorders>
            <w:vAlign w:val="bottom"/>
          </w:tcPr>
          <w:p w14:paraId="0D3F06BB" w14:textId="77777777" w:rsidR="002A5D08" w:rsidRPr="009A5050" w:rsidRDefault="002A5D08" w:rsidP="002A5D08">
            <w:pPr>
              <w:autoSpaceDE w:val="0"/>
              <w:autoSpaceDN w:val="0"/>
              <w:adjustRightInd w:val="0"/>
              <w:jc w:val="both"/>
              <w:rPr>
                <w:sz w:val="16"/>
                <w:szCs w:val="16"/>
              </w:rPr>
            </w:pPr>
          </w:p>
        </w:tc>
      </w:tr>
      <w:tr w:rsidR="002A5D08" w:rsidRPr="009A5050" w14:paraId="7B179266" w14:textId="77777777" w:rsidTr="009535D8">
        <w:tc>
          <w:tcPr>
            <w:tcW w:w="4179" w:type="dxa"/>
            <w:gridSpan w:val="20"/>
            <w:tcBorders>
              <w:top w:val="nil"/>
              <w:left w:val="nil"/>
              <w:bottom w:val="nil"/>
              <w:right w:val="nil"/>
            </w:tcBorders>
            <w:vAlign w:val="bottom"/>
          </w:tcPr>
          <w:p w14:paraId="6DB48864"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41E14B6E" w14:textId="77777777" w:rsidR="002A5D08" w:rsidRPr="009A5050" w:rsidRDefault="002A5D08" w:rsidP="002A5D08">
            <w:pPr>
              <w:autoSpaceDE w:val="0"/>
              <w:autoSpaceDN w:val="0"/>
              <w:adjustRightInd w:val="0"/>
              <w:jc w:val="both"/>
              <w:rPr>
                <w:sz w:val="16"/>
                <w:szCs w:val="16"/>
              </w:rPr>
            </w:pPr>
          </w:p>
        </w:tc>
      </w:tr>
      <w:tr w:rsidR="002A5D08" w:rsidRPr="009A5050" w14:paraId="21597E7B" w14:textId="77777777" w:rsidTr="009535D8">
        <w:trPr>
          <w:cantSplit/>
          <w:trHeight w:val="320"/>
        </w:trPr>
        <w:tc>
          <w:tcPr>
            <w:tcW w:w="9073" w:type="dxa"/>
            <w:gridSpan w:val="30"/>
            <w:tcBorders>
              <w:top w:val="nil"/>
              <w:left w:val="nil"/>
              <w:bottom w:val="single" w:sz="2" w:space="0" w:color="auto"/>
              <w:right w:val="nil"/>
            </w:tcBorders>
            <w:vAlign w:val="bottom"/>
          </w:tcPr>
          <w:p w14:paraId="52585248" w14:textId="77777777" w:rsidR="002A5D08" w:rsidRPr="009A5050" w:rsidRDefault="002A5D08" w:rsidP="002A5D08">
            <w:pPr>
              <w:autoSpaceDE w:val="0"/>
              <w:autoSpaceDN w:val="0"/>
              <w:adjustRightInd w:val="0"/>
              <w:jc w:val="both"/>
              <w:rPr>
                <w:sz w:val="16"/>
                <w:szCs w:val="16"/>
              </w:rPr>
            </w:pPr>
          </w:p>
        </w:tc>
      </w:tr>
      <w:tr w:rsidR="002A5D08" w:rsidRPr="009A5050" w14:paraId="5C052D08" w14:textId="77777777" w:rsidTr="009535D8">
        <w:tc>
          <w:tcPr>
            <w:tcW w:w="9073" w:type="dxa"/>
            <w:gridSpan w:val="30"/>
            <w:tcBorders>
              <w:top w:val="single" w:sz="2" w:space="0" w:color="auto"/>
              <w:left w:val="nil"/>
              <w:bottom w:val="nil"/>
              <w:right w:val="nil"/>
            </w:tcBorders>
          </w:tcPr>
          <w:p w14:paraId="015604DC"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2F31D587" w14:textId="77777777" w:rsidTr="009535D8">
        <w:trPr>
          <w:trHeight w:val="320"/>
        </w:trPr>
        <w:tc>
          <w:tcPr>
            <w:tcW w:w="9073" w:type="dxa"/>
            <w:gridSpan w:val="30"/>
            <w:tcBorders>
              <w:top w:val="nil"/>
              <w:left w:val="nil"/>
              <w:bottom w:val="single" w:sz="2" w:space="0" w:color="auto"/>
              <w:right w:val="nil"/>
            </w:tcBorders>
            <w:vAlign w:val="bottom"/>
          </w:tcPr>
          <w:p w14:paraId="4D9D8631" w14:textId="77777777" w:rsidR="002A5D08" w:rsidRPr="009A5050" w:rsidRDefault="002A5D08" w:rsidP="002A5D08">
            <w:pPr>
              <w:autoSpaceDE w:val="0"/>
              <w:autoSpaceDN w:val="0"/>
              <w:adjustRightInd w:val="0"/>
              <w:jc w:val="both"/>
              <w:rPr>
                <w:sz w:val="16"/>
                <w:szCs w:val="16"/>
              </w:rPr>
            </w:pPr>
          </w:p>
        </w:tc>
      </w:tr>
      <w:tr w:rsidR="002A5D08" w:rsidRPr="009A5050" w14:paraId="1E536167" w14:textId="77777777" w:rsidTr="009535D8">
        <w:tc>
          <w:tcPr>
            <w:tcW w:w="9073" w:type="dxa"/>
            <w:gridSpan w:val="30"/>
            <w:tcBorders>
              <w:top w:val="single" w:sz="2" w:space="0" w:color="auto"/>
              <w:left w:val="nil"/>
              <w:bottom w:val="nil"/>
              <w:right w:val="nil"/>
            </w:tcBorders>
          </w:tcPr>
          <w:p w14:paraId="25D959B6"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60B54CC6" w14:textId="77777777" w:rsidTr="009535D8">
        <w:trPr>
          <w:trHeight w:hRule="exact" w:val="100"/>
        </w:trPr>
        <w:tc>
          <w:tcPr>
            <w:tcW w:w="9073" w:type="dxa"/>
            <w:gridSpan w:val="30"/>
            <w:tcBorders>
              <w:top w:val="nil"/>
              <w:left w:val="nil"/>
              <w:bottom w:val="nil"/>
              <w:right w:val="nil"/>
            </w:tcBorders>
            <w:vAlign w:val="bottom"/>
          </w:tcPr>
          <w:p w14:paraId="7FCC6E6D" w14:textId="77777777" w:rsidR="002A5D08" w:rsidRPr="009A5050" w:rsidRDefault="002A5D08" w:rsidP="002A5D08">
            <w:pPr>
              <w:autoSpaceDE w:val="0"/>
              <w:autoSpaceDN w:val="0"/>
              <w:adjustRightInd w:val="0"/>
              <w:jc w:val="both"/>
              <w:rPr>
                <w:sz w:val="16"/>
                <w:szCs w:val="16"/>
              </w:rPr>
            </w:pPr>
          </w:p>
        </w:tc>
      </w:tr>
      <w:tr w:rsidR="002A5D08" w:rsidRPr="009A5050" w14:paraId="2EE7555E" w14:textId="77777777" w:rsidTr="009535D8">
        <w:tc>
          <w:tcPr>
            <w:tcW w:w="284" w:type="dxa"/>
            <w:tcBorders>
              <w:top w:val="nil"/>
              <w:left w:val="nil"/>
              <w:bottom w:val="nil"/>
              <w:right w:val="nil"/>
            </w:tcBorders>
            <w:vAlign w:val="bottom"/>
          </w:tcPr>
          <w:p w14:paraId="264F2777"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45A9CA69"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DC6F13E"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74219BDB"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48651393"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68ACC159"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46825018"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10477D9E"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21AAC229"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7C25E816" w14:textId="77777777" w:rsidTr="009535D8">
        <w:trPr>
          <w:trHeight w:hRule="exact" w:val="100"/>
        </w:trPr>
        <w:tc>
          <w:tcPr>
            <w:tcW w:w="9073" w:type="dxa"/>
            <w:gridSpan w:val="30"/>
            <w:tcBorders>
              <w:top w:val="nil"/>
              <w:left w:val="nil"/>
              <w:bottom w:val="nil"/>
              <w:right w:val="nil"/>
            </w:tcBorders>
            <w:vAlign w:val="bottom"/>
          </w:tcPr>
          <w:p w14:paraId="7BC2D302" w14:textId="77777777" w:rsidR="002A5D08" w:rsidRPr="009A5050" w:rsidRDefault="002A5D08" w:rsidP="002A5D08">
            <w:pPr>
              <w:autoSpaceDE w:val="0"/>
              <w:autoSpaceDN w:val="0"/>
              <w:adjustRightInd w:val="0"/>
              <w:jc w:val="both"/>
              <w:rPr>
                <w:sz w:val="16"/>
                <w:szCs w:val="16"/>
              </w:rPr>
            </w:pPr>
          </w:p>
        </w:tc>
      </w:tr>
      <w:tr w:rsidR="002A5D08" w:rsidRPr="009A5050" w14:paraId="03D6B8FA" w14:textId="77777777" w:rsidTr="009535D8">
        <w:tc>
          <w:tcPr>
            <w:tcW w:w="1398" w:type="dxa"/>
            <w:gridSpan w:val="6"/>
            <w:tcBorders>
              <w:top w:val="nil"/>
              <w:left w:val="nil"/>
              <w:bottom w:val="nil"/>
              <w:right w:val="nil"/>
            </w:tcBorders>
            <w:vAlign w:val="bottom"/>
          </w:tcPr>
          <w:p w14:paraId="554597A4"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69D74DF6" w14:textId="77777777" w:rsidR="002A5D08" w:rsidRPr="009A5050" w:rsidRDefault="002A5D08" w:rsidP="002A5D08">
            <w:pPr>
              <w:autoSpaceDE w:val="0"/>
              <w:autoSpaceDN w:val="0"/>
              <w:adjustRightInd w:val="0"/>
              <w:jc w:val="both"/>
              <w:rPr>
                <w:sz w:val="16"/>
                <w:szCs w:val="16"/>
              </w:rPr>
            </w:pPr>
          </w:p>
        </w:tc>
      </w:tr>
      <w:tr w:rsidR="002A5D08" w:rsidRPr="009A5050" w14:paraId="5C97BC5C" w14:textId="77777777" w:rsidTr="009535D8">
        <w:tc>
          <w:tcPr>
            <w:tcW w:w="1398" w:type="dxa"/>
            <w:gridSpan w:val="6"/>
            <w:tcBorders>
              <w:top w:val="nil"/>
              <w:left w:val="nil"/>
              <w:bottom w:val="nil"/>
              <w:right w:val="nil"/>
            </w:tcBorders>
          </w:tcPr>
          <w:p w14:paraId="5F8303CB"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40356CB2"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6446961F" w14:textId="77777777" w:rsidTr="009535D8">
        <w:trPr>
          <w:trHeight w:hRule="exact" w:val="100"/>
        </w:trPr>
        <w:tc>
          <w:tcPr>
            <w:tcW w:w="9073" w:type="dxa"/>
            <w:gridSpan w:val="30"/>
            <w:tcBorders>
              <w:top w:val="nil"/>
              <w:left w:val="nil"/>
              <w:bottom w:val="nil"/>
              <w:right w:val="nil"/>
            </w:tcBorders>
            <w:vAlign w:val="bottom"/>
          </w:tcPr>
          <w:p w14:paraId="4421EB24" w14:textId="77777777" w:rsidR="002A5D08" w:rsidRPr="009A5050" w:rsidRDefault="002A5D08" w:rsidP="002A5D08">
            <w:pPr>
              <w:autoSpaceDE w:val="0"/>
              <w:autoSpaceDN w:val="0"/>
              <w:adjustRightInd w:val="0"/>
              <w:jc w:val="both"/>
              <w:rPr>
                <w:sz w:val="16"/>
                <w:szCs w:val="16"/>
              </w:rPr>
            </w:pPr>
          </w:p>
        </w:tc>
      </w:tr>
      <w:tr w:rsidR="002A5D08" w:rsidRPr="009A5050" w14:paraId="509704C2" w14:textId="77777777" w:rsidTr="009535D8">
        <w:tc>
          <w:tcPr>
            <w:tcW w:w="9073" w:type="dxa"/>
            <w:gridSpan w:val="30"/>
            <w:tcBorders>
              <w:top w:val="nil"/>
              <w:left w:val="nil"/>
              <w:bottom w:val="nil"/>
              <w:right w:val="nil"/>
            </w:tcBorders>
            <w:vAlign w:val="bottom"/>
          </w:tcPr>
          <w:p w14:paraId="02FA1F7F"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642150A3" w14:textId="77777777" w:rsidTr="009535D8">
        <w:trPr>
          <w:trHeight w:val="320"/>
        </w:trPr>
        <w:tc>
          <w:tcPr>
            <w:tcW w:w="1412" w:type="dxa"/>
            <w:gridSpan w:val="7"/>
            <w:tcBorders>
              <w:top w:val="nil"/>
              <w:left w:val="nil"/>
              <w:bottom w:val="nil"/>
              <w:right w:val="nil"/>
            </w:tcBorders>
            <w:vAlign w:val="bottom"/>
          </w:tcPr>
          <w:p w14:paraId="4C9E541B"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710D612E"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29560598" w14:textId="77777777" w:rsidR="002A5D08" w:rsidRPr="009A5050" w:rsidRDefault="002A5D08" w:rsidP="002A5D08">
            <w:pPr>
              <w:autoSpaceDE w:val="0"/>
              <w:autoSpaceDN w:val="0"/>
              <w:adjustRightInd w:val="0"/>
              <w:jc w:val="both"/>
              <w:rPr>
                <w:sz w:val="16"/>
                <w:szCs w:val="16"/>
              </w:rPr>
            </w:pPr>
          </w:p>
        </w:tc>
      </w:tr>
      <w:tr w:rsidR="002A5D08" w:rsidRPr="009A5050" w14:paraId="79B21F50" w14:textId="77777777" w:rsidTr="009535D8">
        <w:tc>
          <w:tcPr>
            <w:tcW w:w="1412" w:type="dxa"/>
            <w:gridSpan w:val="7"/>
            <w:tcBorders>
              <w:top w:val="nil"/>
              <w:left w:val="nil"/>
              <w:bottom w:val="nil"/>
              <w:right w:val="nil"/>
            </w:tcBorders>
          </w:tcPr>
          <w:p w14:paraId="6D1F74CC"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6AD0B26A"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63597388" w14:textId="77777777" w:rsidR="002A5D08" w:rsidRPr="009A5050" w:rsidRDefault="002A5D08" w:rsidP="002A5D08">
            <w:pPr>
              <w:autoSpaceDE w:val="0"/>
              <w:autoSpaceDN w:val="0"/>
              <w:adjustRightInd w:val="0"/>
              <w:jc w:val="both"/>
              <w:rPr>
                <w:sz w:val="16"/>
                <w:szCs w:val="16"/>
              </w:rPr>
            </w:pPr>
          </w:p>
        </w:tc>
      </w:tr>
      <w:tr w:rsidR="002A5D08" w:rsidRPr="009A5050" w14:paraId="5142BC15" w14:textId="77777777" w:rsidTr="009535D8">
        <w:trPr>
          <w:trHeight w:val="320"/>
        </w:trPr>
        <w:tc>
          <w:tcPr>
            <w:tcW w:w="1775" w:type="dxa"/>
            <w:gridSpan w:val="9"/>
            <w:tcBorders>
              <w:top w:val="nil"/>
              <w:left w:val="nil"/>
              <w:bottom w:val="nil"/>
              <w:right w:val="nil"/>
            </w:tcBorders>
            <w:vAlign w:val="bottom"/>
          </w:tcPr>
          <w:p w14:paraId="41684A61"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58FA5111"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1604CD40" w14:textId="77777777" w:rsidR="002A5D08" w:rsidRPr="009A5050" w:rsidRDefault="002A5D08" w:rsidP="002A5D08">
            <w:pPr>
              <w:autoSpaceDE w:val="0"/>
              <w:autoSpaceDN w:val="0"/>
              <w:adjustRightInd w:val="0"/>
              <w:jc w:val="both"/>
              <w:rPr>
                <w:sz w:val="16"/>
                <w:szCs w:val="16"/>
              </w:rPr>
            </w:pPr>
          </w:p>
        </w:tc>
      </w:tr>
      <w:tr w:rsidR="002A5D08" w:rsidRPr="009A5050" w14:paraId="74C01FE9" w14:textId="77777777" w:rsidTr="009535D8">
        <w:tc>
          <w:tcPr>
            <w:tcW w:w="1775" w:type="dxa"/>
            <w:gridSpan w:val="9"/>
            <w:tcBorders>
              <w:top w:val="nil"/>
              <w:left w:val="nil"/>
              <w:bottom w:val="nil"/>
              <w:right w:val="nil"/>
            </w:tcBorders>
          </w:tcPr>
          <w:p w14:paraId="08365570"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27785B11"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4F4A698D" w14:textId="77777777" w:rsidR="002A5D08" w:rsidRPr="009A5050" w:rsidRDefault="002A5D08" w:rsidP="002A5D08">
            <w:pPr>
              <w:autoSpaceDE w:val="0"/>
              <w:autoSpaceDN w:val="0"/>
              <w:adjustRightInd w:val="0"/>
              <w:jc w:val="center"/>
              <w:rPr>
                <w:sz w:val="16"/>
                <w:szCs w:val="16"/>
              </w:rPr>
            </w:pPr>
          </w:p>
        </w:tc>
      </w:tr>
    </w:tbl>
    <w:p w14:paraId="099517BF"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3AD33D06"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37BCB5A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D91BB81"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397864DF"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54D8DE01"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1EC9A980" w14:textId="77777777" w:rsidR="002A5D08" w:rsidRPr="009A5050" w:rsidRDefault="002A5D08" w:rsidP="002A5D08">
            <w:pPr>
              <w:autoSpaceDE w:val="0"/>
              <w:autoSpaceDN w:val="0"/>
              <w:adjustRightInd w:val="0"/>
              <w:jc w:val="center"/>
              <w:rPr>
                <w:sz w:val="16"/>
                <w:szCs w:val="16"/>
              </w:rPr>
            </w:pPr>
          </w:p>
        </w:tc>
      </w:tr>
    </w:tbl>
    <w:p w14:paraId="5AC2A2E4"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77EFE389"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48F8EF63"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752669FD" w14:textId="77777777" w:rsidTr="009535D8">
        <w:trPr>
          <w:trHeight w:hRule="exact" w:val="100"/>
        </w:trPr>
        <w:tc>
          <w:tcPr>
            <w:tcW w:w="9072" w:type="dxa"/>
            <w:tcBorders>
              <w:top w:val="nil"/>
              <w:left w:val="nil"/>
              <w:bottom w:val="nil"/>
              <w:right w:val="nil"/>
            </w:tcBorders>
            <w:vAlign w:val="bottom"/>
          </w:tcPr>
          <w:p w14:paraId="1104831B" w14:textId="77777777" w:rsidR="002A5D08" w:rsidRPr="009A5050" w:rsidRDefault="002A5D08" w:rsidP="002A5D08">
            <w:pPr>
              <w:keepNext/>
              <w:autoSpaceDE w:val="0"/>
              <w:autoSpaceDN w:val="0"/>
              <w:adjustRightInd w:val="0"/>
              <w:jc w:val="both"/>
              <w:rPr>
                <w:sz w:val="16"/>
                <w:szCs w:val="16"/>
              </w:rPr>
            </w:pPr>
          </w:p>
        </w:tc>
      </w:tr>
      <w:tr w:rsidR="002A5D08" w:rsidRPr="009A5050" w14:paraId="366FFA83" w14:textId="77777777" w:rsidTr="009535D8">
        <w:trPr>
          <w:trHeight w:val="489"/>
        </w:trPr>
        <w:tc>
          <w:tcPr>
            <w:tcW w:w="9072" w:type="dxa"/>
            <w:tcBorders>
              <w:top w:val="nil"/>
              <w:left w:val="nil"/>
              <w:bottom w:val="nil"/>
              <w:right w:val="nil"/>
            </w:tcBorders>
            <w:vAlign w:val="bottom"/>
          </w:tcPr>
          <w:p w14:paraId="5DBCFE2D"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347BCB3C" w14:textId="77777777" w:rsidTr="009535D8">
        <w:trPr>
          <w:trHeight w:hRule="exact" w:val="100"/>
        </w:trPr>
        <w:tc>
          <w:tcPr>
            <w:tcW w:w="9072" w:type="dxa"/>
            <w:tcBorders>
              <w:top w:val="nil"/>
              <w:left w:val="nil"/>
              <w:bottom w:val="nil"/>
              <w:right w:val="nil"/>
            </w:tcBorders>
            <w:vAlign w:val="bottom"/>
          </w:tcPr>
          <w:p w14:paraId="00EA383A" w14:textId="77777777" w:rsidR="002A5D08" w:rsidRPr="009A5050" w:rsidRDefault="002A5D08" w:rsidP="002A5D08">
            <w:pPr>
              <w:keepNext/>
              <w:autoSpaceDE w:val="0"/>
              <w:autoSpaceDN w:val="0"/>
              <w:adjustRightInd w:val="0"/>
              <w:jc w:val="both"/>
              <w:rPr>
                <w:sz w:val="16"/>
                <w:szCs w:val="16"/>
              </w:rPr>
            </w:pPr>
          </w:p>
        </w:tc>
      </w:tr>
      <w:tr w:rsidR="002A5D08" w:rsidRPr="009A5050" w14:paraId="3B8C10DE" w14:textId="77777777" w:rsidTr="009535D8">
        <w:tc>
          <w:tcPr>
            <w:tcW w:w="9072" w:type="dxa"/>
            <w:tcBorders>
              <w:top w:val="nil"/>
              <w:left w:val="nil"/>
              <w:bottom w:val="nil"/>
              <w:right w:val="nil"/>
            </w:tcBorders>
            <w:vAlign w:val="bottom"/>
          </w:tcPr>
          <w:p w14:paraId="0C307F30"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076FEE3B"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6C12F37F"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0AC870AA"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2E143378"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8073E76"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28F413BA"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36A59EC3"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0E12D246"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4696EAB8"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26B78131"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8E4014D" w14:textId="77777777" w:rsidR="002A5D08" w:rsidRPr="009A5050" w:rsidRDefault="002A5D08" w:rsidP="002A5D08">
            <w:pPr>
              <w:autoSpaceDE w:val="0"/>
              <w:autoSpaceDN w:val="0"/>
              <w:adjustRightInd w:val="0"/>
              <w:jc w:val="center"/>
              <w:rPr>
                <w:sz w:val="16"/>
                <w:szCs w:val="16"/>
              </w:rPr>
            </w:pPr>
          </w:p>
        </w:tc>
      </w:tr>
    </w:tbl>
    <w:p w14:paraId="03197F1B"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042DE0B7"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339B847B" w14:textId="77777777" w:rsidTr="009535D8">
        <w:trPr>
          <w:trHeight w:val="320"/>
        </w:trPr>
        <w:tc>
          <w:tcPr>
            <w:tcW w:w="9072" w:type="dxa"/>
            <w:tcBorders>
              <w:top w:val="nil"/>
              <w:left w:val="nil"/>
              <w:bottom w:val="single" w:sz="2" w:space="0" w:color="auto"/>
              <w:right w:val="nil"/>
            </w:tcBorders>
            <w:vAlign w:val="bottom"/>
          </w:tcPr>
          <w:p w14:paraId="6F127EE8" w14:textId="77777777" w:rsidR="002A5D08" w:rsidRPr="009A5050" w:rsidRDefault="002A5D08" w:rsidP="002A5D08">
            <w:pPr>
              <w:autoSpaceDE w:val="0"/>
              <w:autoSpaceDN w:val="0"/>
              <w:adjustRightInd w:val="0"/>
              <w:jc w:val="both"/>
              <w:rPr>
                <w:sz w:val="16"/>
                <w:szCs w:val="16"/>
              </w:rPr>
            </w:pPr>
          </w:p>
        </w:tc>
      </w:tr>
      <w:tr w:rsidR="002A5D08" w:rsidRPr="009A5050" w14:paraId="6AEDBBA9" w14:textId="77777777" w:rsidTr="009535D8">
        <w:tc>
          <w:tcPr>
            <w:tcW w:w="9072" w:type="dxa"/>
            <w:tcBorders>
              <w:top w:val="single" w:sz="2" w:space="0" w:color="auto"/>
              <w:left w:val="nil"/>
              <w:bottom w:val="nil"/>
              <w:right w:val="nil"/>
            </w:tcBorders>
            <w:vAlign w:val="bottom"/>
          </w:tcPr>
          <w:p w14:paraId="70363720"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23864B70" w14:textId="77777777" w:rsidTr="009535D8">
        <w:trPr>
          <w:trHeight w:hRule="exact" w:val="100"/>
        </w:trPr>
        <w:tc>
          <w:tcPr>
            <w:tcW w:w="9072" w:type="dxa"/>
            <w:tcBorders>
              <w:top w:val="nil"/>
              <w:left w:val="nil"/>
              <w:bottom w:val="nil"/>
              <w:right w:val="nil"/>
            </w:tcBorders>
            <w:vAlign w:val="bottom"/>
          </w:tcPr>
          <w:p w14:paraId="3D45381B" w14:textId="77777777" w:rsidR="002A5D08" w:rsidRPr="009A5050" w:rsidRDefault="002A5D08" w:rsidP="002A5D08">
            <w:pPr>
              <w:autoSpaceDE w:val="0"/>
              <w:autoSpaceDN w:val="0"/>
              <w:adjustRightInd w:val="0"/>
              <w:jc w:val="both"/>
              <w:rPr>
                <w:sz w:val="16"/>
                <w:szCs w:val="16"/>
              </w:rPr>
            </w:pPr>
          </w:p>
        </w:tc>
      </w:tr>
    </w:tbl>
    <w:p w14:paraId="7208C32E"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7F1818FC" w14:textId="77777777" w:rsidTr="00107B7E">
        <w:trPr>
          <w:trHeight w:val="360"/>
        </w:trPr>
        <w:tc>
          <w:tcPr>
            <w:tcW w:w="2893" w:type="dxa"/>
            <w:gridSpan w:val="2"/>
            <w:tcBorders>
              <w:top w:val="nil"/>
              <w:left w:val="nil"/>
              <w:bottom w:val="nil"/>
              <w:right w:val="nil"/>
            </w:tcBorders>
            <w:vAlign w:val="bottom"/>
          </w:tcPr>
          <w:p w14:paraId="55349E17"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5EA1C53A" w14:textId="77777777" w:rsidR="002A5D08" w:rsidRPr="009A5050" w:rsidRDefault="002A5D08" w:rsidP="002A5D08">
            <w:pPr>
              <w:keepNext/>
              <w:autoSpaceDE w:val="0"/>
              <w:autoSpaceDN w:val="0"/>
              <w:adjustRightInd w:val="0"/>
              <w:jc w:val="both"/>
              <w:rPr>
                <w:sz w:val="16"/>
                <w:szCs w:val="16"/>
              </w:rPr>
            </w:pPr>
          </w:p>
        </w:tc>
      </w:tr>
      <w:tr w:rsidR="002A5D08" w:rsidRPr="009A5050" w14:paraId="13E1771E" w14:textId="77777777" w:rsidTr="00107B7E">
        <w:tc>
          <w:tcPr>
            <w:tcW w:w="2893" w:type="dxa"/>
            <w:gridSpan w:val="2"/>
            <w:tcBorders>
              <w:top w:val="nil"/>
              <w:left w:val="nil"/>
              <w:bottom w:val="nil"/>
              <w:right w:val="nil"/>
            </w:tcBorders>
          </w:tcPr>
          <w:p w14:paraId="5A83705C"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7F7A5A27"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5848C64E" w14:textId="77777777" w:rsidTr="00107B7E">
        <w:trPr>
          <w:trHeight w:hRule="exact" w:val="100"/>
        </w:trPr>
        <w:tc>
          <w:tcPr>
            <w:tcW w:w="9385" w:type="dxa"/>
            <w:gridSpan w:val="7"/>
            <w:tcBorders>
              <w:top w:val="nil"/>
              <w:left w:val="nil"/>
              <w:bottom w:val="nil"/>
              <w:right w:val="nil"/>
            </w:tcBorders>
            <w:vAlign w:val="bottom"/>
          </w:tcPr>
          <w:p w14:paraId="4BA37192" w14:textId="77777777" w:rsidR="002A5D08" w:rsidRPr="009A5050" w:rsidRDefault="002A5D08" w:rsidP="002A5D08">
            <w:pPr>
              <w:keepNext/>
              <w:autoSpaceDE w:val="0"/>
              <w:autoSpaceDN w:val="0"/>
              <w:adjustRightInd w:val="0"/>
              <w:jc w:val="both"/>
              <w:rPr>
                <w:sz w:val="16"/>
                <w:szCs w:val="16"/>
              </w:rPr>
            </w:pPr>
          </w:p>
        </w:tc>
      </w:tr>
      <w:tr w:rsidR="002A5D08" w:rsidRPr="009A5050" w14:paraId="5CA2E9D4" w14:textId="77777777" w:rsidTr="00107B7E">
        <w:tc>
          <w:tcPr>
            <w:tcW w:w="9385" w:type="dxa"/>
            <w:gridSpan w:val="7"/>
            <w:tcBorders>
              <w:top w:val="nil"/>
              <w:left w:val="nil"/>
              <w:bottom w:val="nil"/>
              <w:right w:val="nil"/>
            </w:tcBorders>
            <w:vAlign w:val="bottom"/>
          </w:tcPr>
          <w:p w14:paraId="7AEC771F"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759959A3" w14:textId="77777777" w:rsidTr="00107B7E">
        <w:tc>
          <w:tcPr>
            <w:tcW w:w="9385" w:type="dxa"/>
            <w:gridSpan w:val="7"/>
            <w:tcBorders>
              <w:top w:val="nil"/>
              <w:left w:val="nil"/>
              <w:bottom w:val="nil"/>
              <w:right w:val="nil"/>
            </w:tcBorders>
            <w:vAlign w:val="bottom"/>
          </w:tcPr>
          <w:p w14:paraId="70F156BC" w14:textId="77777777" w:rsidR="002A5D08" w:rsidRPr="009A5050" w:rsidRDefault="002A5D08" w:rsidP="002A5D08">
            <w:pPr>
              <w:keepNext/>
              <w:autoSpaceDE w:val="0"/>
              <w:autoSpaceDN w:val="0"/>
              <w:adjustRightInd w:val="0"/>
              <w:jc w:val="both"/>
              <w:rPr>
                <w:sz w:val="16"/>
                <w:szCs w:val="16"/>
              </w:rPr>
            </w:pPr>
          </w:p>
        </w:tc>
      </w:tr>
      <w:tr w:rsidR="002A5D08" w:rsidRPr="009A5050" w14:paraId="0DEF81A0" w14:textId="77777777" w:rsidTr="00107B7E">
        <w:tc>
          <w:tcPr>
            <w:tcW w:w="3969" w:type="dxa"/>
            <w:gridSpan w:val="3"/>
            <w:tcBorders>
              <w:top w:val="nil"/>
              <w:left w:val="nil"/>
              <w:bottom w:val="nil"/>
              <w:right w:val="nil"/>
            </w:tcBorders>
            <w:vAlign w:val="bottom"/>
          </w:tcPr>
          <w:p w14:paraId="1710BF6C"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788C59CA"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3B5D8621"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10B28F28" w14:textId="77777777" w:rsidTr="00107B7E">
        <w:trPr>
          <w:trHeight w:val="320"/>
        </w:trPr>
        <w:tc>
          <w:tcPr>
            <w:tcW w:w="3969" w:type="dxa"/>
            <w:gridSpan w:val="3"/>
            <w:tcBorders>
              <w:top w:val="nil"/>
              <w:left w:val="nil"/>
              <w:bottom w:val="single" w:sz="2" w:space="0" w:color="auto"/>
              <w:right w:val="nil"/>
            </w:tcBorders>
            <w:vAlign w:val="bottom"/>
          </w:tcPr>
          <w:p w14:paraId="384C7E3D"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6993BCF4"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63C4D1D4" w14:textId="77777777" w:rsidR="002A5D08" w:rsidRPr="009A5050" w:rsidRDefault="002A5D08" w:rsidP="002A5D08">
            <w:pPr>
              <w:keepNext/>
              <w:autoSpaceDE w:val="0"/>
              <w:autoSpaceDN w:val="0"/>
              <w:adjustRightInd w:val="0"/>
              <w:jc w:val="center"/>
              <w:rPr>
                <w:sz w:val="16"/>
                <w:szCs w:val="16"/>
              </w:rPr>
            </w:pPr>
          </w:p>
        </w:tc>
      </w:tr>
      <w:tr w:rsidR="002A5D08" w:rsidRPr="009A5050" w14:paraId="2CE29DBA" w14:textId="77777777" w:rsidTr="00107B7E">
        <w:tc>
          <w:tcPr>
            <w:tcW w:w="3969" w:type="dxa"/>
            <w:gridSpan w:val="3"/>
            <w:tcBorders>
              <w:top w:val="single" w:sz="2" w:space="0" w:color="auto"/>
              <w:left w:val="nil"/>
              <w:bottom w:val="nil"/>
              <w:right w:val="nil"/>
            </w:tcBorders>
          </w:tcPr>
          <w:p w14:paraId="2D2A9C8B"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56C43E03"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418BD7CD"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68700042" w14:textId="77777777" w:rsidTr="00107B7E">
        <w:tc>
          <w:tcPr>
            <w:tcW w:w="3969" w:type="dxa"/>
            <w:gridSpan w:val="3"/>
            <w:tcBorders>
              <w:top w:val="nil"/>
              <w:left w:val="nil"/>
              <w:bottom w:val="nil"/>
              <w:right w:val="nil"/>
            </w:tcBorders>
            <w:vAlign w:val="bottom"/>
          </w:tcPr>
          <w:p w14:paraId="0CC9C2A3"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333CA76E"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38EFF3FD" w14:textId="77777777" w:rsidR="002A5D08" w:rsidRPr="009A5050" w:rsidRDefault="002A5D08" w:rsidP="002A5D08">
            <w:pPr>
              <w:keepNext/>
              <w:autoSpaceDE w:val="0"/>
              <w:autoSpaceDN w:val="0"/>
              <w:adjustRightInd w:val="0"/>
              <w:jc w:val="both"/>
              <w:rPr>
                <w:sz w:val="16"/>
                <w:szCs w:val="16"/>
              </w:rPr>
            </w:pPr>
          </w:p>
        </w:tc>
      </w:tr>
      <w:tr w:rsidR="002A5D08" w:rsidRPr="009A5050" w14:paraId="102A8DCB" w14:textId="77777777" w:rsidTr="00107B7E">
        <w:tc>
          <w:tcPr>
            <w:tcW w:w="3969" w:type="dxa"/>
            <w:gridSpan w:val="3"/>
            <w:tcBorders>
              <w:top w:val="nil"/>
              <w:left w:val="nil"/>
              <w:bottom w:val="nil"/>
              <w:right w:val="nil"/>
            </w:tcBorders>
            <w:vAlign w:val="bottom"/>
          </w:tcPr>
          <w:p w14:paraId="2BC6CB87"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047AD4EF"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774794F6"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63E2993D" w14:textId="77777777" w:rsidTr="00107B7E">
        <w:tc>
          <w:tcPr>
            <w:tcW w:w="3969" w:type="dxa"/>
            <w:gridSpan w:val="3"/>
            <w:tcBorders>
              <w:top w:val="nil"/>
              <w:left w:val="nil"/>
              <w:bottom w:val="nil"/>
              <w:right w:val="nil"/>
            </w:tcBorders>
            <w:vAlign w:val="bottom"/>
          </w:tcPr>
          <w:p w14:paraId="4B8E51ED" w14:textId="77777777" w:rsidR="002A5D08" w:rsidRPr="009A5050" w:rsidRDefault="002A5D08" w:rsidP="002A5D08">
            <w:pPr>
              <w:autoSpaceDE w:val="0"/>
              <w:autoSpaceDN w:val="0"/>
              <w:adjustRightInd w:val="0"/>
              <w:ind w:firstLine="284"/>
              <w:jc w:val="both"/>
            </w:pPr>
          </w:p>
          <w:p w14:paraId="2DE9DF3E"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002627D1"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52D22BAE" w14:textId="77777777" w:rsidR="002A5D08" w:rsidRPr="009A5050" w:rsidRDefault="002A5D08" w:rsidP="002A5D08">
            <w:pPr>
              <w:autoSpaceDE w:val="0"/>
              <w:autoSpaceDN w:val="0"/>
              <w:adjustRightInd w:val="0"/>
              <w:ind w:firstLine="284"/>
              <w:jc w:val="both"/>
            </w:pPr>
          </w:p>
        </w:tc>
      </w:tr>
      <w:tr w:rsidR="002A5D08" w:rsidRPr="009A5050" w14:paraId="6B5EB89D"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071D9806" w14:textId="77777777" w:rsidR="002A5D08" w:rsidRPr="009A5050" w:rsidRDefault="002A5D08" w:rsidP="002A5D08">
            <w:pPr>
              <w:jc w:val="both"/>
              <w:rPr>
                <w:b/>
                <w:color w:val="000000"/>
              </w:rPr>
            </w:pPr>
            <w:r w:rsidRPr="009A5050">
              <w:rPr>
                <w:b/>
                <w:color w:val="000000"/>
              </w:rPr>
              <w:t xml:space="preserve">Форма согласована: </w:t>
            </w:r>
          </w:p>
          <w:p w14:paraId="155DD003" w14:textId="77777777" w:rsidR="002A5D08" w:rsidRPr="009A5050" w:rsidRDefault="002A5D08" w:rsidP="002A5D08">
            <w:pPr>
              <w:jc w:val="both"/>
              <w:rPr>
                <w:b/>
                <w:color w:val="000000"/>
              </w:rPr>
            </w:pPr>
            <w:r w:rsidRPr="009A5050">
              <w:rPr>
                <w:b/>
                <w:color w:val="000000"/>
              </w:rPr>
              <w:t>Генподрядчик:</w:t>
            </w:r>
          </w:p>
          <w:p w14:paraId="4B01AE8C" w14:textId="77777777" w:rsidR="002A5D08" w:rsidRPr="009A5050" w:rsidRDefault="002A5D08" w:rsidP="002A5D08">
            <w:pPr>
              <w:jc w:val="both"/>
              <w:rPr>
                <w:color w:val="000000"/>
              </w:rPr>
            </w:pPr>
          </w:p>
          <w:p w14:paraId="1A921830" w14:textId="77777777" w:rsidR="00107B7E" w:rsidRDefault="00107B7E" w:rsidP="002A5D08">
            <w:pPr>
              <w:jc w:val="both"/>
              <w:rPr>
                <w:color w:val="000000"/>
              </w:rPr>
            </w:pPr>
            <w:r>
              <w:rPr>
                <w:color w:val="000000"/>
              </w:rPr>
              <w:t>________________/ /</w:t>
            </w:r>
          </w:p>
          <w:p w14:paraId="71B6AF6B" w14:textId="77777777"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08748EBD" w14:textId="77777777" w:rsidR="002A5D08" w:rsidRPr="009A5050" w:rsidRDefault="002A5D08" w:rsidP="002A5D08">
            <w:pPr>
              <w:jc w:val="both"/>
              <w:rPr>
                <w:b/>
                <w:color w:val="000000"/>
              </w:rPr>
            </w:pPr>
          </w:p>
          <w:p w14:paraId="7A94ADAA" w14:textId="77777777" w:rsidR="002A5D08" w:rsidRPr="009A5050" w:rsidRDefault="002A5D08" w:rsidP="002A5D08">
            <w:pPr>
              <w:jc w:val="both"/>
              <w:rPr>
                <w:b/>
                <w:color w:val="000000"/>
              </w:rPr>
            </w:pPr>
            <w:r w:rsidRPr="009A5050">
              <w:rPr>
                <w:b/>
                <w:color w:val="000000"/>
              </w:rPr>
              <w:t>Заказчик:</w:t>
            </w:r>
          </w:p>
          <w:p w14:paraId="34D75E20"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542C5C5" w14:textId="77777777" w:rsidR="002A5D08" w:rsidRPr="009A5050" w:rsidRDefault="002A5D08" w:rsidP="002A5D08">
            <w:pPr>
              <w:jc w:val="both"/>
              <w:rPr>
                <w:color w:val="000000"/>
              </w:rPr>
            </w:pPr>
            <w:r w:rsidRPr="009A5050">
              <w:rPr>
                <w:color w:val="000000"/>
              </w:rPr>
              <w:t>___________________/ /</w:t>
            </w:r>
          </w:p>
          <w:p w14:paraId="2DA9EFBC" w14:textId="77777777" w:rsidR="002A5D08" w:rsidRPr="009A5050" w:rsidRDefault="00107B7E" w:rsidP="002A5D08">
            <w:pPr>
              <w:jc w:val="both"/>
              <w:rPr>
                <w:color w:val="000000"/>
              </w:rPr>
            </w:pPr>
            <w:r w:rsidRPr="006F34EF">
              <w:rPr>
                <w:i/>
                <w:sz w:val="20"/>
                <w:szCs w:val="20"/>
              </w:rPr>
              <w:t>(подписано ЭЦП)</w:t>
            </w:r>
          </w:p>
        </w:tc>
      </w:tr>
    </w:tbl>
    <w:p w14:paraId="2BDD5D84" w14:textId="77777777" w:rsidR="002A5D08" w:rsidRPr="009A5050" w:rsidRDefault="002A5D08" w:rsidP="002A5D08">
      <w:pPr>
        <w:ind w:left="2836"/>
        <w:jc w:val="right"/>
        <w:sectPr w:rsidR="002A5D08" w:rsidRPr="009A5050" w:rsidSect="002A5D08">
          <w:headerReference w:type="even" r:id="rId29"/>
          <w:headerReference w:type="default" r:id="rId30"/>
          <w:pgSz w:w="11906" w:h="16838"/>
          <w:pgMar w:top="1134" w:right="849" w:bottom="851" w:left="1134" w:header="709" w:footer="624" w:gutter="0"/>
          <w:cols w:space="708"/>
          <w:titlePg/>
          <w:docGrid w:linePitch="360"/>
        </w:sectPr>
      </w:pPr>
    </w:p>
    <w:p w14:paraId="66595BCE" w14:textId="77777777" w:rsidR="002A5D08" w:rsidRPr="009A5050" w:rsidRDefault="002A5D08" w:rsidP="002A5D08">
      <w:pPr>
        <w:ind w:left="2836"/>
        <w:jc w:val="right"/>
        <w:rPr>
          <w:iCs/>
        </w:rPr>
      </w:pPr>
      <w:r w:rsidRPr="009A5050">
        <w:lastRenderedPageBreak/>
        <w:t>ПРИЛОЖЕНИЕ</w:t>
      </w:r>
      <w:r w:rsidRPr="009A5050">
        <w:rPr>
          <w:iCs/>
        </w:rPr>
        <w:t xml:space="preserve"> № 9 </w:t>
      </w:r>
    </w:p>
    <w:p w14:paraId="0D23D949" w14:textId="77777777" w:rsidR="002A5D08" w:rsidRPr="009A5050" w:rsidRDefault="002A5D08" w:rsidP="002A5D08">
      <w:pPr>
        <w:ind w:left="2836"/>
        <w:jc w:val="right"/>
      </w:pPr>
      <w:r w:rsidRPr="009A5050">
        <w:t xml:space="preserve">к договору </w:t>
      </w:r>
    </w:p>
    <w:p w14:paraId="33538B21" w14:textId="77777777" w:rsidR="002A5D08" w:rsidRPr="009A5050" w:rsidRDefault="002A5D08" w:rsidP="002A5D08">
      <w:pPr>
        <w:jc w:val="right"/>
      </w:pPr>
      <w:r w:rsidRPr="009A5050">
        <w:t>от «__»_______ 20____г.</w:t>
      </w:r>
    </w:p>
    <w:p w14:paraId="270D4103" w14:textId="77777777" w:rsidR="002A5D08" w:rsidRPr="009A5050" w:rsidRDefault="002A5D08" w:rsidP="002A5D08">
      <w:pPr>
        <w:jc w:val="right"/>
      </w:pPr>
      <w:r w:rsidRPr="009A5050">
        <w:t xml:space="preserve">№ </w:t>
      </w:r>
    </w:p>
    <w:p w14:paraId="4283E9A1" w14:textId="77777777" w:rsidR="002A5D08" w:rsidRPr="009A5050" w:rsidRDefault="002A5D08" w:rsidP="002A5D08">
      <w:pPr>
        <w:shd w:val="clear" w:color="auto" w:fill="FFFFFF"/>
        <w:ind w:firstLine="567"/>
        <w:jc w:val="both"/>
        <w:rPr>
          <w:iCs/>
        </w:rPr>
      </w:pPr>
    </w:p>
    <w:p w14:paraId="59A6A1A6" w14:textId="77777777" w:rsidR="002A5D08" w:rsidRPr="009A5050" w:rsidRDefault="002A5D08" w:rsidP="002A5D08">
      <w:pPr>
        <w:jc w:val="center"/>
        <w:rPr>
          <w:b/>
        </w:rPr>
      </w:pPr>
    </w:p>
    <w:p w14:paraId="6894472D" w14:textId="77777777" w:rsidR="002A5D08" w:rsidRPr="009A5050" w:rsidRDefault="002A5D08" w:rsidP="002A5D08">
      <w:pPr>
        <w:jc w:val="center"/>
        <w:rPr>
          <w:b/>
        </w:rPr>
      </w:pPr>
      <w:r w:rsidRPr="009A5050">
        <w:rPr>
          <w:b/>
        </w:rPr>
        <w:t>АКТ №</w:t>
      </w:r>
    </w:p>
    <w:p w14:paraId="1B7B7C71" w14:textId="77777777" w:rsidR="002A5D08" w:rsidRPr="009A5050" w:rsidRDefault="002A5D08" w:rsidP="002A5D08">
      <w:pPr>
        <w:jc w:val="center"/>
        <w:rPr>
          <w:b/>
        </w:rPr>
      </w:pPr>
      <w:r w:rsidRPr="009A5050">
        <w:rPr>
          <w:b/>
        </w:rPr>
        <w:t>приемки законченного строительством объекта</w:t>
      </w:r>
    </w:p>
    <w:p w14:paraId="6B61AE86" w14:textId="77777777" w:rsidR="002A5D08" w:rsidRPr="009A5050" w:rsidRDefault="002A5D08" w:rsidP="002A5D08">
      <w:pPr>
        <w:jc w:val="center"/>
        <w:rPr>
          <w:b/>
        </w:rPr>
      </w:pPr>
      <w:r w:rsidRPr="009A5050">
        <w:rPr>
          <w:b/>
        </w:rPr>
        <w:t>приемочной комиссией</w:t>
      </w:r>
    </w:p>
    <w:p w14:paraId="1D7142B8" w14:textId="77777777" w:rsidR="002A5D08" w:rsidRPr="009A5050" w:rsidRDefault="002A5D08" w:rsidP="002A5D08">
      <w:pPr>
        <w:jc w:val="center"/>
        <w:rPr>
          <w:b/>
        </w:rPr>
      </w:pPr>
      <w:r w:rsidRPr="009A5050">
        <w:rPr>
          <w:b/>
        </w:rPr>
        <w:t>(ФОРМА)</w:t>
      </w:r>
    </w:p>
    <w:p w14:paraId="1D194006"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2F62172F" w14:textId="77777777" w:rsidTr="009535D8">
        <w:trPr>
          <w:cantSplit/>
        </w:trPr>
        <w:tc>
          <w:tcPr>
            <w:tcW w:w="1418" w:type="dxa"/>
            <w:tcBorders>
              <w:top w:val="nil"/>
              <w:left w:val="nil"/>
              <w:bottom w:val="nil"/>
              <w:right w:val="nil"/>
            </w:tcBorders>
          </w:tcPr>
          <w:p w14:paraId="6CB9DBFA" w14:textId="77777777" w:rsidR="002A5D08" w:rsidRPr="009A5050" w:rsidRDefault="002A5D08" w:rsidP="002A5D08">
            <w:pPr>
              <w:rPr>
                <w:b/>
                <w:bCs/>
              </w:rPr>
            </w:pPr>
          </w:p>
        </w:tc>
        <w:tc>
          <w:tcPr>
            <w:tcW w:w="5245" w:type="dxa"/>
            <w:tcBorders>
              <w:top w:val="nil"/>
              <w:left w:val="nil"/>
              <w:bottom w:val="nil"/>
              <w:right w:val="nil"/>
            </w:tcBorders>
          </w:tcPr>
          <w:p w14:paraId="3138EFB2"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70504C77"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53925209" w14:textId="77777777" w:rsidR="002A5D08" w:rsidRPr="009A5050" w:rsidRDefault="002A5D08" w:rsidP="002A5D08">
            <w:pPr>
              <w:jc w:val="center"/>
            </w:pPr>
            <w:r w:rsidRPr="009A5050">
              <w:t>0322004</w:t>
            </w:r>
          </w:p>
        </w:tc>
      </w:tr>
      <w:tr w:rsidR="002A5D08" w:rsidRPr="009A5050" w14:paraId="40FECB5E" w14:textId="77777777" w:rsidTr="00CE360E">
        <w:tc>
          <w:tcPr>
            <w:tcW w:w="1418" w:type="dxa"/>
            <w:tcBorders>
              <w:top w:val="nil"/>
              <w:left w:val="nil"/>
              <w:bottom w:val="nil"/>
              <w:right w:val="nil"/>
            </w:tcBorders>
            <w:vAlign w:val="center"/>
          </w:tcPr>
          <w:p w14:paraId="61203FD6"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2D3DE5CF" w14:textId="77777777"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3AA613B6"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104EFAF9" w14:textId="77777777" w:rsidR="002A5D08" w:rsidRPr="009A5050" w:rsidRDefault="002A5D08" w:rsidP="002A5D08">
            <w:pPr>
              <w:jc w:val="center"/>
            </w:pPr>
            <w:r w:rsidRPr="009A5050">
              <w:t>67132337</w:t>
            </w:r>
          </w:p>
        </w:tc>
      </w:tr>
    </w:tbl>
    <w:p w14:paraId="09CCB5BC"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6582AD75" w14:textId="77777777" w:rsidTr="009535D8">
        <w:trPr>
          <w:cantSplit/>
        </w:trPr>
        <w:tc>
          <w:tcPr>
            <w:tcW w:w="1560" w:type="dxa"/>
            <w:vMerge w:val="restart"/>
            <w:vAlign w:val="center"/>
          </w:tcPr>
          <w:p w14:paraId="0D64A5F2"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693EF4AD" w14:textId="77777777" w:rsidR="002A5D08" w:rsidRPr="009A5050" w:rsidRDefault="002A5D08" w:rsidP="002A5D08">
            <w:pPr>
              <w:jc w:val="center"/>
            </w:pPr>
            <w:r w:rsidRPr="009A5050">
              <w:t>Код вида операции</w:t>
            </w:r>
          </w:p>
        </w:tc>
        <w:tc>
          <w:tcPr>
            <w:tcW w:w="3827" w:type="dxa"/>
            <w:gridSpan w:val="4"/>
            <w:vAlign w:val="bottom"/>
          </w:tcPr>
          <w:p w14:paraId="2F3D80CB" w14:textId="77777777" w:rsidR="002A5D08" w:rsidRPr="009A5050" w:rsidRDefault="002A5D08" w:rsidP="002A5D08">
            <w:pPr>
              <w:jc w:val="center"/>
            </w:pPr>
            <w:r w:rsidRPr="009A5050">
              <w:t>Код</w:t>
            </w:r>
          </w:p>
        </w:tc>
      </w:tr>
      <w:tr w:rsidR="002A5D08" w:rsidRPr="009A5050" w14:paraId="6FEC2B78" w14:textId="77777777" w:rsidTr="009535D8">
        <w:trPr>
          <w:cantSplit/>
          <w:trHeight w:val="431"/>
        </w:trPr>
        <w:tc>
          <w:tcPr>
            <w:tcW w:w="1560" w:type="dxa"/>
            <w:vMerge/>
            <w:tcBorders>
              <w:bottom w:val="single" w:sz="12" w:space="0" w:color="auto"/>
            </w:tcBorders>
          </w:tcPr>
          <w:p w14:paraId="614546CE" w14:textId="77777777" w:rsidR="002A5D08" w:rsidRPr="009A5050" w:rsidRDefault="002A5D08" w:rsidP="002A5D08">
            <w:pPr>
              <w:jc w:val="both"/>
            </w:pPr>
          </w:p>
        </w:tc>
        <w:tc>
          <w:tcPr>
            <w:tcW w:w="1134" w:type="dxa"/>
            <w:vMerge/>
            <w:tcBorders>
              <w:bottom w:val="single" w:sz="12" w:space="0" w:color="auto"/>
            </w:tcBorders>
          </w:tcPr>
          <w:p w14:paraId="39BA3CDB" w14:textId="77777777" w:rsidR="002A5D08" w:rsidRPr="009A5050" w:rsidRDefault="002A5D08" w:rsidP="002A5D08">
            <w:pPr>
              <w:jc w:val="both"/>
            </w:pPr>
          </w:p>
        </w:tc>
        <w:tc>
          <w:tcPr>
            <w:tcW w:w="1559" w:type="dxa"/>
            <w:tcBorders>
              <w:bottom w:val="single" w:sz="12" w:space="0" w:color="auto"/>
            </w:tcBorders>
            <w:vAlign w:val="bottom"/>
          </w:tcPr>
          <w:p w14:paraId="38BD663D"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55081357"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31DAE100" w14:textId="77777777" w:rsidR="002A5D08" w:rsidRPr="009A5050" w:rsidRDefault="002A5D08" w:rsidP="002A5D08">
            <w:pPr>
              <w:jc w:val="center"/>
            </w:pPr>
            <w:r w:rsidRPr="009A5050">
              <w:t>объекта</w:t>
            </w:r>
          </w:p>
        </w:tc>
        <w:tc>
          <w:tcPr>
            <w:tcW w:w="567" w:type="dxa"/>
            <w:tcBorders>
              <w:bottom w:val="single" w:sz="12" w:space="0" w:color="auto"/>
            </w:tcBorders>
          </w:tcPr>
          <w:p w14:paraId="34F68229" w14:textId="77777777" w:rsidR="002A5D08" w:rsidRPr="009A5050" w:rsidRDefault="002A5D08" w:rsidP="002A5D08">
            <w:pPr>
              <w:jc w:val="both"/>
            </w:pPr>
          </w:p>
        </w:tc>
      </w:tr>
      <w:tr w:rsidR="002A5D08" w:rsidRPr="009A5050" w14:paraId="4A684C16" w14:textId="77777777" w:rsidTr="009535D8">
        <w:tc>
          <w:tcPr>
            <w:tcW w:w="1560" w:type="dxa"/>
            <w:tcBorders>
              <w:top w:val="single" w:sz="12" w:space="0" w:color="auto"/>
              <w:left w:val="single" w:sz="12" w:space="0" w:color="auto"/>
              <w:bottom w:val="single" w:sz="12" w:space="0" w:color="auto"/>
            </w:tcBorders>
            <w:vAlign w:val="bottom"/>
          </w:tcPr>
          <w:p w14:paraId="524C8CDC"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5DC4ADE9"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5D50A340"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7993C5C2"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351698D1"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3EF14EC9" w14:textId="77777777" w:rsidR="002A5D08" w:rsidRPr="009A5050" w:rsidRDefault="002A5D08" w:rsidP="002A5D08">
            <w:pPr>
              <w:jc w:val="center"/>
            </w:pPr>
          </w:p>
        </w:tc>
      </w:tr>
    </w:tbl>
    <w:p w14:paraId="1E3BC462"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75E995A7"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1D1F0E66"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43C2E339" w14:textId="77777777" w:rsidTr="009535D8">
        <w:trPr>
          <w:cantSplit/>
        </w:trPr>
        <w:tc>
          <w:tcPr>
            <w:tcW w:w="2410" w:type="dxa"/>
            <w:tcBorders>
              <w:top w:val="nil"/>
              <w:left w:val="nil"/>
              <w:bottom w:val="nil"/>
              <w:right w:val="nil"/>
            </w:tcBorders>
            <w:vAlign w:val="bottom"/>
          </w:tcPr>
          <w:p w14:paraId="4B7813BB" w14:textId="77777777"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5899BB02"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1CA81FE8"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78DCDB7F"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4BDD9DA2"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0FF52B7E"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4B9239DE" w14:textId="77777777" w:rsidR="002A5D08" w:rsidRPr="009A5050" w:rsidRDefault="002A5D08" w:rsidP="002A5D08">
            <w:pPr>
              <w:jc w:val="both"/>
              <w:rPr>
                <w:noProof/>
              </w:rPr>
            </w:pPr>
            <w:r w:rsidRPr="009A5050">
              <w:rPr>
                <w:noProof/>
              </w:rPr>
              <w:t>года</w:t>
            </w:r>
          </w:p>
        </w:tc>
      </w:tr>
    </w:tbl>
    <w:p w14:paraId="2693D8ED" w14:textId="77777777" w:rsidR="002A5D08" w:rsidRPr="009A5050" w:rsidRDefault="002A5D08" w:rsidP="002A5D08">
      <w:pPr>
        <w:jc w:val="both"/>
        <w:rPr>
          <w:noProof/>
        </w:rPr>
      </w:pPr>
      <w:r w:rsidRPr="009A5050">
        <w:rPr>
          <w:noProof/>
        </w:rPr>
        <w:t>УСТАНОВИЛА:</w:t>
      </w:r>
    </w:p>
    <w:p w14:paraId="10F5C010"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3ED5CF9F"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2B8AEE3D"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0BE26E15"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08A5DFE4"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5E8AF383"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13ACBF96"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653E8C8C"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2BA2B366" w14:textId="77777777" w:rsidR="002A5D08" w:rsidRPr="009A5050" w:rsidRDefault="002A5D08" w:rsidP="002A5D08">
      <w:pPr>
        <w:jc w:val="both"/>
        <w:rPr>
          <w:noProof/>
        </w:rPr>
      </w:pPr>
    </w:p>
    <w:p w14:paraId="1BC9100C"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0B79547C"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48AACE65"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5BBCDF1E"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77C86759"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5E31BF49"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35843A66"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2CC11D98" w14:textId="77777777" w:rsidR="002A5D08" w:rsidRPr="009A5050" w:rsidRDefault="002A5D08" w:rsidP="002A5D08">
      <w:pPr>
        <w:jc w:val="both"/>
        <w:rPr>
          <w:noProof/>
        </w:rPr>
      </w:pPr>
    </w:p>
    <w:p w14:paraId="07990F16"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15E481AE"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7A4FBD02"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6012FCE5" w14:textId="77777777" w:rsidR="002A5D08" w:rsidRPr="009A5050" w:rsidRDefault="002A5D08" w:rsidP="002A5D08">
      <w:pPr>
        <w:jc w:val="both"/>
        <w:rPr>
          <w:noProof/>
        </w:rPr>
      </w:pPr>
    </w:p>
    <w:p w14:paraId="537CD11B"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766ED292"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14911C1C"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1DF01565" w14:textId="77777777" w:rsidR="002A5D08" w:rsidRPr="009A5050" w:rsidRDefault="002A5D08" w:rsidP="002A5D08">
      <w:pPr>
        <w:jc w:val="both"/>
        <w:rPr>
          <w:noProof/>
        </w:rPr>
      </w:pPr>
    </w:p>
    <w:p w14:paraId="1E719883"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06F4A4BF"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7260EDFA"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0B9691AD"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2A5F4515"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23EA090D"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646A0A11"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53111FEB"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530249DF"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57EF81FB" w14:textId="77777777" w:rsidTr="009535D8">
        <w:trPr>
          <w:cantSplit/>
        </w:trPr>
        <w:tc>
          <w:tcPr>
            <w:tcW w:w="2410" w:type="dxa"/>
            <w:vMerge w:val="restart"/>
            <w:vAlign w:val="center"/>
          </w:tcPr>
          <w:p w14:paraId="19D8BF23"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2B29745D"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7061D4AC"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7428AFDC" w14:textId="77777777" w:rsidR="002A5D08" w:rsidRPr="009A5050" w:rsidRDefault="002A5D08" w:rsidP="002A5D08">
            <w:pPr>
              <w:jc w:val="center"/>
              <w:rPr>
                <w:noProof/>
              </w:rPr>
            </w:pPr>
            <w:r w:rsidRPr="009A5050">
              <w:rPr>
                <w:noProof/>
              </w:rPr>
              <w:t>Фактически</w:t>
            </w:r>
          </w:p>
        </w:tc>
      </w:tr>
      <w:tr w:rsidR="002A5D08" w:rsidRPr="009A5050" w14:paraId="6221CE91" w14:textId="77777777" w:rsidTr="009535D8">
        <w:trPr>
          <w:cantSplit/>
        </w:trPr>
        <w:tc>
          <w:tcPr>
            <w:tcW w:w="2410" w:type="dxa"/>
            <w:vMerge/>
          </w:tcPr>
          <w:p w14:paraId="1A5A6C27" w14:textId="77777777" w:rsidR="002A5D08" w:rsidRPr="009A5050" w:rsidRDefault="002A5D08" w:rsidP="002A5D08">
            <w:pPr>
              <w:jc w:val="both"/>
              <w:rPr>
                <w:noProof/>
              </w:rPr>
            </w:pPr>
          </w:p>
        </w:tc>
        <w:tc>
          <w:tcPr>
            <w:tcW w:w="1276" w:type="dxa"/>
            <w:vMerge/>
          </w:tcPr>
          <w:p w14:paraId="19F3D236" w14:textId="77777777" w:rsidR="002A5D08" w:rsidRPr="009A5050" w:rsidRDefault="002A5D08" w:rsidP="002A5D08">
            <w:pPr>
              <w:jc w:val="both"/>
              <w:rPr>
                <w:noProof/>
              </w:rPr>
            </w:pPr>
          </w:p>
        </w:tc>
        <w:tc>
          <w:tcPr>
            <w:tcW w:w="1843" w:type="dxa"/>
            <w:vAlign w:val="center"/>
          </w:tcPr>
          <w:p w14:paraId="39D42461"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A847103"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65F03669"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4B644E6F"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12A0F49F" w14:textId="77777777" w:rsidTr="009535D8">
        <w:tc>
          <w:tcPr>
            <w:tcW w:w="2410" w:type="dxa"/>
            <w:vAlign w:val="center"/>
          </w:tcPr>
          <w:p w14:paraId="45FE6D23" w14:textId="77777777" w:rsidR="002A5D08" w:rsidRPr="009A5050" w:rsidRDefault="002A5D08" w:rsidP="002A5D08">
            <w:pPr>
              <w:jc w:val="center"/>
              <w:rPr>
                <w:noProof/>
              </w:rPr>
            </w:pPr>
            <w:r w:rsidRPr="009A5050">
              <w:rPr>
                <w:noProof/>
              </w:rPr>
              <w:t>1</w:t>
            </w:r>
          </w:p>
        </w:tc>
        <w:tc>
          <w:tcPr>
            <w:tcW w:w="1276" w:type="dxa"/>
            <w:vAlign w:val="center"/>
          </w:tcPr>
          <w:p w14:paraId="4CADB719" w14:textId="77777777" w:rsidR="002A5D08" w:rsidRPr="009A5050" w:rsidRDefault="002A5D08" w:rsidP="002A5D08">
            <w:pPr>
              <w:jc w:val="center"/>
              <w:rPr>
                <w:noProof/>
              </w:rPr>
            </w:pPr>
            <w:r w:rsidRPr="009A5050">
              <w:rPr>
                <w:noProof/>
              </w:rPr>
              <w:t>2</w:t>
            </w:r>
          </w:p>
        </w:tc>
        <w:tc>
          <w:tcPr>
            <w:tcW w:w="1843" w:type="dxa"/>
            <w:vAlign w:val="center"/>
          </w:tcPr>
          <w:p w14:paraId="3F561CB0" w14:textId="77777777" w:rsidR="002A5D08" w:rsidRPr="009A5050" w:rsidRDefault="002A5D08" w:rsidP="002A5D08">
            <w:pPr>
              <w:jc w:val="center"/>
              <w:rPr>
                <w:noProof/>
              </w:rPr>
            </w:pPr>
            <w:r w:rsidRPr="009A5050">
              <w:rPr>
                <w:noProof/>
              </w:rPr>
              <w:t>3</w:t>
            </w:r>
          </w:p>
        </w:tc>
        <w:tc>
          <w:tcPr>
            <w:tcW w:w="1417" w:type="dxa"/>
            <w:vAlign w:val="center"/>
          </w:tcPr>
          <w:p w14:paraId="65976746" w14:textId="77777777" w:rsidR="002A5D08" w:rsidRPr="009A5050" w:rsidRDefault="002A5D08" w:rsidP="002A5D08">
            <w:pPr>
              <w:jc w:val="center"/>
              <w:rPr>
                <w:noProof/>
              </w:rPr>
            </w:pPr>
            <w:r w:rsidRPr="009A5050">
              <w:rPr>
                <w:noProof/>
              </w:rPr>
              <w:t>4</w:t>
            </w:r>
          </w:p>
        </w:tc>
        <w:tc>
          <w:tcPr>
            <w:tcW w:w="1843" w:type="dxa"/>
            <w:vAlign w:val="center"/>
          </w:tcPr>
          <w:p w14:paraId="7C61D260" w14:textId="77777777" w:rsidR="002A5D08" w:rsidRPr="009A5050" w:rsidRDefault="002A5D08" w:rsidP="002A5D08">
            <w:pPr>
              <w:jc w:val="center"/>
              <w:rPr>
                <w:noProof/>
              </w:rPr>
            </w:pPr>
            <w:r w:rsidRPr="009A5050">
              <w:rPr>
                <w:noProof/>
              </w:rPr>
              <w:t>5</w:t>
            </w:r>
          </w:p>
        </w:tc>
        <w:tc>
          <w:tcPr>
            <w:tcW w:w="1134" w:type="dxa"/>
            <w:vAlign w:val="center"/>
          </w:tcPr>
          <w:p w14:paraId="4FD0A6EF" w14:textId="77777777" w:rsidR="002A5D08" w:rsidRPr="009A5050" w:rsidRDefault="002A5D08" w:rsidP="002A5D08">
            <w:pPr>
              <w:jc w:val="center"/>
              <w:rPr>
                <w:noProof/>
              </w:rPr>
            </w:pPr>
            <w:r w:rsidRPr="009A5050">
              <w:rPr>
                <w:noProof/>
              </w:rPr>
              <w:t>6</w:t>
            </w:r>
          </w:p>
        </w:tc>
      </w:tr>
      <w:tr w:rsidR="002A5D08" w:rsidRPr="009A5050" w14:paraId="47928F81" w14:textId="77777777" w:rsidTr="009535D8">
        <w:trPr>
          <w:trHeight w:val="320"/>
        </w:trPr>
        <w:tc>
          <w:tcPr>
            <w:tcW w:w="2410" w:type="dxa"/>
            <w:vAlign w:val="bottom"/>
          </w:tcPr>
          <w:p w14:paraId="43D52A6A" w14:textId="77777777" w:rsidR="002A5D08" w:rsidRPr="009A5050" w:rsidRDefault="002A5D08" w:rsidP="002A5D08">
            <w:pPr>
              <w:jc w:val="both"/>
              <w:rPr>
                <w:noProof/>
              </w:rPr>
            </w:pPr>
          </w:p>
        </w:tc>
        <w:tc>
          <w:tcPr>
            <w:tcW w:w="1276" w:type="dxa"/>
            <w:vAlign w:val="bottom"/>
          </w:tcPr>
          <w:p w14:paraId="63C8F641" w14:textId="77777777" w:rsidR="002A5D08" w:rsidRPr="009A5050" w:rsidRDefault="002A5D08" w:rsidP="002A5D08">
            <w:pPr>
              <w:jc w:val="center"/>
              <w:rPr>
                <w:noProof/>
              </w:rPr>
            </w:pPr>
          </w:p>
        </w:tc>
        <w:tc>
          <w:tcPr>
            <w:tcW w:w="1843" w:type="dxa"/>
            <w:vAlign w:val="bottom"/>
          </w:tcPr>
          <w:p w14:paraId="2F9BFBF9" w14:textId="77777777" w:rsidR="002A5D08" w:rsidRPr="009A5050" w:rsidRDefault="002A5D08" w:rsidP="002A5D08">
            <w:pPr>
              <w:jc w:val="center"/>
              <w:rPr>
                <w:noProof/>
              </w:rPr>
            </w:pPr>
          </w:p>
        </w:tc>
        <w:tc>
          <w:tcPr>
            <w:tcW w:w="1417" w:type="dxa"/>
            <w:vAlign w:val="bottom"/>
          </w:tcPr>
          <w:p w14:paraId="0E1E4991" w14:textId="77777777" w:rsidR="002A5D08" w:rsidRPr="009A5050" w:rsidRDefault="002A5D08" w:rsidP="002A5D08">
            <w:pPr>
              <w:jc w:val="center"/>
              <w:rPr>
                <w:noProof/>
              </w:rPr>
            </w:pPr>
          </w:p>
        </w:tc>
        <w:tc>
          <w:tcPr>
            <w:tcW w:w="1843" w:type="dxa"/>
            <w:vAlign w:val="bottom"/>
          </w:tcPr>
          <w:p w14:paraId="3AF8E571" w14:textId="77777777" w:rsidR="002A5D08" w:rsidRPr="009A5050" w:rsidRDefault="002A5D08" w:rsidP="002A5D08">
            <w:pPr>
              <w:jc w:val="center"/>
              <w:rPr>
                <w:noProof/>
              </w:rPr>
            </w:pPr>
          </w:p>
        </w:tc>
        <w:tc>
          <w:tcPr>
            <w:tcW w:w="1134" w:type="dxa"/>
            <w:vAlign w:val="bottom"/>
          </w:tcPr>
          <w:p w14:paraId="7986E881" w14:textId="77777777" w:rsidR="002A5D08" w:rsidRPr="009A5050" w:rsidRDefault="002A5D08" w:rsidP="002A5D08">
            <w:pPr>
              <w:jc w:val="center"/>
              <w:rPr>
                <w:noProof/>
              </w:rPr>
            </w:pPr>
          </w:p>
        </w:tc>
      </w:tr>
      <w:tr w:rsidR="002A5D08" w:rsidRPr="009A5050" w14:paraId="1D038C08" w14:textId="77777777" w:rsidTr="009535D8">
        <w:trPr>
          <w:trHeight w:val="320"/>
        </w:trPr>
        <w:tc>
          <w:tcPr>
            <w:tcW w:w="2410" w:type="dxa"/>
            <w:vAlign w:val="bottom"/>
          </w:tcPr>
          <w:p w14:paraId="5C981E67" w14:textId="77777777" w:rsidR="002A5D08" w:rsidRPr="009A5050" w:rsidRDefault="002A5D08" w:rsidP="002A5D08">
            <w:pPr>
              <w:jc w:val="both"/>
              <w:rPr>
                <w:noProof/>
              </w:rPr>
            </w:pPr>
          </w:p>
        </w:tc>
        <w:tc>
          <w:tcPr>
            <w:tcW w:w="1276" w:type="dxa"/>
            <w:vAlign w:val="bottom"/>
          </w:tcPr>
          <w:p w14:paraId="52D34DC1" w14:textId="77777777" w:rsidR="002A5D08" w:rsidRPr="009A5050" w:rsidRDefault="002A5D08" w:rsidP="002A5D08">
            <w:pPr>
              <w:jc w:val="center"/>
              <w:rPr>
                <w:noProof/>
              </w:rPr>
            </w:pPr>
          </w:p>
        </w:tc>
        <w:tc>
          <w:tcPr>
            <w:tcW w:w="1843" w:type="dxa"/>
            <w:vAlign w:val="bottom"/>
          </w:tcPr>
          <w:p w14:paraId="0F5AB404" w14:textId="77777777" w:rsidR="002A5D08" w:rsidRPr="009A5050" w:rsidRDefault="002A5D08" w:rsidP="002A5D08">
            <w:pPr>
              <w:jc w:val="center"/>
              <w:rPr>
                <w:noProof/>
              </w:rPr>
            </w:pPr>
          </w:p>
        </w:tc>
        <w:tc>
          <w:tcPr>
            <w:tcW w:w="1417" w:type="dxa"/>
            <w:vAlign w:val="bottom"/>
          </w:tcPr>
          <w:p w14:paraId="25B8BB32" w14:textId="77777777" w:rsidR="002A5D08" w:rsidRPr="009A5050" w:rsidRDefault="002A5D08" w:rsidP="002A5D08">
            <w:pPr>
              <w:jc w:val="center"/>
              <w:rPr>
                <w:noProof/>
              </w:rPr>
            </w:pPr>
          </w:p>
        </w:tc>
        <w:tc>
          <w:tcPr>
            <w:tcW w:w="1843" w:type="dxa"/>
            <w:vAlign w:val="bottom"/>
          </w:tcPr>
          <w:p w14:paraId="3AF23A6A" w14:textId="77777777" w:rsidR="002A5D08" w:rsidRPr="009A5050" w:rsidRDefault="002A5D08" w:rsidP="002A5D08">
            <w:pPr>
              <w:jc w:val="center"/>
              <w:rPr>
                <w:noProof/>
              </w:rPr>
            </w:pPr>
          </w:p>
        </w:tc>
        <w:tc>
          <w:tcPr>
            <w:tcW w:w="1134" w:type="dxa"/>
            <w:vAlign w:val="bottom"/>
          </w:tcPr>
          <w:p w14:paraId="79B7D8C2" w14:textId="77777777" w:rsidR="002A5D08" w:rsidRPr="009A5050" w:rsidRDefault="002A5D08" w:rsidP="002A5D08">
            <w:pPr>
              <w:jc w:val="center"/>
              <w:rPr>
                <w:noProof/>
              </w:rPr>
            </w:pPr>
          </w:p>
        </w:tc>
      </w:tr>
    </w:tbl>
    <w:p w14:paraId="2C1FC4A2" w14:textId="77777777" w:rsidR="002A5D08" w:rsidRPr="009A5050" w:rsidRDefault="002A5D08" w:rsidP="002A5D08">
      <w:pPr>
        <w:tabs>
          <w:tab w:val="left" w:pos="-1843"/>
          <w:tab w:val="left" w:pos="2835"/>
        </w:tabs>
        <w:jc w:val="both"/>
        <w:rPr>
          <w:noProof/>
        </w:rPr>
      </w:pPr>
    </w:p>
    <w:p w14:paraId="59C73764"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4AA4EE8A"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345FFD99"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6190ABC6"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2B645917" w14:textId="77777777" w:rsidTr="009535D8">
        <w:tc>
          <w:tcPr>
            <w:tcW w:w="709" w:type="dxa"/>
            <w:tcBorders>
              <w:top w:val="nil"/>
              <w:left w:val="nil"/>
              <w:bottom w:val="nil"/>
              <w:right w:val="nil"/>
            </w:tcBorders>
            <w:vAlign w:val="bottom"/>
          </w:tcPr>
          <w:p w14:paraId="061AB8EE"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4A352873"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745DA123"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46FBA1FE"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3E8264DD"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7BF92571" w14:textId="77777777" w:rsidTr="009535D8">
        <w:trPr>
          <w:cantSplit/>
        </w:trPr>
        <w:tc>
          <w:tcPr>
            <w:tcW w:w="7513" w:type="dxa"/>
            <w:gridSpan w:val="3"/>
            <w:tcBorders>
              <w:top w:val="nil"/>
              <w:left w:val="nil"/>
              <w:bottom w:val="nil"/>
              <w:right w:val="nil"/>
            </w:tcBorders>
            <w:vAlign w:val="bottom"/>
          </w:tcPr>
          <w:p w14:paraId="43BA82EC"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653D8115"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38DEB4F"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7688DFA8" w14:textId="77777777" w:rsidR="002A5D08" w:rsidRPr="009A5050" w:rsidRDefault="002A5D08" w:rsidP="002A5D08">
            <w:pPr>
              <w:tabs>
                <w:tab w:val="left" w:pos="-1843"/>
                <w:tab w:val="left" w:pos="2835"/>
                <w:tab w:val="left" w:pos="6521"/>
              </w:tabs>
              <w:jc w:val="center"/>
              <w:rPr>
                <w:noProof/>
              </w:rPr>
            </w:pPr>
          </w:p>
        </w:tc>
      </w:tr>
      <w:tr w:rsidR="002A5D08" w:rsidRPr="009A5050" w14:paraId="30E08224" w14:textId="77777777" w:rsidTr="009535D8">
        <w:trPr>
          <w:trHeight w:val="311"/>
        </w:trPr>
        <w:tc>
          <w:tcPr>
            <w:tcW w:w="4536" w:type="dxa"/>
            <w:gridSpan w:val="2"/>
            <w:tcBorders>
              <w:top w:val="nil"/>
              <w:left w:val="nil"/>
              <w:bottom w:val="nil"/>
              <w:right w:val="nil"/>
            </w:tcBorders>
            <w:vAlign w:val="bottom"/>
          </w:tcPr>
          <w:p w14:paraId="201E522B"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464307AC"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148A3957"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15C668A5"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77A93198"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0F146417" w14:textId="77777777" w:rsidTr="009535D8">
        <w:trPr>
          <w:trHeight w:val="311"/>
        </w:trPr>
        <w:tc>
          <w:tcPr>
            <w:tcW w:w="4536" w:type="dxa"/>
            <w:gridSpan w:val="2"/>
            <w:tcBorders>
              <w:top w:val="nil"/>
              <w:left w:val="nil"/>
              <w:bottom w:val="nil"/>
              <w:right w:val="nil"/>
            </w:tcBorders>
            <w:vAlign w:val="bottom"/>
          </w:tcPr>
          <w:p w14:paraId="2FED648A"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136C438"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D127A1F"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78E3F909"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CD5BF2F"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1C507D0E"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06D144B1" w14:textId="77777777" w:rsidTr="009535D8">
        <w:tc>
          <w:tcPr>
            <w:tcW w:w="4536" w:type="dxa"/>
            <w:tcBorders>
              <w:top w:val="nil"/>
              <w:left w:val="nil"/>
              <w:bottom w:val="nil"/>
              <w:right w:val="nil"/>
            </w:tcBorders>
            <w:vAlign w:val="bottom"/>
          </w:tcPr>
          <w:p w14:paraId="56DA4C7D"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0FB53F6A"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374E7D7B"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5930A575"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3A48682C"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35DB56C8" w14:textId="77777777" w:rsidTr="009535D8">
        <w:trPr>
          <w:cantSplit/>
        </w:trPr>
        <w:tc>
          <w:tcPr>
            <w:tcW w:w="7513" w:type="dxa"/>
            <w:gridSpan w:val="2"/>
            <w:tcBorders>
              <w:top w:val="nil"/>
              <w:left w:val="nil"/>
              <w:bottom w:val="nil"/>
              <w:right w:val="nil"/>
            </w:tcBorders>
            <w:vAlign w:val="bottom"/>
          </w:tcPr>
          <w:p w14:paraId="2544F293"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611AB4B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5892A21F"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0C626578" w14:textId="77777777" w:rsidR="002A5D08" w:rsidRPr="009A5050" w:rsidRDefault="002A5D08" w:rsidP="002A5D08">
            <w:pPr>
              <w:tabs>
                <w:tab w:val="left" w:pos="-1843"/>
                <w:tab w:val="left" w:pos="2835"/>
                <w:tab w:val="left" w:pos="6521"/>
              </w:tabs>
              <w:jc w:val="both"/>
              <w:rPr>
                <w:noProof/>
              </w:rPr>
            </w:pPr>
          </w:p>
        </w:tc>
      </w:tr>
      <w:tr w:rsidR="002A5D08" w:rsidRPr="009A5050" w14:paraId="4F9AF6DA" w14:textId="77777777" w:rsidTr="009535D8">
        <w:trPr>
          <w:trHeight w:val="311"/>
        </w:trPr>
        <w:tc>
          <w:tcPr>
            <w:tcW w:w="4536" w:type="dxa"/>
            <w:tcBorders>
              <w:top w:val="nil"/>
              <w:left w:val="nil"/>
              <w:bottom w:val="nil"/>
              <w:right w:val="nil"/>
            </w:tcBorders>
            <w:vAlign w:val="bottom"/>
          </w:tcPr>
          <w:p w14:paraId="3A9CF43F"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252FA91"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346352CF"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16CA9A3"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0B4B546"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1F62B219" w14:textId="77777777" w:rsidTr="009535D8">
        <w:trPr>
          <w:trHeight w:val="311"/>
        </w:trPr>
        <w:tc>
          <w:tcPr>
            <w:tcW w:w="4536" w:type="dxa"/>
            <w:tcBorders>
              <w:top w:val="nil"/>
              <w:left w:val="nil"/>
              <w:bottom w:val="nil"/>
              <w:right w:val="nil"/>
            </w:tcBorders>
            <w:vAlign w:val="bottom"/>
          </w:tcPr>
          <w:p w14:paraId="06FCDA6C"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2D5410D1"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D15E284"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1B9FAB76"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781889C"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2857325D"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3433E5FD"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460AEA56"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2BCCAD66" w14:textId="77777777" w:rsidR="002A5D08" w:rsidRPr="009A5050" w:rsidRDefault="002A5D08" w:rsidP="002A5D08">
      <w:pPr>
        <w:tabs>
          <w:tab w:val="left" w:pos="-1843"/>
          <w:tab w:val="left" w:pos="3119"/>
          <w:tab w:val="left" w:pos="6521"/>
        </w:tabs>
        <w:jc w:val="both"/>
        <w:rPr>
          <w:noProof/>
        </w:rPr>
      </w:pPr>
    </w:p>
    <w:p w14:paraId="6624F8D2"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336A772B" w14:textId="77777777" w:rsidR="002A5D08" w:rsidRPr="009A5050" w:rsidRDefault="002A5D08" w:rsidP="002A5D08">
      <w:pPr>
        <w:tabs>
          <w:tab w:val="left" w:pos="-1843"/>
          <w:tab w:val="left" w:pos="2268"/>
          <w:tab w:val="left" w:pos="2410"/>
        </w:tabs>
        <w:jc w:val="both"/>
        <w:rPr>
          <w:noProof/>
        </w:rPr>
      </w:pPr>
    </w:p>
    <w:p w14:paraId="166A6F29"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0C3736C3"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58A7B982" w14:textId="77777777" w:rsidTr="009535D8">
        <w:tc>
          <w:tcPr>
            <w:tcW w:w="2268" w:type="dxa"/>
            <w:tcBorders>
              <w:top w:val="nil"/>
              <w:left w:val="nil"/>
              <w:bottom w:val="nil"/>
              <w:right w:val="nil"/>
            </w:tcBorders>
            <w:vAlign w:val="bottom"/>
          </w:tcPr>
          <w:p w14:paraId="3D3C9987"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58DA9CD8"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55BFEB46"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3EB1D058"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469299BC"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01208C01" w14:textId="77777777" w:rsidR="002A5D08" w:rsidRPr="009A5050" w:rsidRDefault="002A5D08" w:rsidP="002A5D08">
            <w:pPr>
              <w:tabs>
                <w:tab w:val="left" w:pos="-1843"/>
                <w:tab w:val="left" w:pos="3119"/>
                <w:tab w:val="left" w:pos="6521"/>
              </w:tabs>
              <w:jc w:val="center"/>
              <w:rPr>
                <w:noProof/>
              </w:rPr>
            </w:pPr>
          </w:p>
        </w:tc>
      </w:tr>
      <w:tr w:rsidR="002A5D08" w:rsidRPr="009A5050" w14:paraId="5E6D86F5" w14:textId="77777777" w:rsidTr="009535D8">
        <w:tc>
          <w:tcPr>
            <w:tcW w:w="2268" w:type="dxa"/>
            <w:tcBorders>
              <w:top w:val="nil"/>
              <w:left w:val="nil"/>
              <w:bottom w:val="nil"/>
              <w:right w:val="nil"/>
            </w:tcBorders>
          </w:tcPr>
          <w:p w14:paraId="3584A471"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3CA55DCA"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2F0BE6F3"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76A7C693"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1D79EE7D"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69BEF944"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2ADF5C5E" w14:textId="77777777" w:rsidR="002A5D08" w:rsidRPr="009A5050" w:rsidRDefault="002A5D08" w:rsidP="002A5D08">
      <w:pPr>
        <w:tabs>
          <w:tab w:val="left" w:pos="-1843"/>
          <w:tab w:val="left" w:pos="3119"/>
          <w:tab w:val="left" w:pos="6521"/>
        </w:tabs>
        <w:jc w:val="both"/>
        <w:rPr>
          <w:b/>
          <w:bCs/>
          <w:noProof/>
        </w:rPr>
      </w:pPr>
    </w:p>
    <w:p w14:paraId="55E7432F"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24095564" w14:textId="77777777" w:rsidR="002A5D08" w:rsidRPr="009A5050" w:rsidRDefault="002A5D08" w:rsidP="002A5D08">
      <w:pPr>
        <w:jc w:val="both"/>
      </w:pPr>
    </w:p>
    <w:p w14:paraId="151DA5B6" w14:textId="77777777" w:rsidR="002A5D08" w:rsidRPr="009A5050" w:rsidRDefault="002A5D08" w:rsidP="002A5D08">
      <w:pPr>
        <w:jc w:val="both"/>
      </w:pPr>
    </w:p>
    <w:p w14:paraId="2D6AFC6D"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37C82F8D" w14:textId="77777777" w:rsidTr="009535D8">
        <w:trPr>
          <w:trHeight w:val="900"/>
        </w:trPr>
        <w:tc>
          <w:tcPr>
            <w:tcW w:w="5467" w:type="dxa"/>
            <w:hideMark/>
          </w:tcPr>
          <w:p w14:paraId="7C62BC1C" w14:textId="77777777" w:rsidR="002A5D08" w:rsidRPr="009A5050" w:rsidRDefault="002A5D08" w:rsidP="002A5D08">
            <w:pPr>
              <w:jc w:val="both"/>
              <w:rPr>
                <w:b/>
                <w:color w:val="000000"/>
              </w:rPr>
            </w:pPr>
            <w:r w:rsidRPr="009A5050">
              <w:rPr>
                <w:b/>
                <w:color w:val="000000"/>
              </w:rPr>
              <w:t xml:space="preserve">Форма согласована: </w:t>
            </w:r>
          </w:p>
          <w:p w14:paraId="72D76831" w14:textId="77777777" w:rsidR="002A5D08" w:rsidRPr="009A5050" w:rsidRDefault="002A5D08" w:rsidP="002A5D08">
            <w:pPr>
              <w:jc w:val="both"/>
              <w:rPr>
                <w:b/>
                <w:color w:val="000000"/>
              </w:rPr>
            </w:pPr>
            <w:r w:rsidRPr="009A5050">
              <w:rPr>
                <w:b/>
                <w:color w:val="000000"/>
              </w:rPr>
              <w:t>Генподрядчик:</w:t>
            </w:r>
          </w:p>
          <w:p w14:paraId="4CC520E7" w14:textId="77777777" w:rsidR="002A5D08" w:rsidRPr="009A5050" w:rsidRDefault="002A5D08" w:rsidP="002A5D08">
            <w:pPr>
              <w:jc w:val="both"/>
              <w:rPr>
                <w:color w:val="000000"/>
              </w:rPr>
            </w:pPr>
          </w:p>
          <w:p w14:paraId="418C168F" w14:textId="77777777" w:rsidR="002A5D08" w:rsidRPr="009A5050" w:rsidRDefault="002A5D08" w:rsidP="002A5D08">
            <w:pPr>
              <w:jc w:val="both"/>
              <w:rPr>
                <w:color w:val="000000"/>
              </w:rPr>
            </w:pPr>
            <w:r w:rsidRPr="009A5050">
              <w:rPr>
                <w:color w:val="000000"/>
              </w:rPr>
              <w:t>________________/ /</w:t>
            </w:r>
          </w:p>
          <w:p w14:paraId="364A4138" w14:textId="77777777" w:rsidR="002A5D08" w:rsidRPr="009A5050" w:rsidRDefault="00107B7E" w:rsidP="002A5D08">
            <w:pPr>
              <w:jc w:val="both"/>
              <w:rPr>
                <w:color w:val="000000"/>
              </w:rPr>
            </w:pPr>
            <w:r w:rsidRPr="006F34EF">
              <w:rPr>
                <w:i/>
                <w:sz w:val="20"/>
                <w:szCs w:val="20"/>
              </w:rPr>
              <w:t>(подписано ЭЦП)</w:t>
            </w:r>
          </w:p>
        </w:tc>
        <w:tc>
          <w:tcPr>
            <w:tcW w:w="4394" w:type="dxa"/>
          </w:tcPr>
          <w:p w14:paraId="59B4CFF1" w14:textId="77777777" w:rsidR="002A5D08" w:rsidRPr="009A5050" w:rsidRDefault="002A5D08" w:rsidP="002A5D08">
            <w:pPr>
              <w:jc w:val="both"/>
              <w:rPr>
                <w:b/>
                <w:color w:val="000000"/>
              </w:rPr>
            </w:pPr>
          </w:p>
          <w:p w14:paraId="089A3F26" w14:textId="77777777" w:rsidR="002A5D08" w:rsidRPr="009A5050" w:rsidRDefault="002A5D08" w:rsidP="002A5D08">
            <w:pPr>
              <w:jc w:val="both"/>
              <w:rPr>
                <w:b/>
                <w:color w:val="000000"/>
              </w:rPr>
            </w:pPr>
            <w:r w:rsidRPr="009A5050">
              <w:rPr>
                <w:b/>
                <w:color w:val="000000"/>
              </w:rPr>
              <w:t>Заказчик:</w:t>
            </w:r>
          </w:p>
          <w:p w14:paraId="20754C2E"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EF83D1A" w14:textId="77777777" w:rsidR="002A5D08" w:rsidRPr="009A5050" w:rsidRDefault="002A5D08" w:rsidP="002A5D08">
            <w:pPr>
              <w:jc w:val="both"/>
              <w:rPr>
                <w:color w:val="000000"/>
              </w:rPr>
            </w:pPr>
            <w:r w:rsidRPr="009A5050">
              <w:rPr>
                <w:color w:val="000000"/>
              </w:rPr>
              <w:t>___________________/ /</w:t>
            </w:r>
          </w:p>
          <w:p w14:paraId="244CF7B9" w14:textId="77777777" w:rsidR="002A5D08" w:rsidRPr="009A5050" w:rsidRDefault="00107B7E" w:rsidP="002A5D08">
            <w:pPr>
              <w:jc w:val="both"/>
              <w:rPr>
                <w:color w:val="000000"/>
              </w:rPr>
            </w:pPr>
            <w:r w:rsidRPr="006F34EF">
              <w:rPr>
                <w:i/>
                <w:sz w:val="20"/>
                <w:szCs w:val="20"/>
              </w:rPr>
              <w:t>(подписано ЭЦП)</w:t>
            </w:r>
          </w:p>
        </w:tc>
      </w:tr>
    </w:tbl>
    <w:p w14:paraId="15D508AB" w14:textId="77777777" w:rsidR="002A5D08" w:rsidRPr="009A5050" w:rsidRDefault="002A5D08" w:rsidP="002A5D08">
      <w:pPr>
        <w:jc w:val="both"/>
      </w:pPr>
    </w:p>
    <w:p w14:paraId="28BA56CC"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0FA09F50" w14:textId="77777777" w:rsidR="002A5D08" w:rsidRPr="009A5050" w:rsidRDefault="002A5D08" w:rsidP="002A5D08">
      <w:pPr>
        <w:jc w:val="right"/>
        <w:rPr>
          <w:iCs/>
        </w:rPr>
      </w:pPr>
      <w:r w:rsidRPr="009A5050">
        <w:lastRenderedPageBreak/>
        <w:t>ПРИЛОЖЕНИЕ</w:t>
      </w:r>
      <w:r w:rsidRPr="009A5050">
        <w:rPr>
          <w:iCs/>
        </w:rPr>
        <w:t xml:space="preserve"> № 10</w:t>
      </w:r>
    </w:p>
    <w:p w14:paraId="200C7351" w14:textId="77777777" w:rsidR="002A5D08" w:rsidRPr="009A5050" w:rsidRDefault="002A5D08" w:rsidP="002A5D08">
      <w:pPr>
        <w:jc w:val="right"/>
      </w:pPr>
      <w:r w:rsidRPr="009A5050">
        <w:t>к договору от «__»_______ 20____г.</w:t>
      </w:r>
    </w:p>
    <w:p w14:paraId="18B0A732" w14:textId="77777777" w:rsidR="002A5D08" w:rsidRPr="009A5050" w:rsidRDefault="002A5D08" w:rsidP="002A5D08">
      <w:pPr>
        <w:jc w:val="right"/>
      </w:pPr>
      <w:r w:rsidRPr="009A5050">
        <w:t xml:space="preserve">№ </w:t>
      </w:r>
    </w:p>
    <w:p w14:paraId="4C0AE88E" w14:textId="77777777" w:rsidR="002A5D08" w:rsidRPr="009A5050" w:rsidRDefault="002A5D08" w:rsidP="002A5D08">
      <w:pPr>
        <w:jc w:val="center"/>
        <w:rPr>
          <w:b/>
        </w:rPr>
      </w:pPr>
      <w:r w:rsidRPr="009A5050">
        <w:rPr>
          <w:b/>
        </w:rPr>
        <w:t>Смета договора</w:t>
      </w:r>
    </w:p>
    <w:p w14:paraId="59885CB0" w14:textId="77777777" w:rsidR="00093673" w:rsidRPr="009A5050" w:rsidRDefault="00093673" w:rsidP="002A5D08">
      <w:pPr>
        <w:jc w:val="center"/>
        <w:rPr>
          <w:b/>
        </w:rPr>
      </w:pPr>
    </w:p>
    <w:p w14:paraId="5F58A241" w14:textId="77777777" w:rsidR="00093673" w:rsidRDefault="00093673" w:rsidP="000E3EB1">
      <w:pPr>
        <w:jc w:val="center"/>
        <w:rPr>
          <w:i/>
        </w:rPr>
      </w:pPr>
      <w:r w:rsidRPr="009A5050">
        <w:rPr>
          <w:i/>
        </w:rPr>
        <w:t>по объекту: «</w:t>
      </w:r>
      <w:r w:rsidR="00632849" w:rsidRPr="00632849">
        <w:rPr>
          <w:i/>
        </w:rPr>
        <w:t>Всесезонный туристско-рекреационный комплекс «Эльбрус», Кабардино-Балкарская Республика. Открытая плоскостная парковка на 800 машино-мест</w:t>
      </w:r>
      <w:r w:rsidRPr="009A5050">
        <w:rPr>
          <w:i/>
        </w:rPr>
        <w:t xml:space="preserve">» </w:t>
      </w:r>
    </w:p>
    <w:p w14:paraId="66557B0B" w14:textId="77777777" w:rsidR="00333B40" w:rsidRDefault="00333B40" w:rsidP="00A66247">
      <w:pPr>
        <w:jc w:val="center"/>
        <w:rPr>
          <w:i/>
        </w:rPr>
      </w:pPr>
    </w:p>
    <w:tbl>
      <w:tblPr>
        <w:tblW w:w="15280" w:type="dxa"/>
        <w:tblInd w:w="113" w:type="dxa"/>
        <w:tblLook w:val="04A0" w:firstRow="1" w:lastRow="0" w:firstColumn="1" w:lastColumn="0" w:noHBand="0" w:noVBand="1"/>
      </w:tblPr>
      <w:tblGrid>
        <w:gridCol w:w="939"/>
        <w:gridCol w:w="4480"/>
        <w:gridCol w:w="1263"/>
        <w:gridCol w:w="1360"/>
        <w:gridCol w:w="1900"/>
        <w:gridCol w:w="1900"/>
        <w:gridCol w:w="1780"/>
        <w:gridCol w:w="1780"/>
      </w:tblGrid>
      <w:tr w:rsidR="008E7942" w:rsidRPr="008E7942" w14:paraId="796C9572" w14:textId="77777777" w:rsidTr="008E7942">
        <w:trPr>
          <w:trHeight w:val="255"/>
        </w:trPr>
        <w:tc>
          <w:tcPr>
            <w:tcW w:w="860" w:type="dxa"/>
            <w:vMerge w:val="restart"/>
            <w:tcBorders>
              <w:top w:val="single" w:sz="4" w:space="0" w:color="auto"/>
              <w:left w:val="single" w:sz="4" w:space="0" w:color="auto"/>
              <w:bottom w:val="nil"/>
              <w:right w:val="single" w:sz="4" w:space="0" w:color="auto"/>
            </w:tcBorders>
            <w:shd w:val="clear" w:color="auto" w:fill="auto"/>
            <w:vAlign w:val="center"/>
            <w:hideMark/>
          </w:tcPr>
          <w:p w14:paraId="785E3041" w14:textId="77777777" w:rsidR="008E7942" w:rsidRPr="008E7942" w:rsidRDefault="008E7942" w:rsidP="008E7942">
            <w:pPr>
              <w:jc w:val="center"/>
              <w:rPr>
                <w:sz w:val="20"/>
                <w:szCs w:val="20"/>
              </w:rPr>
            </w:pPr>
            <w:r w:rsidRPr="008E7942">
              <w:rPr>
                <w:sz w:val="20"/>
                <w:szCs w:val="20"/>
              </w:rPr>
              <w:t>№ пп</w:t>
            </w:r>
          </w:p>
        </w:tc>
        <w:tc>
          <w:tcPr>
            <w:tcW w:w="4480" w:type="dxa"/>
            <w:vMerge w:val="restart"/>
            <w:tcBorders>
              <w:top w:val="single" w:sz="4" w:space="0" w:color="auto"/>
              <w:left w:val="single" w:sz="4" w:space="0" w:color="auto"/>
              <w:bottom w:val="nil"/>
              <w:right w:val="single" w:sz="4" w:space="0" w:color="auto"/>
            </w:tcBorders>
            <w:shd w:val="clear" w:color="auto" w:fill="auto"/>
            <w:vAlign w:val="center"/>
            <w:hideMark/>
          </w:tcPr>
          <w:p w14:paraId="506E36F5" w14:textId="77777777" w:rsidR="008E7942" w:rsidRPr="008E7942" w:rsidRDefault="008E7942" w:rsidP="008E7942">
            <w:pPr>
              <w:jc w:val="center"/>
              <w:rPr>
                <w:sz w:val="20"/>
                <w:szCs w:val="20"/>
              </w:rPr>
            </w:pPr>
            <w:r w:rsidRPr="008E7942">
              <w:rPr>
                <w:sz w:val="20"/>
                <w:szCs w:val="20"/>
              </w:rPr>
              <w:t>Наименование конструктивных решений (элементов), комплексов (видов) работ</w:t>
            </w:r>
          </w:p>
        </w:tc>
        <w:tc>
          <w:tcPr>
            <w:tcW w:w="1220" w:type="dxa"/>
            <w:vMerge w:val="restart"/>
            <w:tcBorders>
              <w:top w:val="single" w:sz="4" w:space="0" w:color="auto"/>
              <w:left w:val="single" w:sz="4" w:space="0" w:color="auto"/>
              <w:bottom w:val="nil"/>
              <w:right w:val="single" w:sz="4" w:space="0" w:color="auto"/>
            </w:tcBorders>
            <w:shd w:val="clear" w:color="auto" w:fill="auto"/>
            <w:vAlign w:val="center"/>
            <w:hideMark/>
          </w:tcPr>
          <w:p w14:paraId="2F3F2CE5" w14:textId="77777777" w:rsidR="008E7942" w:rsidRPr="008E7942" w:rsidRDefault="008E7942" w:rsidP="008E7942">
            <w:pPr>
              <w:jc w:val="center"/>
              <w:rPr>
                <w:sz w:val="20"/>
                <w:szCs w:val="20"/>
              </w:rPr>
            </w:pPr>
            <w:r w:rsidRPr="008E7942">
              <w:rPr>
                <w:sz w:val="20"/>
                <w:szCs w:val="20"/>
              </w:rPr>
              <w:t>Единица измерения</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14:paraId="25AA2981" w14:textId="77777777" w:rsidR="008E7942" w:rsidRPr="008E7942" w:rsidRDefault="008E7942" w:rsidP="008E7942">
            <w:pPr>
              <w:jc w:val="center"/>
              <w:rPr>
                <w:sz w:val="20"/>
                <w:szCs w:val="20"/>
              </w:rPr>
            </w:pPr>
            <w:r w:rsidRPr="008E7942">
              <w:rPr>
                <w:sz w:val="20"/>
                <w:szCs w:val="20"/>
              </w:rPr>
              <w:t>Количество (объем работ)</w:t>
            </w:r>
          </w:p>
        </w:tc>
        <w:tc>
          <w:tcPr>
            <w:tcW w:w="38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070B50" w14:textId="77777777" w:rsidR="008E7942" w:rsidRPr="008E7942" w:rsidRDefault="008E7942" w:rsidP="008E7942">
            <w:pPr>
              <w:jc w:val="center"/>
              <w:rPr>
                <w:rFonts w:ascii="Arial CYR" w:hAnsi="Arial CYR"/>
                <w:sz w:val="20"/>
                <w:szCs w:val="20"/>
              </w:rPr>
            </w:pPr>
            <w:r w:rsidRPr="008E7942">
              <w:rPr>
                <w:rFonts w:ascii="Arial CYR" w:hAnsi="Arial CYR"/>
                <w:sz w:val="20"/>
                <w:szCs w:val="20"/>
              </w:rPr>
              <w:t>Цена, руб.</w:t>
            </w:r>
          </w:p>
        </w:tc>
        <w:tc>
          <w:tcPr>
            <w:tcW w:w="3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49C08D" w14:textId="77777777" w:rsidR="008E7942" w:rsidRPr="008E7942" w:rsidRDefault="008E7942" w:rsidP="008E7942">
            <w:pPr>
              <w:jc w:val="center"/>
              <w:rPr>
                <w:rFonts w:ascii="Arial CYR" w:hAnsi="Arial CYR"/>
                <w:sz w:val="20"/>
                <w:szCs w:val="20"/>
              </w:rPr>
            </w:pPr>
            <w:r w:rsidRPr="008E7942">
              <w:rPr>
                <w:rFonts w:ascii="Arial CYR" w:hAnsi="Arial CYR"/>
                <w:sz w:val="20"/>
                <w:szCs w:val="20"/>
              </w:rPr>
              <w:t>в том числе Оборудование</w:t>
            </w:r>
          </w:p>
        </w:tc>
      </w:tr>
      <w:tr w:rsidR="008E7942" w:rsidRPr="008E7942" w14:paraId="1BF9F493" w14:textId="77777777" w:rsidTr="008E7942">
        <w:trPr>
          <w:trHeight w:val="1005"/>
        </w:trPr>
        <w:tc>
          <w:tcPr>
            <w:tcW w:w="860" w:type="dxa"/>
            <w:vMerge/>
            <w:tcBorders>
              <w:top w:val="single" w:sz="4" w:space="0" w:color="auto"/>
              <w:left w:val="single" w:sz="4" w:space="0" w:color="auto"/>
              <w:bottom w:val="nil"/>
              <w:right w:val="single" w:sz="4" w:space="0" w:color="auto"/>
            </w:tcBorders>
            <w:vAlign w:val="center"/>
            <w:hideMark/>
          </w:tcPr>
          <w:p w14:paraId="55AE2768" w14:textId="77777777" w:rsidR="008E7942" w:rsidRPr="008E7942" w:rsidRDefault="008E7942" w:rsidP="008E7942">
            <w:pPr>
              <w:rPr>
                <w:sz w:val="20"/>
                <w:szCs w:val="20"/>
              </w:rPr>
            </w:pPr>
          </w:p>
        </w:tc>
        <w:tc>
          <w:tcPr>
            <w:tcW w:w="4480" w:type="dxa"/>
            <w:vMerge/>
            <w:tcBorders>
              <w:top w:val="single" w:sz="4" w:space="0" w:color="auto"/>
              <w:left w:val="single" w:sz="4" w:space="0" w:color="auto"/>
              <w:bottom w:val="nil"/>
              <w:right w:val="single" w:sz="4" w:space="0" w:color="auto"/>
            </w:tcBorders>
            <w:vAlign w:val="center"/>
            <w:hideMark/>
          </w:tcPr>
          <w:p w14:paraId="152A9754" w14:textId="77777777" w:rsidR="008E7942" w:rsidRPr="008E7942" w:rsidRDefault="008E7942" w:rsidP="008E7942">
            <w:pPr>
              <w:rPr>
                <w:sz w:val="20"/>
                <w:szCs w:val="20"/>
              </w:rPr>
            </w:pPr>
          </w:p>
        </w:tc>
        <w:tc>
          <w:tcPr>
            <w:tcW w:w="1220" w:type="dxa"/>
            <w:vMerge/>
            <w:tcBorders>
              <w:top w:val="single" w:sz="4" w:space="0" w:color="auto"/>
              <w:left w:val="single" w:sz="4" w:space="0" w:color="auto"/>
              <w:bottom w:val="nil"/>
              <w:right w:val="single" w:sz="4" w:space="0" w:color="auto"/>
            </w:tcBorders>
            <w:vAlign w:val="center"/>
            <w:hideMark/>
          </w:tcPr>
          <w:p w14:paraId="1DFC1D20" w14:textId="77777777" w:rsidR="008E7942" w:rsidRPr="008E7942" w:rsidRDefault="008E7942" w:rsidP="008E7942">
            <w:pPr>
              <w:rPr>
                <w:sz w:val="20"/>
                <w:szCs w:val="20"/>
              </w:rPr>
            </w:pPr>
          </w:p>
        </w:tc>
        <w:tc>
          <w:tcPr>
            <w:tcW w:w="1360" w:type="dxa"/>
            <w:vMerge/>
            <w:tcBorders>
              <w:top w:val="single" w:sz="4" w:space="0" w:color="auto"/>
              <w:left w:val="single" w:sz="4" w:space="0" w:color="auto"/>
              <w:bottom w:val="nil"/>
              <w:right w:val="single" w:sz="4" w:space="0" w:color="auto"/>
            </w:tcBorders>
            <w:vAlign w:val="center"/>
            <w:hideMark/>
          </w:tcPr>
          <w:p w14:paraId="6BF62386" w14:textId="77777777" w:rsidR="008E7942" w:rsidRPr="008E7942" w:rsidRDefault="008E7942" w:rsidP="008E7942">
            <w:pPr>
              <w:rPr>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5CBDAFC8" w14:textId="77777777" w:rsidR="008E7942" w:rsidRPr="008E7942" w:rsidRDefault="008E7942" w:rsidP="008E7942">
            <w:pPr>
              <w:jc w:val="center"/>
              <w:rPr>
                <w:rFonts w:ascii="Arial CYR" w:hAnsi="Arial CYR"/>
                <w:sz w:val="20"/>
                <w:szCs w:val="20"/>
              </w:rPr>
            </w:pPr>
            <w:r w:rsidRPr="008E7942">
              <w:rPr>
                <w:rFonts w:ascii="Arial CYR" w:hAnsi="Arial CYR"/>
                <w:sz w:val="20"/>
                <w:szCs w:val="20"/>
              </w:rPr>
              <w:t>На единицу измерения</w:t>
            </w:r>
          </w:p>
        </w:tc>
        <w:tc>
          <w:tcPr>
            <w:tcW w:w="1900" w:type="dxa"/>
            <w:tcBorders>
              <w:top w:val="nil"/>
              <w:left w:val="nil"/>
              <w:bottom w:val="single" w:sz="4" w:space="0" w:color="auto"/>
              <w:right w:val="single" w:sz="4" w:space="0" w:color="auto"/>
            </w:tcBorders>
            <w:shd w:val="clear" w:color="auto" w:fill="auto"/>
            <w:noWrap/>
            <w:vAlign w:val="center"/>
            <w:hideMark/>
          </w:tcPr>
          <w:p w14:paraId="740D7F45" w14:textId="77777777" w:rsidR="008E7942" w:rsidRPr="008E7942" w:rsidRDefault="008E7942" w:rsidP="008E7942">
            <w:pPr>
              <w:jc w:val="center"/>
              <w:rPr>
                <w:rFonts w:ascii="Arial CYR" w:hAnsi="Arial CYR"/>
                <w:sz w:val="20"/>
                <w:szCs w:val="20"/>
              </w:rPr>
            </w:pPr>
            <w:r w:rsidRPr="008E7942">
              <w:rPr>
                <w:rFonts w:ascii="Arial CYR" w:hAnsi="Arial CYR"/>
                <w:sz w:val="20"/>
                <w:szCs w:val="20"/>
              </w:rPr>
              <w:t>Всего</w:t>
            </w:r>
          </w:p>
        </w:tc>
        <w:tc>
          <w:tcPr>
            <w:tcW w:w="1780" w:type="dxa"/>
            <w:tcBorders>
              <w:top w:val="nil"/>
              <w:left w:val="nil"/>
              <w:bottom w:val="single" w:sz="4" w:space="0" w:color="auto"/>
              <w:right w:val="single" w:sz="4" w:space="0" w:color="auto"/>
            </w:tcBorders>
            <w:shd w:val="clear" w:color="auto" w:fill="auto"/>
            <w:vAlign w:val="center"/>
            <w:hideMark/>
          </w:tcPr>
          <w:p w14:paraId="44D85E52" w14:textId="77777777" w:rsidR="008E7942" w:rsidRPr="008E7942" w:rsidRDefault="008E7942" w:rsidP="008E7942">
            <w:pPr>
              <w:jc w:val="center"/>
              <w:rPr>
                <w:rFonts w:ascii="Arial CYR" w:hAnsi="Arial CYR"/>
                <w:sz w:val="20"/>
                <w:szCs w:val="20"/>
              </w:rPr>
            </w:pPr>
            <w:r w:rsidRPr="008E7942">
              <w:rPr>
                <w:rFonts w:ascii="Arial CYR" w:hAnsi="Arial CYR"/>
                <w:sz w:val="20"/>
                <w:szCs w:val="20"/>
              </w:rPr>
              <w:t>На единицу измерения</w:t>
            </w:r>
          </w:p>
        </w:tc>
        <w:tc>
          <w:tcPr>
            <w:tcW w:w="1780" w:type="dxa"/>
            <w:tcBorders>
              <w:top w:val="nil"/>
              <w:left w:val="nil"/>
              <w:bottom w:val="single" w:sz="4" w:space="0" w:color="auto"/>
              <w:right w:val="single" w:sz="4" w:space="0" w:color="auto"/>
            </w:tcBorders>
            <w:shd w:val="clear" w:color="auto" w:fill="auto"/>
            <w:noWrap/>
            <w:vAlign w:val="center"/>
            <w:hideMark/>
          </w:tcPr>
          <w:p w14:paraId="3BA74B21" w14:textId="77777777" w:rsidR="008E7942" w:rsidRPr="008E7942" w:rsidRDefault="008E7942" w:rsidP="008E7942">
            <w:pPr>
              <w:jc w:val="center"/>
              <w:rPr>
                <w:rFonts w:ascii="Arial CYR" w:hAnsi="Arial CYR"/>
                <w:sz w:val="20"/>
                <w:szCs w:val="20"/>
              </w:rPr>
            </w:pPr>
            <w:r w:rsidRPr="008E7942">
              <w:rPr>
                <w:rFonts w:ascii="Arial CYR" w:hAnsi="Arial CYR"/>
                <w:sz w:val="20"/>
                <w:szCs w:val="20"/>
              </w:rPr>
              <w:t>Всего</w:t>
            </w:r>
          </w:p>
        </w:tc>
      </w:tr>
      <w:tr w:rsidR="008E7942" w:rsidRPr="008E7942" w14:paraId="7DBF44FE" w14:textId="77777777" w:rsidTr="008E7942">
        <w:trPr>
          <w:trHeight w:val="255"/>
        </w:trPr>
        <w:tc>
          <w:tcPr>
            <w:tcW w:w="860" w:type="dxa"/>
            <w:tcBorders>
              <w:top w:val="single" w:sz="4" w:space="0" w:color="auto"/>
              <w:left w:val="single" w:sz="4" w:space="0" w:color="auto"/>
              <w:bottom w:val="nil"/>
              <w:right w:val="single" w:sz="4" w:space="0" w:color="auto"/>
            </w:tcBorders>
            <w:shd w:val="clear" w:color="auto" w:fill="auto"/>
            <w:noWrap/>
            <w:vAlign w:val="bottom"/>
            <w:hideMark/>
          </w:tcPr>
          <w:p w14:paraId="5F287F18" w14:textId="77777777" w:rsidR="008E7942" w:rsidRPr="008E7942" w:rsidRDefault="008E7942" w:rsidP="008E7942">
            <w:pPr>
              <w:jc w:val="center"/>
              <w:rPr>
                <w:sz w:val="20"/>
                <w:szCs w:val="20"/>
              </w:rPr>
            </w:pPr>
            <w:r w:rsidRPr="008E7942">
              <w:rPr>
                <w:sz w:val="20"/>
                <w:szCs w:val="20"/>
              </w:rPr>
              <w:t>1</w:t>
            </w:r>
          </w:p>
        </w:tc>
        <w:tc>
          <w:tcPr>
            <w:tcW w:w="4480" w:type="dxa"/>
            <w:tcBorders>
              <w:top w:val="single" w:sz="4" w:space="0" w:color="auto"/>
              <w:left w:val="nil"/>
              <w:bottom w:val="nil"/>
              <w:right w:val="single" w:sz="4" w:space="0" w:color="auto"/>
            </w:tcBorders>
            <w:shd w:val="clear" w:color="auto" w:fill="auto"/>
            <w:noWrap/>
            <w:vAlign w:val="bottom"/>
            <w:hideMark/>
          </w:tcPr>
          <w:p w14:paraId="2FA0B7CD" w14:textId="77777777" w:rsidR="008E7942" w:rsidRPr="008E7942" w:rsidRDefault="008E7942" w:rsidP="008E7942">
            <w:pPr>
              <w:jc w:val="center"/>
              <w:rPr>
                <w:sz w:val="20"/>
                <w:szCs w:val="20"/>
              </w:rPr>
            </w:pPr>
            <w:r w:rsidRPr="008E7942">
              <w:rPr>
                <w:sz w:val="20"/>
                <w:szCs w:val="20"/>
              </w:rPr>
              <w:t>2</w:t>
            </w:r>
          </w:p>
        </w:tc>
        <w:tc>
          <w:tcPr>
            <w:tcW w:w="1220" w:type="dxa"/>
            <w:tcBorders>
              <w:top w:val="single" w:sz="4" w:space="0" w:color="auto"/>
              <w:left w:val="nil"/>
              <w:bottom w:val="nil"/>
              <w:right w:val="single" w:sz="4" w:space="0" w:color="auto"/>
            </w:tcBorders>
            <w:shd w:val="clear" w:color="auto" w:fill="auto"/>
            <w:noWrap/>
            <w:vAlign w:val="bottom"/>
            <w:hideMark/>
          </w:tcPr>
          <w:p w14:paraId="43B80585" w14:textId="77777777" w:rsidR="008E7942" w:rsidRPr="008E7942" w:rsidRDefault="008E7942" w:rsidP="008E7942">
            <w:pPr>
              <w:jc w:val="center"/>
              <w:rPr>
                <w:sz w:val="20"/>
                <w:szCs w:val="20"/>
              </w:rPr>
            </w:pPr>
            <w:r w:rsidRPr="008E7942">
              <w:rPr>
                <w:sz w:val="20"/>
                <w:szCs w:val="20"/>
              </w:rPr>
              <w:t>3</w:t>
            </w:r>
          </w:p>
        </w:tc>
        <w:tc>
          <w:tcPr>
            <w:tcW w:w="1360" w:type="dxa"/>
            <w:tcBorders>
              <w:top w:val="single" w:sz="4" w:space="0" w:color="auto"/>
              <w:left w:val="nil"/>
              <w:bottom w:val="nil"/>
              <w:right w:val="single" w:sz="4" w:space="0" w:color="auto"/>
            </w:tcBorders>
            <w:shd w:val="clear" w:color="auto" w:fill="auto"/>
            <w:noWrap/>
            <w:vAlign w:val="bottom"/>
            <w:hideMark/>
          </w:tcPr>
          <w:p w14:paraId="05B89530" w14:textId="77777777" w:rsidR="008E7942" w:rsidRPr="008E7942" w:rsidRDefault="008E7942" w:rsidP="008E7942">
            <w:pPr>
              <w:jc w:val="center"/>
              <w:rPr>
                <w:sz w:val="20"/>
                <w:szCs w:val="20"/>
              </w:rPr>
            </w:pPr>
            <w:r w:rsidRPr="008E7942">
              <w:rPr>
                <w:sz w:val="20"/>
                <w:szCs w:val="20"/>
              </w:rPr>
              <w:t>4</w:t>
            </w:r>
          </w:p>
        </w:tc>
        <w:tc>
          <w:tcPr>
            <w:tcW w:w="1900" w:type="dxa"/>
            <w:tcBorders>
              <w:top w:val="nil"/>
              <w:left w:val="nil"/>
              <w:bottom w:val="nil"/>
              <w:right w:val="single" w:sz="4" w:space="0" w:color="auto"/>
            </w:tcBorders>
            <w:shd w:val="clear" w:color="auto" w:fill="auto"/>
            <w:noWrap/>
            <w:vAlign w:val="bottom"/>
            <w:hideMark/>
          </w:tcPr>
          <w:p w14:paraId="15400C0F" w14:textId="77777777" w:rsidR="008E7942" w:rsidRPr="008E7942" w:rsidRDefault="008E7942" w:rsidP="008E7942">
            <w:pPr>
              <w:jc w:val="center"/>
              <w:rPr>
                <w:sz w:val="20"/>
                <w:szCs w:val="20"/>
              </w:rPr>
            </w:pPr>
            <w:r w:rsidRPr="008E7942">
              <w:rPr>
                <w:sz w:val="20"/>
                <w:szCs w:val="20"/>
              </w:rPr>
              <w:t>5</w:t>
            </w:r>
          </w:p>
        </w:tc>
        <w:tc>
          <w:tcPr>
            <w:tcW w:w="1900" w:type="dxa"/>
            <w:tcBorders>
              <w:top w:val="nil"/>
              <w:left w:val="nil"/>
              <w:bottom w:val="nil"/>
              <w:right w:val="single" w:sz="4" w:space="0" w:color="auto"/>
            </w:tcBorders>
            <w:shd w:val="clear" w:color="auto" w:fill="auto"/>
            <w:noWrap/>
            <w:vAlign w:val="bottom"/>
            <w:hideMark/>
          </w:tcPr>
          <w:p w14:paraId="551B6913" w14:textId="77777777" w:rsidR="008E7942" w:rsidRPr="008E7942" w:rsidRDefault="008E7942" w:rsidP="008E7942">
            <w:pPr>
              <w:jc w:val="center"/>
              <w:rPr>
                <w:sz w:val="20"/>
                <w:szCs w:val="20"/>
              </w:rPr>
            </w:pPr>
            <w:r w:rsidRPr="008E7942">
              <w:rPr>
                <w:sz w:val="20"/>
                <w:szCs w:val="20"/>
              </w:rPr>
              <w:t>6</w:t>
            </w:r>
          </w:p>
        </w:tc>
        <w:tc>
          <w:tcPr>
            <w:tcW w:w="1780" w:type="dxa"/>
            <w:tcBorders>
              <w:top w:val="nil"/>
              <w:left w:val="nil"/>
              <w:bottom w:val="nil"/>
              <w:right w:val="single" w:sz="4" w:space="0" w:color="auto"/>
            </w:tcBorders>
            <w:shd w:val="clear" w:color="auto" w:fill="auto"/>
            <w:noWrap/>
            <w:vAlign w:val="bottom"/>
            <w:hideMark/>
          </w:tcPr>
          <w:p w14:paraId="179ADEA3" w14:textId="77777777" w:rsidR="008E7942" w:rsidRPr="008E7942" w:rsidRDefault="008E7942" w:rsidP="008E7942">
            <w:pPr>
              <w:jc w:val="center"/>
              <w:rPr>
                <w:sz w:val="20"/>
                <w:szCs w:val="20"/>
              </w:rPr>
            </w:pPr>
            <w:r w:rsidRPr="008E7942">
              <w:rPr>
                <w:sz w:val="20"/>
                <w:szCs w:val="20"/>
              </w:rPr>
              <w:t>7</w:t>
            </w:r>
          </w:p>
        </w:tc>
        <w:tc>
          <w:tcPr>
            <w:tcW w:w="1780" w:type="dxa"/>
            <w:tcBorders>
              <w:top w:val="nil"/>
              <w:left w:val="nil"/>
              <w:bottom w:val="nil"/>
              <w:right w:val="single" w:sz="4" w:space="0" w:color="auto"/>
            </w:tcBorders>
            <w:shd w:val="clear" w:color="auto" w:fill="auto"/>
            <w:noWrap/>
            <w:vAlign w:val="bottom"/>
            <w:hideMark/>
          </w:tcPr>
          <w:p w14:paraId="2B5BD9CD" w14:textId="77777777" w:rsidR="008E7942" w:rsidRPr="008E7942" w:rsidRDefault="008E7942" w:rsidP="008E7942">
            <w:pPr>
              <w:jc w:val="center"/>
              <w:rPr>
                <w:sz w:val="20"/>
                <w:szCs w:val="20"/>
              </w:rPr>
            </w:pPr>
            <w:r w:rsidRPr="008E7942">
              <w:rPr>
                <w:sz w:val="20"/>
                <w:szCs w:val="20"/>
              </w:rPr>
              <w:t>8</w:t>
            </w:r>
          </w:p>
        </w:tc>
      </w:tr>
      <w:tr w:rsidR="008E7942" w:rsidRPr="008E7942" w14:paraId="0D907170" w14:textId="77777777" w:rsidTr="008E7942">
        <w:trPr>
          <w:trHeight w:val="315"/>
        </w:trPr>
        <w:tc>
          <w:tcPr>
            <w:tcW w:w="860" w:type="dxa"/>
            <w:tcBorders>
              <w:top w:val="single" w:sz="4" w:space="0" w:color="auto"/>
              <w:left w:val="single" w:sz="4" w:space="0" w:color="auto"/>
              <w:bottom w:val="nil"/>
              <w:right w:val="single" w:sz="4" w:space="0" w:color="auto"/>
            </w:tcBorders>
            <w:shd w:val="clear" w:color="000000" w:fill="8DB4E2"/>
            <w:noWrap/>
            <w:vAlign w:val="bottom"/>
            <w:hideMark/>
          </w:tcPr>
          <w:p w14:paraId="2DC6B4F8" w14:textId="77777777" w:rsidR="008E7942" w:rsidRPr="008E7942" w:rsidRDefault="008E7942" w:rsidP="008E7942">
            <w:pPr>
              <w:jc w:val="center"/>
              <w:rPr>
                <w:b/>
                <w:bCs/>
              </w:rPr>
            </w:pPr>
            <w:r w:rsidRPr="008E7942">
              <w:rPr>
                <w:b/>
                <w:bCs/>
              </w:rPr>
              <w:t>1</w:t>
            </w:r>
          </w:p>
        </w:tc>
        <w:tc>
          <w:tcPr>
            <w:tcW w:w="4480" w:type="dxa"/>
            <w:tcBorders>
              <w:top w:val="single" w:sz="4" w:space="0" w:color="auto"/>
              <w:left w:val="nil"/>
              <w:bottom w:val="nil"/>
              <w:right w:val="single" w:sz="4" w:space="0" w:color="auto"/>
            </w:tcBorders>
            <w:shd w:val="clear" w:color="000000" w:fill="8DB4E2"/>
            <w:noWrap/>
            <w:vAlign w:val="bottom"/>
            <w:hideMark/>
          </w:tcPr>
          <w:p w14:paraId="3B1948C3" w14:textId="77777777" w:rsidR="008E7942" w:rsidRPr="008E7942" w:rsidRDefault="008E7942" w:rsidP="008E7942">
            <w:pPr>
              <w:jc w:val="center"/>
              <w:rPr>
                <w:b/>
                <w:bCs/>
              </w:rPr>
            </w:pPr>
            <w:r w:rsidRPr="008E7942">
              <w:rPr>
                <w:b/>
                <w:bCs/>
              </w:rPr>
              <w:t>1 этап</w:t>
            </w:r>
          </w:p>
        </w:tc>
        <w:tc>
          <w:tcPr>
            <w:tcW w:w="1220" w:type="dxa"/>
            <w:tcBorders>
              <w:top w:val="single" w:sz="4" w:space="0" w:color="auto"/>
              <w:left w:val="nil"/>
              <w:bottom w:val="nil"/>
              <w:right w:val="single" w:sz="4" w:space="0" w:color="auto"/>
            </w:tcBorders>
            <w:shd w:val="clear" w:color="000000" w:fill="8DB4E2"/>
            <w:noWrap/>
            <w:vAlign w:val="center"/>
            <w:hideMark/>
          </w:tcPr>
          <w:p w14:paraId="5409434B" w14:textId="77777777" w:rsidR="008E7942" w:rsidRPr="008E7942" w:rsidRDefault="008E7942" w:rsidP="008E7942">
            <w:pPr>
              <w:jc w:val="center"/>
              <w:rPr>
                <w:b/>
                <w:bCs/>
              </w:rPr>
            </w:pPr>
            <w:r w:rsidRPr="008E7942">
              <w:rPr>
                <w:b/>
                <w:bCs/>
              </w:rPr>
              <w:t>комплекс</w:t>
            </w:r>
          </w:p>
        </w:tc>
        <w:tc>
          <w:tcPr>
            <w:tcW w:w="1360" w:type="dxa"/>
            <w:tcBorders>
              <w:top w:val="single" w:sz="4" w:space="0" w:color="auto"/>
              <w:left w:val="nil"/>
              <w:bottom w:val="nil"/>
              <w:right w:val="single" w:sz="4" w:space="0" w:color="auto"/>
            </w:tcBorders>
            <w:shd w:val="clear" w:color="000000" w:fill="8DB4E2"/>
            <w:noWrap/>
            <w:vAlign w:val="center"/>
            <w:hideMark/>
          </w:tcPr>
          <w:p w14:paraId="02678804" w14:textId="77777777" w:rsidR="008E7942" w:rsidRPr="008E7942" w:rsidRDefault="008E7942" w:rsidP="008E7942">
            <w:pPr>
              <w:jc w:val="center"/>
              <w:rPr>
                <w:b/>
                <w:bCs/>
              </w:rPr>
            </w:pPr>
            <w:r w:rsidRPr="008E7942">
              <w:rPr>
                <w:b/>
                <w:bCs/>
              </w:rPr>
              <w:t>1</w:t>
            </w:r>
          </w:p>
        </w:tc>
        <w:tc>
          <w:tcPr>
            <w:tcW w:w="1900" w:type="dxa"/>
            <w:tcBorders>
              <w:top w:val="single" w:sz="4" w:space="0" w:color="auto"/>
              <w:left w:val="nil"/>
              <w:bottom w:val="nil"/>
              <w:right w:val="single" w:sz="4" w:space="0" w:color="auto"/>
            </w:tcBorders>
            <w:shd w:val="clear" w:color="000000" w:fill="8DB4E2"/>
            <w:noWrap/>
            <w:vAlign w:val="center"/>
            <w:hideMark/>
          </w:tcPr>
          <w:p w14:paraId="58D9A6EB" w14:textId="77777777" w:rsidR="008E7942" w:rsidRPr="008E7942" w:rsidRDefault="008E7942" w:rsidP="008E7942">
            <w:pPr>
              <w:jc w:val="center"/>
              <w:rPr>
                <w:b/>
                <w:bCs/>
              </w:rPr>
            </w:pPr>
            <w:r w:rsidRPr="008E7942">
              <w:rPr>
                <w:b/>
                <w:bCs/>
              </w:rPr>
              <w:t xml:space="preserve">351 421 457,46 </w:t>
            </w:r>
          </w:p>
        </w:tc>
        <w:tc>
          <w:tcPr>
            <w:tcW w:w="1900" w:type="dxa"/>
            <w:tcBorders>
              <w:top w:val="single" w:sz="4" w:space="0" w:color="auto"/>
              <w:left w:val="nil"/>
              <w:bottom w:val="nil"/>
              <w:right w:val="single" w:sz="4" w:space="0" w:color="auto"/>
            </w:tcBorders>
            <w:shd w:val="clear" w:color="000000" w:fill="8DB4E2"/>
            <w:noWrap/>
            <w:vAlign w:val="center"/>
            <w:hideMark/>
          </w:tcPr>
          <w:p w14:paraId="30E55852" w14:textId="77777777" w:rsidR="008E7942" w:rsidRPr="008E7942" w:rsidRDefault="008E7942" w:rsidP="008E7942">
            <w:pPr>
              <w:jc w:val="center"/>
              <w:rPr>
                <w:b/>
                <w:bCs/>
              </w:rPr>
            </w:pPr>
            <w:r w:rsidRPr="008E7942">
              <w:rPr>
                <w:b/>
                <w:bCs/>
              </w:rPr>
              <w:t xml:space="preserve">351 421 457,46 </w:t>
            </w:r>
          </w:p>
        </w:tc>
        <w:tc>
          <w:tcPr>
            <w:tcW w:w="1780" w:type="dxa"/>
            <w:tcBorders>
              <w:top w:val="single" w:sz="4" w:space="0" w:color="auto"/>
              <w:left w:val="nil"/>
              <w:bottom w:val="nil"/>
              <w:right w:val="single" w:sz="4" w:space="0" w:color="auto"/>
            </w:tcBorders>
            <w:shd w:val="clear" w:color="000000" w:fill="8DB4E2"/>
            <w:noWrap/>
            <w:vAlign w:val="center"/>
            <w:hideMark/>
          </w:tcPr>
          <w:p w14:paraId="697A0F30" w14:textId="77777777" w:rsidR="008E7942" w:rsidRPr="008E7942" w:rsidRDefault="008E7942" w:rsidP="008E7942">
            <w:pPr>
              <w:jc w:val="center"/>
              <w:rPr>
                <w:b/>
                <w:bCs/>
              </w:rPr>
            </w:pPr>
            <w:r w:rsidRPr="008E7942">
              <w:rPr>
                <w:b/>
                <w:bCs/>
              </w:rPr>
              <w:t xml:space="preserve">41 850 337,55 </w:t>
            </w:r>
          </w:p>
        </w:tc>
        <w:tc>
          <w:tcPr>
            <w:tcW w:w="1780" w:type="dxa"/>
            <w:tcBorders>
              <w:top w:val="single" w:sz="4" w:space="0" w:color="auto"/>
              <w:left w:val="nil"/>
              <w:bottom w:val="nil"/>
              <w:right w:val="single" w:sz="4" w:space="0" w:color="auto"/>
            </w:tcBorders>
            <w:shd w:val="clear" w:color="000000" w:fill="8DB4E2"/>
            <w:noWrap/>
            <w:vAlign w:val="center"/>
            <w:hideMark/>
          </w:tcPr>
          <w:p w14:paraId="0AA596A2" w14:textId="77777777" w:rsidR="008E7942" w:rsidRPr="008E7942" w:rsidRDefault="008E7942" w:rsidP="008E7942">
            <w:pPr>
              <w:jc w:val="center"/>
              <w:rPr>
                <w:b/>
                <w:bCs/>
              </w:rPr>
            </w:pPr>
            <w:r w:rsidRPr="008E7942">
              <w:rPr>
                <w:b/>
                <w:bCs/>
              </w:rPr>
              <w:t xml:space="preserve">41 850 337,55 </w:t>
            </w:r>
          </w:p>
        </w:tc>
      </w:tr>
      <w:tr w:rsidR="008E7942" w:rsidRPr="008E7942" w14:paraId="14347D04" w14:textId="77777777" w:rsidTr="008E7942">
        <w:trPr>
          <w:trHeight w:val="630"/>
        </w:trPr>
        <w:tc>
          <w:tcPr>
            <w:tcW w:w="8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5C8C15" w14:textId="77777777" w:rsidR="008E7942" w:rsidRPr="008E7942" w:rsidRDefault="008E7942" w:rsidP="008E7942">
            <w:pPr>
              <w:jc w:val="center"/>
              <w:outlineLvl w:val="0"/>
              <w:rPr>
                <w:rFonts w:ascii="Arial CYR" w:hAnsi="Arial CYR"/>
                <w:b/>
                <w:bCs/>
                <w:sz w:val="20"/>
                <w:szCs w:val="20"/>
              </w:rPr>
            </w:pPr>
            <w:r w:rsidRPr="008E7942">
              <w:rPr>
                <w:rFonts w:ascii="Arial CYR" w:hAnsi="Arial CYR"/>
                <w:b/>
                <w:bCs/>
                <w:sz w:val="20"/>
                <w:szCs w:val="20"/>
              </w:rPr>
              <w:t>1.1</w:t>
            </w:r>
          </w:p>
        </w:tc>
        <w:tc>
          <w:tcPr>
            <w:tcW w:w="4480" w:type="dxa"/>
            <w:tcBorders>
              <w:top w:val="single" w:sz="4" w:space="0" w:color="auto"/>
              <w:left w:val="nil"/>
              <w:bottom w:val="single" w:sz="4" w:space="0" w:color="auto"/>
              <w:right w:val="single" w:sz="4" w:space="0" w:color="auto"/>
            </w:tcBorders>
            <w:shd w:val="clear" w:color="000000" w:fill="C5D9F1"/>
            <w:hideMark/>
          </w:tcPr>
          <w:p w14:paraId="6E76FCE2" w14:textId="77777777" w:rsidR="008E7942" w:rsidRPr="008E7942" w:rsidRDefault="008E7942" w:rsidP="008E7942">
            <w:pPr>
              <w:outlineLvl w:val="0"/>
              <w:rPr>
                <w:b/>
                <w:bCs/>
                <w:sz w:val="22"/>
                <w:szCs w:val="22"/>
              </w:rPr>
            </w:pPr>
            <w:r w:rsidRPr="008E7942">
              <w:rPr>
                <w:b/>
                <w:bCs/>
                <w:sz w:val="22"/>
                <w:szCs w:val="22"/>
              </w:rPr>
              <w:t>Разработка рабочей документации. 1 этап</w:t>
            </w:r>
          </w:p>
        </w:tc>
        <w:tc>
          <w:tcPr>
            <w:tcW w:w="1220" w:type="dxa"/>
            <w:tcBorders>
              <w:top w:val="single" w:sz="4" w:space="0" w:color="auto"/>
              <w:left w:val="nil"/>
              <w:bottom w:val="single" w:sz="4" w:space="0" w:color="auto"/>
              <w:right w:val="single" w:sz="4" w:space="0" w:color="auto"/>
            </w:tcBorders>
            <w:shd w:val="clear" w:color="000000" w:fill="C5D9F1"/>
            <w:vAlign w:val="center"/>
            <w:hideMark/>
          </w:tcPr>
          <w:p w14:paraId="65D062A9" w14:textId="77777777" w:rsidR="008E7942" w:rsidRPr="008E7942" w:rsidRDefault="008E7942" w:rsidP="008E7942">
            <w:pPr>
              <w:jc w:val="center"/>
              <w:outlineLvl w:val="0"/>
              <w:rPr>
                <w:b/>
                <w:bCs/>
                <w:sz w:val="22"/>
                <w:szCs w:val="22"/>
              </w:rPr>
            </w:pPr>
            <w:r w:rsidRPr="008E7942">
              <w:rPr>
                <w:b/>
                <w:bCs/>
                <w:sz w:val="22"/>
                <w:szCs w:val="22"/>
              </w:rPr>
              <w:t>комплекс</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14:paraId="0665D147" w14:textId="77777777" w:rsidR="008E7942" w:rsidRPr="008E7942" w:rsidRDefault="008E7942" w:rsidP="008E7942">
            <w:pPr>
              <w:jc w:val="center"/>
              <w:outlineLvl w:val="0"/>
              <w:rPr>
                <w:b/>
                <w:bCs/>
                <w:sz w:val="22"/>
                <w:szCs w:val="22"/>
              </w:rPr>
            </w:pPr>
            <w:r w:rsidRPr="008E7942">
              <w:rPr>
                <w:b/>
                <w:bCs/>
                <w:sz w:val="22"/>
                <w:szCs w:val="22"/>
              </w:rPr>
              <w:t>1</w:t>
            </w:r>
          </w:p>
        </w:tc>
        <w:tc>
          <w:tcPr>
            <w:tcW w:w="1900" w:type="dxa"/>
            <w:tcBorders>
              <w:top w:val="single" w:sz="4" w:space="0" w:color="auto"/>
              <w:left w:val="nil"/>
              <w:bottom w:val="single" w:sz="4" w:space="0" w:color="auto"/>
              <w:right w:val="single" w:sz="4" w:space="0" w:color="auto"/>
            </w:tcBorders>
            <w:shd w:val="clear" w:color="000000" w:fill="C5D9F1"/>
            <w:vAlign w:val="center"/>
            <w:hideMark/>
          </w:tcPr>
          <w:p w14:paraId="0B1A4925" w14:textId="77777777" w:rsidR="008E7942" w:rsidRPr="008E7942" w:rsidRDefault="008E7942" w:rsidP="008E7942">
            <w:pPr>
              <w:jc w:val="center"/>
              <w:outlineLvl w:val="0"/>
              <w:rPr>
                <w:b/>
                <w:bCs/>
                <w:sz w:val="22"/>
                <w:szCs w:val="22"/>
              </w:rPr>
            </w:pPr>
            <w:r w:rsidRPr="008E7942">
              <w:rPr>
                <w:b/>
                <w:bCs/>
                <w:sz w:val="22"/>
                <w:szCs w:val="22"/>
              </w:rPr>
              <w:t xml:space="preserve">13 707 601,12 </w:t>
            </w:r>
          </w:p>
        </w:tc>
        <w:tc>
          <w:tcPr>
            <w:tcW w:w="1900" w:type="dxa"/>
            <w:tcBorders>
              <w:top w:val="single" w:sz="4" w:space="0" w:color="auto"/>
              <w:left w:val="nil"/>
              <w:bottom w:val="single" w:sz="4" w:space="0" w:color="auto"/>
              <w:right w:val="single" w:sz="4" w:space="0" w:color="auto"/>
            </w:tcBorders>
            <w:shd w:val="clear" w:color="000000" w:fill="C5D9F1"/>
            <w:vAlign w:val="center"/>
            <w:hideMark/>
          </w:tcPr>
          <w:p w14:paraId="0A74B456" w14:textId="77777777" w:rsidR="008E7942" w:rsidRPr="008E7942" w:rsidRDefault="008E7942" w:rsidP="008E7942">
            <w:pPr>
              <w:jc w:val="center"/>
              <w:outlineLvl w:val="0"/>
              <w:rPr>
                <w:b/>
                <w:bCs/>
                <w:sz w:val="22"/>
                <w:szCs w:val="22"/>
              </w:rPr>
            </w:pPr>
            <w:r w:rsidRPr="008E7942">
              <w:rPr>
                <w:b/>
                <w:bCs/>
                <w:sz w:val="22"/>
                <w:szCs w:val="22"/>
              </w:rPr>
              <w:t xml:space="preserve">      13 707 601,12 </w:t>
            </w:r>
          </w:p>
        </w:tc>
        <w:tc>
          <w:tcPr>
            <w:tcW w:w="1780" w:type="dxa"/>
            <w:tcBorders>
              <w:top w:val="single" w:sz="4" w:space="0" w:color="auto"/>
              <w:left w:val="nil"/>
              <w:bottom w:val="single" w:sz="4" w:space="0" w:color="auto"/>
              <w:right w:val="single" w:sz="4" w:space="0" w:color="auto"/>
            </w:tcBorders>
            <w:shd w:val="clear" w:color="000000" w:fill="C5D9F1"/>
            <w:vAlign w:val="center"/>
            <w:hideMark/>
          </w:tcPr>
          <w:p w14:paraId="3A36FAF2" w14:textId="77777777" w:rsidR="008E7942" w:rsidRPr="008E7942" w:rsidRDefault="008E7942" w:rsidP="008E7942">
            <w:pPr>
              <w:jc w:val="center"/>
              <w:outlineLvl w:val="0"/>
              <w:rPr>
                <w:b/>
                <w:bCs/>
                <w:sz w:val="22"/>
                <w:szCs w:val="22"/>
              </w:rPr>
            </w:pPr>
            <w:r w:rsidRPr="008E7942">
              <w:rPr>
                <w:b/>
                <w:bCs/>
                <w:sz w:val="22"/>
                <w:szCs w:val="22"/>
              </w:rPr>
              <w:t xml:space="preserve">                        -   </w:t>
            </w:r>
          </w:p>
        </w:tc>
        <w:tc>
          <w:tcPr>
            <w:tcW w:w="1780" w:type="dxa"/>
            <w:tcBorders>
              <w:top w:val="single" w:sz="4" w:space="0" w:color="auto"/>
              <w:left w:val="nil"/>
              <w:bottom w:val="single" w:sz="4" w:space="0" w:color="auto"/>
              <w:right w:val="single" w:sz="4" w:space="0" w:color="auto"/>
            </w:tcBorders>
            <w:shd w:val="clear" w:color="000000" w:fill="C5D9F1"/>
            <w:vAlign w:val="center"/>
            <w:hideMark/>
          </w:tcPr>
          <w:p w14:paraId="6A45D620" w14:textId="77777777" w:rsidR="008E7942" w:rsidRPr="008E7942" w:rsidRDefault="008E7942" w:rsidP="008E7942">
            <w:pPr>
              <w:jc w:val="center"/>
              <w:outlineLvl w:val="0"/>
              <w:rPr>
                <w:b/>
                <w:bCs/>
                <w:sz w:val="22"/>
                <w:szCs w:val="22"/>
              </w:rPr>
            </w:pPr>
            <w:r w:rsidRPr="008E7942">
              <w:rPr>
                <w:b/>
                <w:bCs/>
                <w:sz w:val="22"/>
                <w:szCs w:val="22"/>
              </w:rPr>
              <w:t xml:space="preserve">                        -   </w:t>
            </w:r>
          </w:p>
        </w:tc>
      </w:tr>
      <w:tr w:rsidR="008E7942" w:rsidRPr="008E7942" w14:paraId="48E5EBE5"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CACD1CD" w14:textId="77777777" w:rsidR="008E7942" w:rsidRPr="008E7942" w:rsidRDefault="008E7942" w:rsidP="008E7942">
            <w:pPr>
              <w:jc w:val="center"/>
              <w:outlineLvl w:val="1"/>
              <w:rPr>
                <w:sz w:val="20"/>
                <w:szCs w:val="20"/>
              </w:rPr>
            </w:pPr>
            <w:r w:rsidRPr="008E7942">
              <w:rPr>
                <w:sz w:val="20"/>
                <w:szCs w:val="20"/>
              </w:rPr>
              <w:t>1.1.1</w:t>
            </w:r>
          </w:p>
        </w:tc>
        <w:tc>
          <w:tcPr>
            <w:tcW w:w="4480" w:type="dxa"/>
            <w:tcBorders>
              <w:top w:val="nil"/>
              <w:left w:val="nil"/>
              <w:bottom w:val="single" w:sz="4" w:space="0" w:color="auto"/>
              <w:right w:val="single" w:sz="4" w:space="0" w:color="auto"/>
            </w:tcBorders>
            <w:shd w:val="clear" w:color="000000" w:fill="FFFFFF"/>
            <w:hideMark/>
          </w:tcPr>
          <w:p w14:paraId="4CF98D06"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Проектные работы (стадия РД). Этап 1.</w:t>
            </w:r>
          </w:p>
        </w:tc>
        <w:tc>
          <w:tcPr>
            <w:tcW w:w="1220" w:type="dxa"/>
            <w:tcBorders>
              <w:top w:val="nil"/>
              <w:left w:val="nil"/>
              <w:bottom w:val="single" w:sz="4" w:space="0" w:color="auto"/>
              <w:right w:val="single" w:sz="4" w:space="0" w:color="auto"/>
            </w:tcBorders>
            <w:shd w:val="clear" w:color="000000" w:fill="FFFFFF"/>
            <w:vAlign w:val="center"/>
            <w:hideMark/>
          </w:tcPr>
          <w:p w14:paraId="1CA3FA12"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59BD44AD"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4D008D4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13 438 824,63 </w:t>
            </w:r>
          </w:p>
        </w:tc>
        <w:tc>
          <w:tcPr>
            <w:tcW w:w="1900" w:type="dxa"/>
            <w:tcBorders>
              <w:top w:val="nil"/>
              <w:left w:val="nil"/>
              <w:bottom w:val="single" w:sz="4" w:space="0" w:color="auto"/>
              <w:right w:val="single" w:sz="4" w:space="0" w:color="auto"/>
            </w:tcBorders>
            <w:shd w:val="clear" w:color="000000" w:fill="FFFFFF"/>
            <w:vAlign w:val="center"/>
            <w:hideMark/>
          </w:tcPr>
          <w:p w14:paraId="2938638A"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13 438 824,63 </w:t>
            </w:r>
          </w:p>
        </w:tc>
        <w:tc>
          <w:tcPr>
            <w:tcW w:w="1780" w:type="dxa"/>
            <w:tcBorders>
              <w:top w:val="nil"/>
              <w:left w:val="nil"/>
              <w:bottom w:val="single" w:sz="4" w:space="0" w:color="auto"/>
              <w:right w:val="single" w:sz="4" w:space="0" w:color="auto"/>
            </w:tcBorders>
            <w:shd w:val="clear" w:color="000000" w:fill="FFFFFF"/>
            <w:vAlign w:val="center"/>
            <w:hideMark/>
          </w:tcPr>
          <w:p w14:paraId="734F65F1"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4806D35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6E83805E" w14:textId="77777777" w:rsidTr="008E7942">
        <w:trPr>
          <w:trHeight w:val="10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7979ABE" w14:textId="77777777" w:rsidR="008E7942" w:rsidRPr="008E7942" w:rsidRDefault="008E7942" w:rsidP="008E7942">
            <w:pPr>
              <w:jc w:val="center"/>
              <w:outlineLvl w:val="1"/>
              <w:rPr>
                <w:sz w:val="20"/>
                <w:szCs w:val="20"/>
              </w:rPr>
            </w:pPr>
            <w:r w:rsidRPr="008E7942">
              <w:rPr>
                <w:sz w:val="20"/>
                <w:szCs w:val="20"/>
              </w:rPr>
              <w:t>1.1.2</w:t>
            </w:r>
          </w:p>
        </w:tc>
        <w:tc>
          <w:tcPr>
            <w:tcW w:w="4480" w:type="dxa"/>
            <w:tcBorders>
              <w:top w:val="nil"/>
              <w:left w:val="nil"/>
              <w:bottom w:val="single" w:sz="4" w:space="0" w:color="auto"/>
              <w:right w:val="single" w:sz="4" w:space="0" w:color="auto"/>
            </w:tcBorders>
            <w:shd w:val="clear" w:color="auto" w:fill="auto"/>
            <w:hideMark/>
          </w:tcPr>
          <w:p w14:paraId="4E1829BD" w14:textId="77777777" w:rsidR="008E7942" w:rsidRPr="008E7942" w:rsidRDefault="008E7942" w:rsidP="008E7942">
            <w:pPr>
              <w:outlineLvl w:val="1"/>
              <w:rPr>
                <w:sz w:val="20"/>
                <w:szCs w:val="20"/>
              </w:rPr>
            </w:pPr>
            <w:r w:rsidRPr="008E7942">
              <w:rPr>
                <w:sz w:val="20"/>
                <w:szCs w:val="20"/>
              </w:rPr>
              <w:t>Непредвиденные работы и затраты - 2%</w:t>
            </w:r>
          </w:p>
        </w:tc>
        <w:tc>
          <w:tcPr>
            <w:tcW w:w="1220" w:type="dxa"/>
            <w:tcBorders>
              <w:top w:val="nil"/>
              <w:left w:val="nil"/>
              <w:bottom w:val="single" w:sz="4" w:space="0" w:color="auto"/>
              <w:right w:val="single" w:sz="4" w:space="0" w:color="auto"/>
            </w:tcBorders>
            <w:shd w:val="clear" w:color="auto" w:fill="auto"/>
            <w:vAlign w:val="center"/>
            <w:hideMark/>
          </w:tcPr>
          <w:p w14:paraId="100612C7" w14:textId="77777777" w:rsidR="008E7942" w:rsidRPr="008E7942" w:rsidRDefault="008E7942" w:rsidP="008E7942">
            <w:pPr>
              <w:jc w:val="center"/>
              <w:outlineLvl w:val="1"/>
              <w:rPr>
                <w:sz w:val="20"/>
                <w:szCs w:val="20"/>
              </w:rPr>
            </w:pPr>
            <w:r w:rsidRPr="008E7942">
              <w:rPr>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40B0AF9" w14:textId="77777777" w:rsidR="008E7942" w:rsidRPr="008E7942" w:rsidRDefault="008E7942" w:rsidP="008E7942">
            <w:pPr>
              <w:jc w:val="center"/>
              <w:outlineLvl w:val="1"/>
              <w:rPr>
                <w:sz w:val="20"/>
                <w:szCs w:val="20"/>
              </w:rPr>
            </w:pPr>
            <w:r w:rsidRPr="008E7942">
              <w:rPr>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46B0D284" w14:textId="77777777" w:rsidR="008E7942" w:rsidRPr="008E7942" w:rsidRDefault="008E7942" w:rsidP="008E7942">
            <w:pPr>
              <w:jc w:val="center"/>
              <w:outlineLvl w:val="1"/>
              <w:rPr>
                <w:sz w:val="20"/>
                <w:szCs w:val="20"/>
              </w:rPr>
            </w:pPr>
            <w:r w:rsidRPr="008E7942">
              <w:rPr>
                <w:sz w:val="20"/>
                <w:szCs w:val="20"/>
              </w:rPr>
              <w:t xml:space="preserve">                     268 776,49 </w:t>
            </w:r>
          </w:p>
        </w:tc>
        <w:tc>
          <w:tcPr>
            <w:tcW w:w="1900" w:type="dxa"/>
            <w:tcBorders>
              <w:top w:val="nil"/>
              <w:left w:val="nil"/>
              <w:bottom w:val="single" w:sz="4" w:space="0" w:color="auto"/>
              <w:right w:val="single" w:sz="4" w:space="0" w:color="auto"/>
            </w:tcBorders>
            <w:shd w:val="clear" w:color="auto" w:fill="auto"/>
            <w:vAlign w:val="center"/>
            <w:hideMark/>
          </w:tcPr>
          <w:p w14:paraId="0888E68D" w14:textId="77777777" w:rsidR="008E7942" w:rsidRPr="008E7942" w:rsidRDefault="008E7942" w:rsidP="008E7942">
            <w:pPr>
              <w:jc w:val="center"/>
              <w:outlineLvl w:val="1"/>
              <w:rPr>
                <w:sz w:val="20"/>
                <w:szCs w:val="20"/>
              </w:rPr>
            </w:pPr>
            <w:r w:rsidRPr="008E7942">
              <w:rPr>
                <w:sz w:val="20"/>
                <w:szCs w:val="20"/>
              </w:rPr>
              <w:t xml:space="preserve">                     268 776,49 </w:t>
            </w:r>
          </w:p>
        </w:tc>
        <w:tc>
          <w:tcPr>
            <w:tcW w:w="1780" w:type="dxa"/>
            <w:tcBorders>
              <w:top w:val="nil"/>
              <w:left w:val="nil"/>
              <w:bottom w:val="single" w:sz="4" w:space="0" w:color="auto"/>
              <w:right w:val="single" w:sz="4" w:space="0" w:color="auto"/>
            </w:tcBorders>
            <w:shd w:val="clear" w:color="auto" w:fill="auto"/>
            <w:vAlign w:val="center"/>
            <w:hideMark/>
          </w:tcPr>
          <w:p w14:paraId="07016579" w14:textId="77777777" w:rsidR="008E7942" w:rsidRPr="008E7942" w:rsidRDefault="008E7942" w:rsidP="008E7942">
            <w:pPr>
              <w:jc w:val="center"/>
              <w:outlineLvl w:val="1"/>
              <w:rPr>
                <w:sz w:val="20"/>
                <w:szCs w:val="20"/>
              </w:rPr>
            </w:pPr>
            <w:r w:rsidRPr="008E7942">
              <w:rPr>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5B9E99EA" w14:textId="77777777" w:rsidR="008E7942" w:rsidRPr="008E7942" w:rsidRDefault="008E7942" w:rsidP="008E7942">
            <w:pPr>
              <w:jc w:val="center"/>
              <w:outlineLvl w:val="1"/>
              <w:rPr>
                <w:sz w:val="20"/>
                <w:szCs w:val="20"/>
              </w:rPr>
            </w:pPr>
            <w:r w:rsidRPr="008E7942">
              <w:rPr>
                <w:sz w:val="20"/>
                <w:szCs w:val="20"/>
              </w:rPr>
              <w:t xml:space="preserve">                                 -   </w:t>
            </w:r>
          </w:p>
        </w:tc>
      </w:tr>
      <w:tr w:rsidR="008E7942" w:rsidRPr="008E7942" w14:paraId="3061DDE3" w14:textId="77777777" w:rsidTr="008E7942">
        <w:trPr>
          <w:trHeight w:val="570"/>
        </w:trPr>
        <w:tc>
          <w:tcPr>
            <w:tcW w:w="860" w:type="dxa"/>
            <w:tcBorders>
              <w:top w:val="nil"/>
              <w:left w:val="single" w:sz="4" w:space="0" w:color="auto"/>
              <w:bottom w:val="single" w:sz="4" w:space="0" w:color="auto"/>
              <w:right w:val="single" w:sz="4" w:space="0" w:color="auto"/>
            </w:tcBorders>
            <w:shd w:val="clear" w:color="000000" w:fill="C5D9F1"/>
            <w:vAlign w:val="center"/>
            <w:hideMark/>
          </w:tcPr>
          <w:p w14:paraId="45E09899" w14:textId="77777777" w:rsidR="008E7942" w:rsidRPr="008E7942" w:rsidRDefault="008E7942" w:rsidP="008E7942">
            <w:pPr>
              <w:jc w:val="center"/>
              <w:outlineLvl w:val="0"/>
              <w:rPr>
                <w:sz w:val="20"/>
                <w:szCs w:val="20"/>
              </w:rPr>
            </w:pPr>
            <w:r w:rsidRPr="008E7942">
              <w:rPr>
                <w:sz w:val="20"/>
                <w:szCs w:val="20"/>
              </w:rPr>
              <w:t>1.2</w:t>
            </w:r>
          </w:p>
        </w:tc>
        <w:tc>
          <w:tcPr>
            <w:tcW w:w="4480" w:type="dxa"/>
            <w:tcBorders>
              <w:top w:val="nil"/>
              <w:left w:val="nil"/>
              <w:bottom w:val="single" w:sz="4" w:space="0" w:color="auto"/>
              <w:right w:val="single" w:sz="4" w:space="0" w:color="auto"/>
            </w:tcBorders>
            <w:shd w:val="clear" w:color="000000" w:fill="C5D9F1"/>
            <w:hideMark/>
          </w:tcPr>
          <w:p w14:paraId="544B0890" w14:textId="77777777" w:rsidR="008E7942" w:rsidRPr="008E7942" w:rsidRDefault="008E7942" w:rsidP="008E7942">
            <w:pPr>
              <w:outlineLvl w:val="0"/>
              <w:rPr>
                <w:b/>
                <w:bCs/>
                <w:sz w:val="22"/>
                <w:szCs w:val="22"/>
              </w:rPr>
            </w:pPr>
            <w:r w:rsidRPr="008E7942">
              <w:rPr>
                <w:b/>
                <w:bCs/>
                <w:sz w:val="22"/>
                <w:szCs w:val="22"/>
              </w:rPr>
              <w:t>Строительство (строительные работы, оборудование, прочие затраты). 1 этап</w:t>
            </w:r>
          </w:p>
        </w:tc>
        <w:tc>
          <w:tcPr>
            <w:tcW w:w="1220" w:type="dxa"/>
            <w:tcBorders>
              <w:top w:val="nil"/>
              <w:left w:val="nil"/>
              <w:bottom w:val="single" w:sz="4" w:space="0" w:color="auto"/>
              <w:right w:val="single" w:sz="4" w:space="0" w:color="auto"/>
            </w:tcBorders>
            <w:shd w:val="clear" w:color="000000" w:fill="C5D9F1"/>
            <w:vAlign w:val="center"/>
            <w:hideMark/>
          </w:tcPr>
          <w:p w14:paraId="5D945421" w14:textId="77777777" w:rsidR="008E7942" w:rsidRPr="008E7942" w:rsidRDefault="008E7942" w:rsidP="008E7942">
            <w:pPr>
              <w:jc w:val="center"/>
              <w:outlineLvl w:val="0"/>
              <w:rPr>
                <w:b/>
                <w:bCs/>
                <w:sz w:val="22"/>
                <w:szCs w:val="22"/>
              </w:rPr>
            </w:pPr>
            <w:r w:rsidRPr="008E7942">
              <w:rPr>
                <w:b/>
                <w:bCs/>
                <w:sz w:val="22"/>
                <w:szCs w:val="22"/>
              </w:rPr>
              <w:t>комплекс</w:t>
            </w:r>
          </w:p>
        </w:tc>
        <w:tc>
          <w:tcPr>
            <w:tcW w:w="1360" w:type="dxa"/>
            <w:tcBorders>
              <w:top w:val="nil"/>
              <w:left w:val="nil"/>
              <w:bottom w:val="single" w:sz="4" w:space="0" w:color="auto"/>
              <w:right w:val="single" w:sz="4" w:space="0" w:color="auto"/>
            </w:tcBorders>
            <w:shd w:val="clear" w:color="000000" w:fill="C5D9F1"/>
            <w:vAlign w:val="center"/>
            <w:hideMark/>
          </w:tcPr>
          <w:p w14:paraId="1E6C4B55" w14:textId="77777777" w:rsidR="008E7942" w:rsidRPr="008E7942" w:rsidRDefault="008E7942" w:rsidP="008E7942">
            <w:pPr>
              <w:jc w:val="center"/>
              <w:outlineLvl w:val="0"/>
              <w:rPr>
                <w:b/>
                <w:bCs/>
                <w:sz w:val="22"/>
                <w:szCs w:val="22"/>
              </w:rPr>
            </w:pPr>
            <w:r w:rsidRPr="008E7942">
              <w:rPr>
                <w:b/>
                <w:bCs/>
                <w:sz w:val="22"/>
                <w:szCs w:val="22"/>
              </w:rPr>
              <w:t>1</w:t>
            </w:r>
          </w:p>
        </w:tc>
        <w:tc>
          <w:tcPr>
            <w:tcW w:w="1900" w:type="dxa"/>
            <w:tcBorders>
              <w:top w:val="nil"/>
              <w:left w:val="nil"/>
              <w:bottom w:val="single" w:sz="4" w:space="0" w:color="auto"/>
              <w:right w:val="single" w:sz="4" w:space="0" w:color="auto"/>
            </w:tcBorders>
            <w:shd w:val="clear" w:color="000000" w:fill="C5D9F1"/>
            <w:vAlign w:val="center"/>
            <w:hideMark/>
          </w:tcPr>
          <w:p w14:paraId="3B92D173" w14:textId="77777777" w:rsidR="008E7942" w:rsidRPr="008E7942" w:rsidRDefault="008E7942" w:rsidP="008E7942">
            <w:pPr>
              <w:jc w:val="center"/>
              <w:outlineLvl w:val="0"/>
              <w:rPr>
                <w:b/>
                <w:bCs/>
                <w:sz w:val="22"/>
                <w:szCs w:val="22"/>
              </w:rPr>
            </w:pPr>
            <w:r w:rsidRPr="008E7942">
              <w:rPr>
                <w:b/>
                <w:bCs/>
                <w:sz w:val="22"/>
                <w:szCs w:val="22"/>
              </w:rPr>
              <w:t xml:space="preserve">    337 713 856,34 </w:t>
            </w:r>
          </w:p>
        </w:tc>
        <w:tc>
          <w:tcPr>
            <w:tcW w:w="1900" w:type="dxa"/>
            <w:tcBorders>
              <w:top w:val="nil"/>
              <w:left w:val="nil"/>
              <w:bottom w:val="single" w:sz="4" w:space="0" w:color="auto"/>
              <w:right w:val="single" w:sz="4" w:space="0" w:color="auto"/>
            </w:tcBorders>
            <w:shd w:val="clear" w:color="000000" w:fill="C5D9F1"/>
            <w:vAlign w:val="center"/>
            <w:hideMark/>
          </w:tcPr>
          <w:p w14:paraId="0A79ECE4" w14:textId="77777777" w:rsidR="008E7942" w:rsidRPr="008E7942" w:rsidRDefault="008E7942" w:rsidP="008E7942">
            <w:pPr>
              <w:jc w:val="center"/>
              <w:outlineLvl w:val="0"/>
              <w:rPr>
                <w:b/>
                <w:bCs/>
                <w:sz w:val="22"/>
                <w:szCs w:val="22"/>
              </w:rPr>
            </w:pPr>
            <w:r w:rsidRPr="008E7942">
              <w:rPr>
                <w:b/>
                <w:bCs/>
                <w:sz w:val="22"/>
                <w:szCs w:val="22"/>
              </w:rPr>
              <w:t xml:space="preserve">    337 713 856,34 </w:t>
            </w:r>
          </w:p>
        </w:tc>
        <w:tc>
          <w:tcPr>
            <w:tcW w:w="1780" w:type="dxa"/>
            <w:tcBorders>
              <w:top w:val="nil"/>
              <w:left w:val="nil"/>
              <w:bottom w:val="single" w:sz="4" w:space="0" w:color="auto"/>
              <w:right w:val="single" w:sz="4" w:space="0" w:color="auto"/>
            </w:tcBorders>
            <w:shd w:val="clear" w:color="000000" w:fill="C5D9F1"/>
            <w:vAlign w:val="center"/>
            <w:hideMark/>
          </w:tcPr>
          <w:p w14:paraId="02819E94" w14:textId="77777777" w:rsidR="008E7942" w:rsidRPr="008E7942" w:rsidRDefault="008E7942" w:rsidP="008E7942">
            <w:pPr>
              <w:jc w:val="center"/>
              <w:outlineLvl w:val="0"/>
              <w:rPr>
                <w:b/>
                <w:bCs/>
                <w:sz w:val="22"/>
                <w:szCs w:val="22"/>
              </w:rPr>
            </w:pPr>
            <w:r w:rsidRPr="008E7942">
              <w:rPr>
                <w:b/>
                <w:bCs/>
                <w:sz w:val="22"/>
                <w:szCs w:val="22"/>
              </w:rPr>
              <w:t xml:space="preserve">    41 850 337,55 </w:t>
            </w:r>
          </w:p>
        </w:tc>
        <w:tc>
          <w:tcPr>
            <w:tcW w:w="1780" w:type="dxa"/>
            <w:tcBorders>
              <w:top w:val="nil"/>
              <w:left w:val="nil"/>
              <w:bottom w:val="single" w:sz="4" w:space="0" w:color="auto"/>
              <w:right w:val="single" w:sz="4" w:space="0" w:color="auto"/>
            </w:tcBorders>
            <w:shd w:val="clear" w:color="000000" w:fill="C5D9F1"/>
            <w:vAlign w:val="center"/>
            <w:hideMark/>
          </w:tcPr>
          <w:p w14:paraId="41AD4CA3" w14:textId="77777777" w:rsidR="008E7942" w:rsidRPr="008E7942" w:rsidRDefault="008E7942" w:rsidP="008E7942">
            <w:pPr>
              <w:jc w:val="center"/>
              <w:outlineLvl w:val="0"/>
              <w:rPr>
                <w:b/>
                <w:bCs/>
                <w:sz w:val="22"/>
                <w:szCs w:val="22"/>
              </w:rPr>
            </w:pPr>
            <w:r w:rsidRPr="008E7942">
              <w:rPr>
                <w:b/>
                <w:bCs/>
                <w:sz w:val="22"/>
                <w:szCs w:val="22"/>
              </w:rPr>
              <w:t xml:space="preserve">    41 850 337,55 </w:t>
            </w:r>
          </w:p>
        </w:tc>
      </w:tr>
      <w:tr w:rsidR="008E7942" w:rsidRPr="008E7942" w14:paraId="23FDF9A5"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58A21A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1.2.1</w:t>
            </w:r>
          </w:p>
        </w:tc>
        <w:tc>
          <w:tcPr>
            <w:tcW w:w="4480" w:type="dxa"/>
            <w:tcBorders>
              <w:top w:val="nil"/>
              <w:left w:val="nil"/>
              <w:bottom w:val="single" w:sz="4" w:space="0" w:color="auto"/>
              <w:right w:val="single" w:sz="4" w:space="0" w:color="auto"/>
            </w:tcBorders>
            <w:shd w:val="clear" w:color="000000" w:fill="FFFFFF"/>
            <w:hideMark/>
          </w:tcPr>
          <w:p w14:paraId="0F3B16B6"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Подготовка территории строительства</w:t>
            </w:r>
          </w:p>
        </w:tc>
        <w:tc>
          <w:tcPr>
            <w:tcW w:w="1220" w:type="dxa"/>
            <w:tcBorders>
              <w:top w:val="nil"/>
              <w:left w:val="nil"/>
              <w:bottom w:val="single" w:sz="4" w:space="0" w:color="auto"/>
              <w:right w:val="single" w:sz="4" w:space="0" w:color="auto"/>
            </w:tcBorders>
            <w:shd w:val="clear" w:color="000000" w:fill="FFFFFF"/>
            <w:vAlign w:val="center"/>
            <w:hideMark/>
          </w:tcPr>
          <w:p w14:paraId="68E2F95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668370EA"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5B8FAEB4"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1 024 236,67 </w:t>
            </w:r>
          </w:p>
        </w:tc>
        <w:tc>
          <w:tcPr>
            <w:tcW w:w="1900" w:type="dxa"/>
            <w:tcBorders>
              <w:top w:val="nil"/>
              <w:left w:val="nil"/>
              <w:bottom w:val="single" w:sz="4" w:space="0" w:color="auto"/>
              <w:right w:val="single" w:sz="4" w:space="0" w:color="auto"/>
            </w:tcBorders>
            <w:shd w:val="clear" w:color="000000" w:fill="FFFFFF"/>
            <w:vAlign w:val="center"/>
            <w:hideMark/>
          </w:tcPr>
          <w:p w14:paraId="322E063C"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1 024 236,67 </w:t>
            </w:r>
          </w:p>
        </w:tc>
        <w:tc>
          <w:tcPr>
            <w:tcW w:w="1780" w:type="dxa"/>
            <w:tcBorders>
              <w:top w:val="nil"/>
              <w:left w:val="nil"/>
              <w:bottom w:val="single" w:sz="4" w:space="0" w:color="auto"/>
              <w:right w:val="single" w:sz="4" w:space="0" w:color="auto"/>
            </w:tcBorders>
            <w:shd w:val="clear" w:color="000000" w:fill="FFFFFF"/>
            <w:vAlign w:val="center"/>
            <w:hideMark/>
          </w:tcPr>
          <w:p w14:paraId="2AB1F34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07CECF9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7D01769C"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15EEE1B" w14:textId="77777777" w:rsidR="008E7942" w:rsidRPr="008E7942" w:rsidRDefault="008E7942" w:rsidP="008E7942">
            <w:pPr>
              <w:jc w:val="center"/>
              <w:outlineLvl w:val="2"/>
              <w:rPr>
                <w:color w:val="0070C0"/>
                <w:sz w:val="20"/>
                <w:szCs w:val="20"/>
              </w:rPr>
            </w:pPr>
            <w:r w:rsidRPr="008E7942">
              <w:rPr>
                <w:color w:val="0070C0"/>
                <w:sz w:val="20"/>
                <w:szCs w:val="20"/>
              </w:rPr>
              <w:t>1.2.1.1</w:t>
            </w:r>
          </w:p>
        </w:tc>
        <w:tc>
          <w:tcPr>
            <w:tcW w:w="4480" w:type="dxa"/>
            <w:tcBorders>
              <w:top w:val="nil"/>
              <w:left w:val="nil"/>
              <w:bottom w:val="single" w:sz="4" w:space="0" w:color="auto"/>
              <w:right w:val="single" w:sz="4" w:space="0" w:color="auto"/>
            </w:tcBorders>
            <w:shd w:val="clear" w:color="auto" w:fill="auto"/>
            <w:hideMark/>
          </w:tcPr>
          <w:p w14:paraId="11E1605F" w14:textId="77777777" w:rsidR="008E7942" w:rsidRPr="008E7942" w:rsidRDefault="008E7942" w:rsidP="008E7942">
            <w:pPr>
              <w:outlineLvl w:val="2"/>
              <w:rPr>
                <w:color w:val="0070C0"/>
                <w:sz w:val="20"/>
                <w:szCs w:val="20"/>
              </w:rPr>
            </w:pPr>
            <w:r w:rsidRPr="008E7942">
              <w:rPr>
                <w:color w:val="0070C0"/>
                <w:sz w:val="20"/>
                <w:szCs w:val="20"/>
              </w:rPr>
              <w:t>Валка деревьев</w:t>
            </w:r>
          </w:p>
        </w:tc>
        <w:tc>
          <w:tcPr>
            <w:tcW w:w="1220" w:type="dxa"/>
            <w:tcBorders>
              <w:top w:val="nil"/>
              <w:left w:val="nil"/>
              <w:bottom w:val="single" w:sz="4" w:space="0" w:color="auto"/>
              <w:right w:val="single" w:sz="4" w:space="0" w:color="auto"/>
            </w:tcBorders>
            <w:shd w:val="clear" w:color="auto" w:fill="auto"/>
            <w:vAlign w:val="center"/>
            <w:hideMark/>
          </w:tcPr>
          <w:p w14:paraId="0E3AD8D5"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29D1F53"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60C7729D" w14:textId="77777777" w:rsidR="008E7942" w:rsidRPr="008E7942" w:rsidRDefault="008E7942" w:rsidP="008E7942">
            <w:pPr>
              <w:jc w:val="center"/>
              <w:outlineLvl w:val="2"/>
              <w:rPr>
                <w:color w:val="0070C0"/>
                <w:sz w:val="20"/>
                <w:szCs w:val="20"/>
              </w:rPr>
            </w:pPr>
            <w:r w:rsidRPr="008E7942">
              <w:rPr>
                <w:color w:val="0070C0"/>
                <w:sz w:val="20"/>
                <w:szCs w:val="20"/>
              </w:rPr>
              <w:t xml:space="preserve">245 727,51 </w:t>
            </w:r>
          </w:p>
        </w:tc>
        <w:tc>
          <w:tcPr>
            <w:tcW w:w="1900" w:type="dxa"/>
            <w:tcBorders>
              <w:top w:val="nil"/>
              <w:left w:val="nil"/>
              <w:bottom w:val="single" w:sz="4" w:space="0" w:color="auto"/>
              <w:right w:val="single" w:sz="4" w:space="0" w:color="auto"/>
            </w:tcBorders>
            <w:shd w:val="clear" w:color="auto" w:fill="auto"/>
            <w:vAlign w:val="center"/>
            <w:hideMark/>
          </w:tcPr>
          <w:p w14:paraId="5E84EB78" w14:textId="77777777" w:rsidR="008E7942" w:rsidRPr="008E7942" w:rsidRDefault="008E7942" w:rsidP="008E7942">
            <w:pPr>
              <w:jc w:val="center"/>
              <w:outlineLvl w:val="2"/>
              <w:rPr>
                <w:color w:val="0070C0"/>
                <w:sz w:val="20"/>
                <w:szCs w:val="20"/>
              </w:rPr>
            </w:pPr>
            <w:r w:rsidRPr="008E7942">
              <w:rPr>
                <w:color w:val="0070C0"/>
                <w:sz w:val="20"/>
                <w:szCs w:val="20"/>
              </w:rPr>
              <w:t xml:space="preserve">245 727,51 </w:t>
            </w:r>
          </w:p>
        </w:tc>
        <w:tc>
          <w:tcPr>
            <w:tcW w:w="1780" w:type="dxa"/>
            <w:tcBorders>
              <w:top w:val="nil"/>
              <w:left w:val="nil"/>
              <w:bottom w:val="single" w:sz="4" w:space="0" w:color="auto"/>
              <w:right w:val="single" w:sz="4" w:space="0" w:color="auto"/>
            </w:tcBorders>
            <w:shd w:val="clear" w:color="auto" w:fill="auto"/>
            <w:vAlign w:val="center"/>
            <w:hideMark/>
          </w:tcPr>
          <w:p w14:paraId="2C4A43CB"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38179D7C"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115BC9A8"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C303356" w14:textId="77777777" w:rsidR="008E7942" w:rsidRPr="008E7942" w:rsidRDefault="008E7942" w:rsidP="008E7942">
            <w:pPr>
              <w:jc w:val="center"/>
              <w:outlineLvl w:val="2"/>
              <w:rPr>
                <w:color w:val="0070C0"/>
                <w:sz w:val="20"/>
                <w:szCs w:val="20"/>
              </w:rPr>
            </w:pPr>
            <w:r w:rsidRPr="008E7942">
              <w:rPr>
                <w:color w:val="0070C0"/>
                <w:sz w:val="20"/>
                <w:szCs w:val="20"/>
              </w:rPr>
              <w:t>1.2.1.2</w:t>
            </w:r>
          </w:p>
        </w:tc>
        <w:tc>
          <w:tcPr>
            <w:tcW w:w="4480" w:type="dxa"/>
            <w:tcBorders>
              <w:top w:val="nil"/>
              <w:left w:val="nil"/>
              <w:bottom w:val="single" w:sz="4" w:space="0" w:color="auto"/>
              <w:right w:val="single" w:sz="4" w:space="0" w:color="auto"/>
            </w:tcBorders>
            <w:shd w:val="clear" w:color="auto" w:fill="auto"/>
            <w:hideMark/>
          </w:tcPr>
          <w:p w14:paraId="202E3D0A" w14:textId="77777777" w:rsidR="008E7942" w:rsidRPr="008E7942" w:rsidRDefault="008E7942" w:rsidP="008E7942">
            <w:pPr>
              <w:outlineLvl w:val="2"/>
              <w:rPr>
                <w:color w:val="0070C0"/>
                <w:sz w:val="20"/>
                <w:szCs w:val="20"/>
              </w:rPr>
            </w:pPr>
            <w:r w:rsidRPr="008E7942">
              <w:rPr>
                <w:color w:val="0070C0"/>
                <w:sz w:val="20"/>
                <w:szCs w:val="20"/>
              </w:rPr>
              <w:t>Подготовка территории</w:t>
            </w:r>
          </w:p>
        </w:tc>
        <w:tc>
          <w:tcPr>
            <w:tcW w:w="1220" w:type="dxa"/>
            <w:tcBorders>
              <w:top w:val="nil"/>
              <w:left w:val="nil"/>
              <w:bottom w:val="single" w:sz="4" w:space="0" w:color="auto"/>
              <w:right w:val="single" w:sz="4" w:space="0" w:color="auto"/>
            </w:tcBorders>
            <w:shd w:val="clear" w:color="auto" w:fill="auto"/>
            <w:vAlign w:val="center"/>
            <w:hideMark/>
          </w:tcPr>
          <w:p w14:paraId="28E87776"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93BA0A3"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7F8E84F2" w14:textId="77777777" w:rsidR="008E7942" w:rsidRPr="008E7942" w:rsidRDefault="008E7942" w:rsidP="008E7942">
            <w:pPr>
              <w:jc w:val="center"/>
              <w:outlineLvl w:val="2"/>
              <w:rPr>
                <w:color w:val="0070C0"/>
                <w:sz w:val="20"/>
                <w:szCs w:val="20"/>
              </w:rPr>
            </w:pPr>
            <w:r w:rsidRPr="008E7942">
              <w:rPr>
                <w:color w:val="0070C0"/>
                <w:sz w:val="20"/>
                <w:szCs w:val="20"/>
              </w:rPr>
              <w:t xml:space="preserve">778 509,16 </w:t>
            </w:r>
          </w:p>
        </w:tc>
        <w:tc>
          <w:tcPr>
            <w:tcW w:w="1900" w:type="dxa"/>
            <w:tcBorders>
              <w:top w:val="nil"/>
              <w:left w:val="nil"/>
              <w:bottom w:val="single" w:sz="4" w:space="0" w:color="auto"/>
              <w:right w:val="single" w:sz="4" w:space="0" w:color="auto"/>
            </w:tcBorders>
            <w:shd w:val="clear" w:color="auto" w:fill="auto"/>
            <w:vAlign w:val="center"/>
            <w:hideMark/>
          </w:tcPr>
          <w:p w14:paraId="198F424F" w14:textId="77777777" w:rsidR="008E7942" w:rsidRPr="008E7942" w:rsidRDefault="008E7942" w:rsidP="008E7942">
            <w:pPr>
              <w:jc w:val="center"/>
              <w:outlineLvl w:val="2"/>
              <w:rPr>
                <w:color w:val="0070C0"/>
                <w:sz w:val="20"/>
                <w:szCs w:val="20"/>
              </w:rPr>
            </w:pPr>
            <w:r w:rsidRPr="008E7942">
              <w:rPr>
                <w:color w:val="0070C0"/>
                <w:sz w:val="20"/>
                <w:szCs w:val="20"/>
              </w:rPr>
              <w:t xml:space="preserve">778 509,16 </w:t>
            </w:r>
          </w:p>
        </w:tc>
        <w:tc>
          <w:tcPr>
            <w:tcW w:w="1780" w:type="dxa"/>
            <w:tcBorders>
              <w:top w:val="nil"/>
              <w:left w:val="nil"/>
              <w:bottom w:val="single" w:sz="4" w:space="0" w:color="auto"/>
              <w:right w:val="single" w:sz="4" w:space="0" w:color="auto"/>
            </w:tcBorders>
            <w:shd w:val="clear" w:color="auto" w:fill="auto"/>
            <w:vAlign w:val="center"/>
            <w:hideMark/>
          </w:tcPr>
          <w:p w14:paraId="27EF970F"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2D82E36E"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63D7069E"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953EB94"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1.2.2</w:t>
            </w:r>
          </w:p>
        </w:tc>
        <w:tc>
          <w:tcPr>
            <w:tcW w:w="4480" w:type="dxa"/>
            <w:tcBorders>
              <w:top w:val="nil"/>
              <w:left w:val="nil"/>
              <w:bottom w:val="single" w:sz="4" w:space="0" w:color="auto"/>
              <w:right w:val="single" w:sz="4" w:space="0" w:color="auto"/>
            </w:tcBorders>
            <w:shd w:val="clear" w:color="000000" w:fill="FFFFFF"/>
            <w:hideMark/>
          </w:tcPr>
          <w:p w14:paraId="7381536C"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Демонтажные работы</w:t>
            </w:r>
          </w:p>
        </w:tc>
        <w:tc>
          <w:tcPr>
            <w:tcW w:w="1220" w:type="dxa"/>
            <w:tcBorders>
              <w:top w:val="nil"/>
              <w:left w:val="nil"/>
              <w:bottom w:val="single" w:sz="4" w:space="0" w:color="auto"/>
              <w:right w:val="single" w:sz="4" w:space="0" w:color="auto"/>
            </w:tcBorders>
            <w:shd w:val="clear" w:color="000000" w:fill="FFFFFF"/>
            <w:vAlign w:val="center"/>
            <w:hideMark/>
          </w:tcPr>
          <w:p w14:paraId="436A3B17"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5D69A7B6"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3953E076"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342 238,83 </w:t>
            </w:r>
          </w:p>
        </w:tc>
        <w:tc>
          <w:tcPr>
            <w:tcW w:w="1900" w:type="dxa"/>
            <w:tcBorders>
              <w:top w:val="nil"/>
              <w:left w:val="nil"/>
              <w:bottom w:val="single" w:sz="4" w:space="0" w:color="auto"/>
              <w:right w:val="single" w:sz="4" w:space="0" w:color="auto"/>
            </w:tcBorders>
            <w:shd w:val="clear" w:color="000000" w:fill="FFFFFF"/>
            <w:vAlign w:val="center"/>
            <w:hideMark/>
          </w:tcPr>
          <w:p w14:paraId="61D6E58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342 238,83 </w:t>
            </w:r>
          </w:p>
        </w:tc>
        <w:tc>
          <w:tcPr>
            <w:tcW w:w="1780" w:type="dxa"/>
            <w:tcBorders>
              <w:top w:val="nil"/>
              <w:left w:val="nil"/>
              <w:bottom w:val="single" w:sz="4" w:space="0" w:color="auto"/>
              <w:right w:val="single" w:sz="4" w:space="0" w:color="auto"/>
            </w:tcBorders>
            <w:shd w:val="clear" w:color="000000" w:fill="FFFFFF"/>
            <w:vAlign w:val="center"/>
            <w:hideMark/>
          </w:tcPr>
          <w:p w14:paraId="0C317EDC"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61DC8494"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319AACBF"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25C7F8" w14:textId="77777777" w:rsidR="008E7942" w:rsidRPr="008E7942" w:rsidRDefault="008E7942" w:rsidP="008E7942">
            <w:pPr>
              <w:jc w:val="center"/>
              <w:outlineLvl w:val="2"/>
              <w:rPr>
                <w:color w:val="0070C0"/>
                <w:sz w:val="20"/>
                <w:szCs w:val="20"/>
              </w:rPr>
            </w:pPr>
            <w:r w:rsidRPr="008E7942">
              <w:rPr>
                <w:color w:val="0070C0"/>
                <w:sz w:val="20"/>
                <w:szCs w:val="20"/>
              </w:rPr>
              <w:t>1.2.2.1</w:t>
            </w:r>
          </w:p>
        </w:tc>
        <w:tc>
          <w:tcPr>
            <w:tcW w:w="4480" w:type="dxa"/>
            <w:tcBorders>
              <w:top w:val="nil"/>
              <w:left w:val="nil"/>
              <w:bottom w:val="single" w:sz="4" w:space="0" w:color="auto"/>
              <w:right w:val="single" w:sz="4" w:space="0" w:color="auto"/>
            </w:tcBorders>
            <w:shd w:val="clear" w:color="auto" w:fill="auto"/>
            <w:hideMark/>
          </w:tcPr>
          <w:p w14:paraId="03755681" w14:textId="77777777" w:rsidR="008E7942" w:rsidRPr="008E7942" w:rsidRDefault="008E7942" w:rsidP="008E7942">
            <w:pPr>
              <w:outlineLvl w:val="2"/>
              <w:rPr>
                <w:color w:val="0070C0"/>
                <w:sz w:val="20"/>
                <w:szCs w:val="20"/>
              </w:rPr>
            </w:pPr>
            <w:r w:rsidRPr="008E7942">
              <w:rPr>
                <w:color w:val="0070C0"/>
                <w:sz w:val="20"/>
                <w:szCs w:val="20"/>
              </w:rPr>
              <w:t>Демонтажные работы. Труба</w:t>
            </w:r>
          </w:p>
        </w:tc>
        <w:tc>
          <w:tcPr>
            <w:tcW w:w="1220" w:type="dxa"/>
            <w:tcBorders>
              <w:top w:val="nil"/>
              <w:left w:val="nil"/>
              <w:bottom w:val="single" w:sz="4" w:space="0" w:color="auto"/>
              <w:right w:val="single" w:sz="4" w:space="0" w:color="auto"/>
            </w:tcBorders>
            <w:shd w:val="clear" w:color="auto" w:fill="auto"/>
            <w:vAlign w:val="center"/>
            <w:hideMark/>
          </w:tcPr>
          <w:p w14:paraId="47844B6F"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94EC07C"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1D3B22C0" w14:textId="77777777" w:rsidR="008E7942" w:rsidRPr="008E7942" w:rsidRDefault="008E7942" w:rsidP="008E7942">
            <w:pPr>
              <w:jc w:val="center"/>
              <w:outlineLvl w:val="2"/>
              <w:rPr>
                <w:color w:val="0070C0"/>
                <w:sz w:val="20"/>
                <w:szCs w:val="20"/>
              </w:rPr>
            </w:pPr>
            <w:r w:rsidRPr="008E7942">
              <w:rPr>
                <w:color w:val="0070C0"/>
                <w:sz w:val="20"/>
                <w:szCs w:val="20"/>
              </w:rPr>
              <w:t xml:space="preserve">305 060,45 </w:t>
            </w:r>
          </w:p>
        </w:tc>
        <w:tc>
          <w:tcPr>
            <w:tcW w:w="1900" w:type="dxa"/>
            <w:tcBorders>
              <w:top w:val="nil"/>
              <w:left w:val="nil"/>
              <w:bottom w:val="single" w:sz="4" w:space="0" w:color="auto"/>
              <w:right w:val="single" w:sz="4" w:space="0" w:color="auto"/>
            </w:tcBorders>
            <w:shd w:val="clear" w:color="auto" w:fill="auto"/>
            <w:vAlign w:val="center"/>
            <w:hideMark/>
          </w:tcPr>
          <w:p w14:paraId="00B0E117" w14:textId="77777777" w:rsidR="008E7942" w:rsidRPr="008E7942" w:rsidRDefault="008E7942" w:rsidP="008E7942">
            <w:pPr>
              <w:jc w:val="center"/>
              <w:outlineLvl w:val="2"/>
              <w:rPr>
                <w:color w:val="0070C0"/>
                <w:sz w:val="20"/>
                <w:szCs w:val="20"/>
              </w:rPr>
            </w:pPr>
            <w:r w:rsidRPr="008E7942">
              <w:rPr>
                <w:color w:val="0070C0"/>
                <w:sz w:val="20"/>
                <w:szCs w:val="20"/>
              </w:rPr>
              <w:t xml:space="preserve">305 060,45 </w:t>
            </w:r>
          </w:p>
        </w:tc>
        <w:tc>
          <w:tcPr>
            <w:tcW w:w="1780" w:type="dxa"/>
            <w:tcBorders>
              <w:top w:val="nil"/>
              <w:left w:val="nil"/>
              <w:bottom w:val="single" w:sz="4" w:space="0" w:color="auto"/>
              <w:right w:val="single" w:sz="4" w:space="0" w:color="auto"/>
            </w:tcBorders>
            <w:shd w:val="clear" w:color="auto" w:fill="auto"/>
            <w:vAlign w:val="center"/>
            <w:hideMark/>
          </w:tcPr>
          <w:p w14:paraId="1CB7F1D2"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57C4BD30"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3D643077"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5E1F681" w14:textId="77777777" w:rsidR="008E7942" w:rsidRPr="008E7942" w:rsidRDefault="008E7942" w:rsidP="008E7942">
            <w:pPr>
              <w:jc w:val="center"/>
              <w:outlineLvl w:val="2"/>
              <w:rPr>
                <w:color w:val="0070C0"/>
                <w:sz w:val="20"/>
                <w:szCs w:val="20"/>
              </w:rPr>
            </w:pPr>
            <w:r w:rsidRPr="008E7942">
              <w:rPr>
                <w:color w:val="0070C0"/>
                <w:sz w:val="20"/>
                <w:szCs w:val="20"/>
              </w:rPr>
              <w:t>1.2.2.2</w:t>
            </w:r>
          </w:p>
        </w:tc>
        <w:tc>
          <w:tcPr>
            <w:tcW w:w="4480" w:type="dxa"/>
            <w:tcBorders>
              <w:top w:val="nil"/>
              <w:left w:val="nil"/>
              <w:bottom w:val="single" w:sz="4" w:space="0" w:color="auto"/>
              <w:right w:val="single" w:sz="4" w:space="0" w:color="auto"/>
            </w:tcBorders>
            <w:shd w:val="clear" w:color="auto" w:fill="auto"/>
            <w:hideMark/>
          </w:tcPr>
          <w:p w14:paraId="18BA618C" w14:textId="77777777" w:rsidR="008E7942" w:rsidRPr="008E7942" w:rsidRDefault="008E7942" w:rsidP="008E7942">
            <w:pPr>
              <w:outlineLvl w:val="2"/>
              <w:rPr>
                <w:color w:val="0070C0"/>
                <w:sz w:val="20"/>
                <w:szCs w:val="20"/>
              </w:rPr>
            </w:pPr>
            <w:r w:rsidRPr="008E7942">
              <w:rPr>
                <w:color w:val="0070C0"/>
                <w:sz w:val="20"/>
                <w:szCs w:val="20"/>
              </w:rPr>
              <w:t>Демонтажные работы. Кювет.</w:t>
            </w:r>
          </w:p>
        </w:tc>
        <w:tc>
          <w:tcPr>
            <w:tcW w:w="1220" w:type="dxa"/>
            <w:tcBorders>
              <w:top w:val="nil"/>
              <w:left w:val="nil"/>
              <w:bottom w:val="single" w:sz="4" w:space="0" w:color="auto"/>
              <w:right w:val="single" w:sz="4" w:space="0" w:color="auto"/>
            </w:tcBorders>
            <w:shd w:val="clear" w:color="auto" w:fill="auto"/>
            <w:vAlign w:val="center"/>
            <w:hideMark/>
          </w:tcPr>
          <w:p w14:paraId="413CF18E"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A0BA92E"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0C662653" w14:textId="77777777" w:rsidR="008E7942" w:rsidRPr="008E7942" w:rsidRDefault="008E7942" w:rsidP="008E7942">
            <w:pPr>
              <w:jc w:val="center"/>
              <w:outlineLvl w:val="2"/>
              <w:rPr>
                <w:color w:val="0070C0"/>
                <w:sz w:val="20"/>
                <w:szCs w:val="20"/>
              </w:rPr>
            </w:pPr>
            <w:r w:rsidRPr="008E7942">
              <w:rPr>
                <w:color w:val="0070C0"/>
                <w:sz w:val="20"/>
                <w:szCs w:val="20"/>
              </w:rPr>
              <w:t xml:space="preserve">18 731,50 </w:t>
            </w:r>
          </w:p>
        </w:tc>
        <w:tc>
          <w:tcPr>
            <w:tcW w:w="1900" w:type="dxa"/>
            <w:tcBorders>
              <w:top w:val="nil"/>
              <w:left w:val="nil"/>
              <w:bottom w:val="single" w:sz="4" w:space="0" w:color="auto"/>
              <w:right w:val="single" w:sz="4" w:space="0" w:color="auto"/>
            </w:tcBorders>
            <w:shd w:val="clear" w:color="auto" w:fill="auto"/>
            <w:vAlign w:val="center"/>
            <w:hideMark/>
          </w:tcPr>
          <w:p w14:paraId="45D9051C" w14:textId="77777777" w:rsidR="008E7942" w:rsidRPr="008E7942" w:rsidRDefault="008E7942" w:rsidP="008E7942">
            <w:pPr>
              <w:jc w:val="center"/>
              <w:outlineLvl w:val="2"/>
              <w:rPr>
                <w:color w:val="0070C0"/>
                <w:sz w:val="20"/>
                <w:szCs w:val="20"/>
              </w:rPr>
            </w:pPr>
            <w:r w:rsidRPr="008E7942">
              <w:rPr>
                <w:color w:val="0070C0"/>
                <w:sz w:val="20"/>
                <w:szCs w:val="20"/>
              </w:rPr>
              <w:t xml:space="preserve">18 731,50 </w:t>
            </w:r>
          </w:p>
        </w:tc>
        <w:tc>
          <w:tcPr>
            <w:tcW w:w="1780" w:type="dxa"/>
            <w:tcBorders>
              <w:top w:val="nil"/>
              <w:left w:val="nil"/>
              <w:bottom w:val="single" w:sz="4" w:space="0" w:color="auto"/>
              <w:right w:val="single" w:sz="4" w:space="0" w:color="auto"/>
            </w:tcBorders>
            <w:shd w:val="clear" w:color="auto" w:fill="auto"/>
            <w:vAlign w:val="center"/>
            <w:hideMark/>
          </w:tcPr>
          <w:p w14:paraId="31A5DD89"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4330ACDB"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4E9609E9"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7A41614" w14:textId="77777777" w:rsidR="008E7942" w:rsidRPr="008E7942" w:rsidRDefault="008E7942" w:rsidP="008E7942">
            <w:pPr>
              <w:jc w:val="center"/>
              <w:outlineLvl w:val="2"/>
              <w:rPr>
                <w:color w:val="0070C0"/>
                <w:sz w:val="20"/>
                <w:szCs w:val="20"/>
              </w:rPr>
            </w:pPr>
            <w:r w:rsidRPr="008E7942">
              <w:rPr>
                <w:color w:val="0070C0"/>
                <w:sz w:val="20"/>
                <w:szCs w:val="20"/>
              </w:rPr>
              <w:t>1.2.2.3</w:t>
            </w:r>
          </w:p>
        </w:tc>
        <w:tc>
          <w:tcPr>
            <w:tcW w:w="4480" w:type="dxa"/>
            <w:tcBorders>
              <w:top w:val="nil"/>
              <w:left w:val="nil"/>
              <w:bottom w:val="single" w:sz="4" w:space="0" w:color="auto"/>
              <w:right w:val="single" w:sz="4" w:space="0" w:color="auto"/>
            </w:tcBorders>
            <w:shd w:val="clear" w:color="auto" w:fill="auto"/>
            <w:hideMark/>
          </w:tcPr>
          <w:p w14:paraId="7CEFD6BA" w14:textId="77777777" w:rsidR="008E7942" w:rsidRPr="008E7942" w:rsidRDefault="008E7942" w:rsidP="008E7942">
            <w:pPr>
              <w:outlineLvl w:val="2"/>
              <w:rPr>
                <w:color w:val="0070C0"/>
                <w:sz w:val="20"/>
                <w:szCs w:val="20"/>
              </w:rPr>
            </w:pPr>
            <w:r w:rsidRPr="008E7942">
              <w:rPr>
                <w:color w:val="0070C0"/>
                <w:sz w:val="20"/>
                <w:szCs w:val="20"/>
              </w:rPr>
              <w:t>Демонтаж существующей ВЛ НО 0,4 кВ</w:t>
            </w:r>
          </w:p>
        </w:tc>
        <w:tc>
          <w:tcPr>
            <w:tcW w:w="1220" w:type="dxa"/>
            <w:tcBorders>
              <w:top w:val="nil"/>
              <w:left w:val="nil"/>
              <w:bottom w:val="single" w:sz="4" w:space="0" w:color="auto"/>
              <w:right w:val="single" w:sz="4" w:space="0" w:color="auto"/>
            </w:tcBorders>
            <w:shd w:val="clear" w:color="auto" w:fill="auto"/>
            <w:vAlign w:val="center"/>
            <w:hideMark/>
          </w:tcPr>
          <w:p w14:paraId="180D9921"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CB84EB1"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25AFD5FC" w14:textId="77777777" w:rsidR="008E7942" w:rsidRPr="008E7942" w:rsidRDefault="008E7942" w:rsidP="008E7942">
            <w:pPr>
              <w:jc w:val="center"/>
              <w:outlineLvl w:val="2"/>
              <w:rPr>
                <w:color w:val="0070C0"/>
                <w:sz w:val="20"/>
                <w:szCs w:val="20"/>
              </w:rPr>
            </w:pPr>
            <w:r w:rsidRPr="008E7942">
              <w:rPr>
                <w:color w:val="0070C0"/>
                <w:sz w:val="20"/>
                <w:szCs w:val="20"/>
              </w:rPr>
              <w:t xml:space="preserve">18 446,88 </w:t>
            </w:r>
          </w:p>
        </w:tc>
        <w:tc>
          <w:tcPr>
            <w:tcW w:w="1900" w:type="dxa"/>
            <w:tcBorders>
              <w:top w:val="nil"/>
              <w:left w:val="nil"/>
              <w:bottom w:val="single" w:sz="4" w:space="0" w:color="auto"/>
              <w:right w:val="single" w:sz="4" w:space="0" w:color="auto"/>
            </w:tcBorders>
            <w:shd w:val="clear" w:color="auto" w:fill="auto"/>
            <w:vAlign w:val="center"/>
            <w:hideMark/>
          </w:tcPr>
          <w:p w14:paraId="65B0FDC9" w14:textId="77777777" w:rsidR="008E7942" w:rsidRPr="008E7942" w:rsidRDefault="008E7942" w:rsidP="008E7942">
            <w:pPr>
              <w:jc w:val="center"/>
              <w:outlineLvl w:val="2"/>
              <w:rPr>
                <w:color w:val="0070C0"/>
                <w:sz w:val="20"/>
                <w:szCs w:val="20"/>
              </w:rPr>
            </w:pPr>
            <w:r w:rsidRPr="008E7942">
              <w:rPr>
                <w:color w:val="0070C0"/>
                <w:sz w:val="20"/>
                <w:szCs w:val="20"/>
              </w:rPr>
              <w:t xml:space="preserve">18 446,88 </w:t>
            </w:r>
          </w:p>
        </w:tc>
        <w:tc>
          <w:tcPr>
            <w:tcW w:w="1780" w:type="dxa"/>
            <w:tcBorders>
              <w:top w:val="nil"/>
              <w:left w:val="nil"/>
              <w:bottom w:val="single" w:sz="4" w:space="0" w:color="auto"/>
              <w:right w:val="single" w:sz="4" w:space="0" w:color="auto"/>
            </w:tcBorders>
            <w:shd w:val="clear" w:color="auto" w:fill="auto"/>
            <w:vAlign w:val="center"/>
            <w:hideMark/>
          </w:tcPr>
          <w:p w14:paraId="5204EEAC"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2245107B"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19F69DB6" w14:textId="77777777" w:rsidTr="008E7942">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D071791"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lastRenderedPageBreak/>
              <w:t>1.2.3</w:t>
            </w:r>
          </w:p>
        </w:tc>
        <w:tc>
          <w:tcPr>
            <w:tcW w:w="4480" w:type="dxa"/>
            <w:tcBorders>
              <w:top w:val="nil"/>
              <w:left w:val="nil"/>
              <w:bottom w:val="single" w:sz="4" w:space="0" w:color="auto"/>
              <w:right w:val="single" w:sz="4" w:space="0" w:color="auto"/>
            </w:tcBorders>
            <w:shd w:val="clear" w:color="000000" w:fill="FFFFFF"/>
            <w:hideMark/>
          </w:tcPr>
          <w:p w14:paraId="44201368"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Демонтажные работы.Устройство защиты газопровода</w:t>
            </w:r>
          </w:p>
        </w:tc>
        <w:tc>
          <w:tcPr>
            <w:tcW w:w="1220" w:type="dxa"/>
            <w:tcBorders>
              <w:top w:val="nil"/>
              <w:left w:val="nil"/>
              <w:bottom w:val="single" w:sz="4" w:space="0" w:color="auto"/>
              <w:right w:val="single" w:sz="4" w:space="0" w:color="auto"/>
            </w:tcBorders>
            <w:shd w:val="clear" w:color="000000" w:fill="FFFFFF"/>
            <w:vAlign w:val="center"/>
            <w:hideMark/>
          </w:tcPr>
          <w:p w14:paraId="1D954ED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03FDF0E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400EEE16"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 xml:space="preserve">1 564 418,45 </w:t>
            </w:r>
          </w:p>
        </w:tc>
        <w:tc>
          <w:tcPr>
            <w:tcW w:w="1900" w:type="dxa"/>
            <w:tcBorders>
              <w:top w:val="nil"/>
              <w:left w:val="nil"/>
              <w:bottom w:val="single" w:sz="4" w:space="0" w:color="auto"/>
              <w:right w:val="single" w:sz="4" w:space="0" w:color="auto"/>
            </w:tcBorders>
            <w:shd w:val="clear" w:color="000000" w:fill="FFFFFF"/>
            <w:vAlign w:val="center"/>
            <w:hideMark/>
          </w:tcPr>
          <w:p w14:paraId="17D08F9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1 564 418,45 </w:t>
            </w:r>
          </w:p>
        </w:tc>
        <w:tc>
          <w:tcPr>
            <w:tcW w:w="1780" w:type="dxa"/>
            <w:tcBorders>
              <w:top w:val="nil"/>
              <w:left w:val="nil"/>
              <w:bottom w:val="single" w:sz="4" w:space="0" w:color="auto"/>
              <w:right w:val="single" w:sz="4" w:space="0" w:color="auto"/>
            </w:tcBorders>
            <w:shd w:val="clear" w:color="000000" w:fill="FFFFFF"/>
            <w:vAlign w:val="center"/>
            <w:hideMark/>
          </w:tcPr>
          <w:p w14:paraId="37228122"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41C0BBE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7DD1B4A2" w14:textId="77777777" w:rsidTr="008E7942">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50D197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1.2.4</w:t>
            </w:r>
          </w:p>
        </w:tc>
        <w:tc>
          <w:tcPr>
            <w:tcW w:w="4480" w:type="dxa"/>
            <w:tcBorders>
              <w:top w:val="nil"/>
              <w:left w:val="nil"/>
              <w:bottom w:val="single" w:sz="4" w:space="0" w:color="auto"/>
              <w:right w:val="single" w:sz="4" w:space="0" w:color="auto"/>
            </w:tcBorders>
            <w:shd w:val="clear" w:color="000000" w:fill="FFFFFF"/>
            <w:hideMark/>
          </w:tcPr>
          <w:p w14:paraId="02960B73"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Затраты на геодезическую разбивочную основу</w:t>
            </w:r>
          </w:p>
        </w:tc>
        <w:tc>
          <w:tcPr>
            <w:tcW w:w="1220" w:type="dxa"/>
            <w:tcBorders>
              <w:top w:val="nil"/>
              <w:left w:val="nil"/>
              <w:bottom w:val="single" w:sz="4" w:space="0" w:color="auto"/>
              <w:right w:val="single" w:sz="4" w:space="0" w:color="auto"/>
            </w:tcBorders>
            <w:shd w:val="clear" w:color="000000" w:fill="FFFFFF"/>
            <w:vAlign w:val="center"/>
            <w:hideMark/>
          </w:tcPr>
          <w:p w14:paraId="5141F6D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6AA8966A"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609F4356"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158 001,72 </w:t>
            </w:r>
          </w:p>
        </w:tc>
        <w:tc>
          <w:tcPr>
            <w:tcW w:w="1900" w:type="dxa"/>
            <w:tcBorders>
              <w:top w:val="nil"/>
              <w:left w:val="nil"/>
              <w:bottom w:val="single" w:sz="4" w:space="0" w:color="auto"/>
              <w:right w:val="single" w:sz="4" w:space="0" w:color="auto"/>
            </w:tcBorders>
            <w:shd w:val="clear" w:color="000000" w:fill="FFFFFF"/>
            <w:vAlign w:val="center"/>
            <w:hideMark/>
          </w:tcPr>
          <w:p w14:paraId="58E72A7C"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158 001,72 </w:t>
            </w:r>
          </w:p>
        </w:tc>
        <w:tc>
          <w:tcPr>
            <w:tcW w:w="1780" w:type="dxa"/>
            <w:tcBorders>
              <w:top w:val="nil"/>
              <w:left w:val="nil"/>
              <w:bottom w:val="single" w:sz="4" w:space="0" w:color="auto"/>
              <w:right w:val="single" w:sz="4" w:space="0" w:color="auto"/>
            </w:tcBorders>
            <w:shd w:val="clear" w:color="000000" w:fill="FFFFFF"/>
            <w:vAlign w:val="center"/>
            <w:hideMark/>
          </w:tcPr>
          <w:p w14:paraId="3755B4A2"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6DFF7FAB"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021BC0D8" w14:textId="77777777" w:rsidTr="008E7942">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10BB23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1.2.5</w:t>
            </w:r>
          </w:p>
        </w:tc>
        <w:tc>
          <w:tcPr>
            <w:tcW w:w="4480" w:type="dxa"/>
            <w:tcBorders>
              <w:top w:val="nil"/>
              <w:left w:val="nil"/>
              <w:bottom w:val="single" w:sz="4" w:space="0" w:color="auto"/>
              <w:right w:val="single" w:sz="4" w:space="0" w:color="auto"/>
            </w:tcBorders>
            <w:shd w:val="clear" w:color="000000" w:fill="FFFFFF"/>
            <w:hideMark/>
          </w:tcPr>
          <w:p w14:paraId="68C1FD6A"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Открытая плоскостная парковка  на 800 машино-мест.</w:t>
            </w:r>
          </w:p>
        </w:tc>
        <w:tc>
          <w:tcPr>
            <w:tcW w:w="1220" w:type="dxa"/>
            <w:tcBorders>
              <w:top w:val="nil"/>
              <w:left w:val="nil"/>
              <w:bottom w:val="single" w:sz="4" w:space="0" w:color="auto"/>
              <w:right w:val="single" w:sz="4" w:space="0" w:color="auto"/>
            </w:tcBorders>
            <w:shd w:val="clear" w:color="000000" w:fill="FFFFFF"/>
            <w:vAlign w:val="center"/>
            <w:hideMark/>
          </w:tcPr>
          <w:p w14:paraId="7523C65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787BE019"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435114CB"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140 658 746,90 </w:t>
            </w:r>
          </w:p>
        </w:tc>
        <w:tc>
          <w:tcPr>
            <w:tcW w:w="1900" w:type="dxa"/>
            <w:tcBorders>
              <w:top w:val="nil"/>
              <w:left w:val="nil"/>
              <w:bottom w:val="single" w:sz="4" w:space="0" w:color="auto"/>
              <w:right w:val="single" w:sz="4" w:space="0" w:color="auto"/>
            </w:tcBorders>
            <w:shd w:val="clear" w:color="000000" w:fill="FFFFFF"/>
            <w:vAlign w:val="center"/>
            <w:hideMark/>
          </w:tcPr>
          <w:p w14:paraId="1897976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140 658 746,90 </w:t>
            </w:r>
          </w:p>
        </w:tc>
        <w:tc>
          <w:tcPr>
            <w:tcW w:w="1780" w:type="dxa"/>
            <w:tcBorders>
              <w:top w:val="nil"/>
              <w:left w:val="nil"/>
              <w:bottom w:val="single" w:sz="4" w:space="0" w:color="auto"/>
              <w:right w:val="single" w:sz="4" w:space="0" w:color="auto"/>
            </w:tcBorders>
            <w:shd w:val="clear" w:color="000000" w:fill="FFFFFF"/>
            <w:vAlign w:val="center"/>
            <w:hideMark/>
          </w:tcPr>
          <w:p w14:paraId="0A96F95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13 638 748,02 </w:t>
            </w:r>
          </w:p>
        </w:tc>
        <w:tc>
          <w:tcPr>
            <w:tcW w:w="1780" w:type="dxa"/>
            <w:tcBorders>
              <w:top w:val="nil"/>
              <w:left w:val="nil"/>
              <w:bottom w:val="single" w:sz="4" w:space="0" w:color="auto"/>
              <w:right w:val="single" w:sz="4" w:space="0" w:color="auto"/>
            </w:tcBorders>
            <w:shd w:val="clear" w:color="000000" w:fill="FFFFFF"/>
            <w:vAlign w:val="center"/>
            <w:hideMark/>
          </w:tcPr>
          <w:p w14:paraId="5CE96D87"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13 638 748,02 </w:t>
            </w:r>
          </w:p>
        </w:tc>
      </w:tr>
      <w:tr w:rsidR="008E7942" w:rsidRPr="008E7942" w14:paraId="3AD383A9" w14:textId="77777777" w:rsidTr="008E794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DC1C80D" w14:textId="77777777" w:rsidR="008E7942" w:rsidRPr="008E7942" w:rsidRDefault="008E7942" w:rsidP="008E7942">
            <w:pPr>
              <w:jc w:val="center"/>
              <w:outlineLvl w:val="2"/>
              <w:rPr>
                <w:color w:val="0070C0"/>
                <w:sz w:val="20"/>
                <w:szCs w:val="20"/>
              </w:rPr>
            </w:pPr>
            <w:r w:rsidRPr="008E7942">
              <w:rPr>
                <w:color w:val="0070C0"/>
                <w:sz w:val="20"/>
                <w:szCs w:val="20"/>
              </w:rPr>
              <w:t>1.2.5.1</w:t>
            </w:r>
          </w:p>
        </w:tc>
        <w:tc>
          <w:tcPr>
            <w:tcW w:w="4480" w:type="dxa"/>
            <w:tcBorders>
              <w:top w:val="nil"/>
              <w:left w:val="nil"/>
              <w:bottom w:val="single" w:sz="4" w:space="0" w:color="auto"/>
              <w:right w:val="single" w:sz="4" w:space="0" w:color="auto"/>
            </w:tcBorders>
            <w:shd w:val="clear" w:color="auto" w:fill="auto"/>
            <w:hideMark/>
          </w:tcPr>
          <w:p w14:paraId="0E2493AA" w14:textId="77777777" w:rsidR="008E7942" w:rsidRPr="008E7942" w:rsidRDefault="008E7942" w:rsidP="008E7942">
            <w:pPr>
              <w:outlineLvl w:val="2"/>
              <w:rPr>
                <w:color w:val="0070C0"/>
                <w:sz w:val="20"/>
                <w:szCs w:val="20"/>
              </w:rPr>
            </w:pPr>
            <w:r w:rsidRPr="008E7942">
              <w:rPr>
                <w:color w:val="0070C0"/>
                <w:sz w:val="20"/>
                <w:szCs w:val="20"/>
              </w:rPr>
              <w:t>Технологические решения. Комплексная автоматизированная парковочная система.</w:t>
            </w:r>
          </w:p>
        </w:tc>
        <w:tc>
          <w:tcPr>
            <w:tcW w:w="1220" w:type="dxa"/>
            <w:tcBorders>
              <w:top w:val="nil"/>
              <w:left w:val="nil"/>
              <w:bottom w:val="single" w:sz="4" w:space="0" w:color="auto"/>
              <w:right w:val="single" w:sz="4" w:space="0" w:color="auto"/>
            </w:tcBorders>
            <w:shd w:val="clear" w:color="auto" w:fill="auto"/>
            <w:vAlign w:val="center"/>
            <w:hideMark/>
          </w:tcPr>
          <w:p w14:paraId="2C418B65"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98D62BA"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70116CE2" w14:textId="77777777" w:rsidR="008E7942" w:rsidRPr="008E7942" w:rsidRDefault="008E7942" w:rsidP="008E7942">
            <w:pPr>
              <w:jc w:val="center"/>
              <w:outlineLvl w:val="2"/>
              <w:rPr>
                <w:color w:val="0070C0"/>
                <w:sz w:val="20"/>
                <w:szCs w:val="20"/>
              </w:rPr>
            </w:pPr>
            <w:r w:rsidRPr="008E7942">
              <w:rPr>
                <w:color w:val="0070C0"/>
                <w:sz w:val="20"/>
                <w:szCs w:val="20"/>
              </w:rPr>
              <w:t xml:space="preserve">11 687 340,91 </w:t>
            </w:r>
          </w:p>
        </w:tc>
        <w:tc>
          <w:tcPr>
            <w:tcW w:w="1900" w:type="dxa"/>
            <w:tcBorders>
              <w:top w:val="nil"/>
              <w:left w:val="nil"/>
              <w:bottom w:val="single" w:sz="4" w:space="0" w:color="auto"/>
              <w:right w:val="single" w:sz="4" w:space="0" w:color="auto"/>
            </w:tcBorders>
            <w:shd w:val="clear" w:color="auto" w:fill="auto"/>
            <w:vAlign w:val="center"/>
            <w:hideMark/>
          </w:tcPr>
          <w:p w14:paraId="678B08D8" w14:textId="77777777" w:rsidR="008E7942" w:rsidRPr="008E7942" w:rsidRDefault="008E7942" w:rsidP="008E7942">
            <w:pPr>
              <w:jc w:val="center"/>
              <w:outlineLvl w:val="2"/>
              <w:rPr>
                <w:color w:val="0070C0"/>
                <w:sz w:val="20"/>
                <w:szCs w:val="20"/>
              </w:rPr>
            </w:pPr>
            <w:r w:rsidRPr="008E7942">
              <w:rPr>
                <w:color w:val="0070C0"/>
                <w:sz w:val="20"/>
                <w:szCs w:val="20"/>
              </w:rPr>
              <w:t xml:space="preserve">11 687 340,91 </w:t>
            </w:r>
          </w:p>
        </w:tc>
        <w:tc>
          <w:tcPr>
            <w:tcW w:w="1780" w:type="dxa"/>
            <w:tcBorders>
              <w:top w:val="nil"/>
              <w:left w:val="nil"/>
              <w:bottom w:val="single" w:sz="4" w:space="0" w:color="auto"/>
              <w:right w:val="single" w:sz="4" w:space="0" w:color="auto"/>
            </w:tcBorders>
            <w:shd w:val="clear" w:color="auto" w:fill="auto"/>
            <w:vAlign w:val="center"/>
            <w:hideMark/>
          </w:tcPr>
          <w:p w14:paraId="5BDF324A" w14:textId="77777777" w:rsidR="008E7942" w:rsidRPr="008E7942" w:rsidRDefault="008E7942" w:rsidP="008E7942">
            <w:pPr>
              <w:jc w:val="center"/>
              <w:outlineLvl w:val="2"/>
              <w:rPr>
                <w:color w:val="0070C0"/>
                <w:sz w:val="20"/>
                <w:szCs w:val="20"/>
              </w:rPr>
            </w:pPr>
            <w:r w:rsidRPr="008E7942">
              <w:rPr>
                <w:color w:val="0070C0"/>
                <w:sz w:val="20"/>
                <w:szCs w:val="20"/>
              </w:rPr>
              <w:t xml:space="preserve">11 276 449,75 </w:t>
            </w:r>
          </w:p>
        </w:tc>
        <w:tc>
          <w:tcPr>
            <w:tcW w:w="1780" w:type="dxa"/>
            <w:tcBorders>
              <w:top w:val="nil"/>
              <w:left w:val="nil"/>
              <w:bottom w:val="single" w:sz="4" w:space="0" w:color="auto"/>
              <w:right w:val="single" w:sz="4" w:space="0" w:color="auto"/>
            </w:tcBorders>
            <w:shd w:val="clear" w:color="auto" w:fill="auto"/>
            <w:vAlign w:val="center"/>
            <w:hideMark/>
          </w:tcPr>
          <w:p w14:paraId="1C992956" w14:textId="77777777" w:rsidR="008E7942" w:rsidRPr="008E7942" w:rsidRDefault="008E7942" w:rsidP="008E7942">
            <w:pPr>
              <w:jc w:val="center"/>
              <w:outlineLvl w:val="2"/>
              <w:rPr>
                <w:color w:val="0070C0"/>
                <w:sz w:val="20"/>
                <w:szCs w:val="20"/>
              </w:rPr>
            </w:pPr>
            <w:r w:rsidRPr="008E7942">
              <w:rPr>
                <w:color w:val="0070C0"/>
                <w:sz w:val="20"/>
                <w:szCs w:val="20"/>
              </w:rPr>
              <w:t xml:space="preserve">11 276 449,75 </w:t>
            </w:r>
          </w:p>
        </w:tc>
      </w:tr>
      <w:tr w:rsidR="008E7942" w:rsidRPr="008E7942" w14:paraId="530811CE"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F6EC5CE" w14:textId="77777777" w:rsidR="008E7942" w:rsidRPr="008E7942" w:rsidRDefault="008E7942" w:rsidP="008E7942">
            <w:pPr>
              <w:jc w:val="center"/>
              <w:outlineLvl w:val="2"/>
              <w:rPr>
                <w:color w:val="0070C0"/>
                <w:sz w:val="20"/>
                <w:szCs w:val="20"/>
              </w:rPr>
            </w:pPr>
            <w:r w:rsidRPr="008E7942">
              <w:rPr>
                <w:color w:val="0070C0"/>
                <w:sz w:val="20"/>
                <w:szCs w:val="20"/>
              </w:rPr>
              <w:t>1.2.5.2</w:t>
            </w:r>
          </w:p>
        </w:tc>
        <w:tc>
          <w:tcPr>
            <w:tcW w:w="4480" w:type="dxa"/>
            <w:tcBorders>
              <w:top w:val="nil"/>
              <w:left w:val="nil"/>
              <w:bottom w:val="single" w:sz="4" w:space="0" w:color="auto"/>
              <w:right w:val="single" w:sz="4" w:space="0" w:color="auto"/>
            </w:tcBorders>
            <w:shd w:val="clear" w:color="auto" w:fill="auto"/>
            <w:hideMark/>
          </w:tcPr>
          <w:p w14:paraId="37A760C1" w14:textId="77777777" w:rsidR="008E7942" w:rsidRPr="008E7942" w:rsidRDefault="008E7942" w:rsidP="008E7942">
            <w:pPr>
              <w:outlineLvl w:val="2"/>
              <w:rPr>
                <w:color w:val="0070C0"/>
                <w:sz w:val="20"/>
                <w:szCs w:val="20"/>
              </w:rPr>
            </w:pPr>
            <w:r w:rsidRPr="008E7942">
              <w:rPr>
                <w:color w:val="0070C0"/>
                <w:sz w:val="20"/>
                <w:szCs w:val="20"/>
              </w:rPr>
              <w:t>Технологические решения.</w:t>
            </w:r>
          </w:p>
        </w:tc>
        <w:tc>
          <w:tcPr>
            <w:tcW w:w="1220" w:type="dxa"/>
            <w:tcBorders>
              <w:top w:val="nil"/>
              <w:left w:val="nil"/>
              <w:bottom w:val="single" w:sz="4" w:space="0" w:color="auto"/>
              <w:right w:val="single" w:sz="4" w:space="0" w:color="auto"/>
            </w:tcBorders>
            <w:shd w:val="clear" w:color="auto" w:fill="auto"/>
            <w:vAlign w:val="center"/>
            <w:hideMark/>
          </w:tcPr>
          <w:p w14:paraId="2B379BB0"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F5C8509"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6B68526E" w14:textId="77777777" w:rsidR="008E7942" w:rsidRPr="008E7942" w:rsidRDefault="008E7942" w:rsidP="008E7942">
            <w:pPr>
              <w:jc w:val="center"/>
              <w:outlineLvl w:val="2"/>
              <w:rPr>
                <w:color w:val="0070C0"/>
                <w:sz w:val="20"/>
                <w:szCs w:val="20"/>
              </w:rPr>
            </w:pPr>
            <w:r w:rsidRPr="008E7942">
              <w:rPr>
                <w:color w:val="0070C0"/>
                <w:sz w:val="20"/>
                <w:szCs w:val="20"/>
              </w:rPr>
              <w:t xml:space="preserve">539 514,96 </w:t>
            </w:r>
          </w:p>
        </w:tc>
        <w:tc>
          <w:tcPr>
            <w:tcW w:w="1900" w:type="dxa"/>
            <w:tcBorders>
              <w:top w:val="nil"/>
              <w:left w:val="nil"/>
              <w:bottom w:val="single" w:sz="4" w:space="0" w:color="auto"/>
              <w:right w:val="single" w:sz="4" w:space="0" w:color="auto"/>
            </w:tcBorders>
            <w:shd w:val="clear" w:color="auto" w:fill="auto"/>
            <w:vAlign w:val="center"/>
            <w:hideMark/>
          </w:tcPr>
          <w:p w14:paraId="1C2F2D97" w14:textId="77777777" w:rsidR="008E7942" w:rsidRPr="008E7942" w:rsidRDefault="008E7942" w:rsidP="008E7942">
            <w:pPr>
              <w:jc w:val="center"/>
              <w:outlineLvl w:val="2"/>
              <w:rPr>
                <w:color w:val="0070C0"/>
                <w:sz w:val="20"/>
                <w:szCs w:val="20"/>
              </w:rPr>
            </w:pPr>
            <w:r w:rsidRPr="008E7942">
              <w:rPr>
                <w:color w:val="0070C0"/>
                <w:sz w:val="20"/>
                <w:szCs w:val="20"/>
              </w:rPr>
              <w:t xml:space="preserve">539 514,96 </w:t>
            </w:r>
          </w:p>
        </w:tc>
        <w:tc>
          <w:tcPr>
            <w:tcW w:w="1780" w:type="dxa"/>
            <w:tcBorders>
              <w:top w:val="nil"/>
              <w:left w:val="nil"/>
              <w:bottom w:val="single" w:sz="4" w:space="0" w:color="auto"/>
              <w:right w:val="single" w:sz="4" w:space="0" w:color="auto"/>
            </w:tcBorders>
            <w:shd w:val="clear" w:color="auto" w:fill="auto"/>
            <w:vAlign w:val="center"/>
            <w:hideMark/>
          </w:tcPr>
          <w:p w14:paraId="58F4B56C" w14:textId="77777777" w:rsidR="008E7942" w:rsidRPr="008E7942" w:rsidRDefault="008E7942" w:rsidP="008E7942">
            <w:pPr>
              <w:jc w:val="center"/>
              <w:outlineLvl w:val="2"/>
              <w:rPr>
                <w:color w:val="0070C0"/>
                <w:sz w:val="20"/>
                <w:szCs w:val="20"/>
              </w:rPr>
            </w:pPr>
            <w:r w:rsidRPr="008E7942">
              <w:rPr>
                <w:color w:val="0070C0"/>
                <w:sz w:val="20"/>
                <w:szCs w:val="20"/>
              </w:rPr>
              <w:t xml:space="preserve">531 437,63 </w:t>
            </w:r>
          </w:p>
        </w:tc>
        <w:tc>
          <w:tcPr>
            <w:tcW w:w="1780" w:type="dxa"/>
            <w:tcBorders>
              <w:top w:val="nil"/>
              <w:left w:val="nil"/>
              <w:bottom w:val="single" w:sz="4" w:space="0" w:color="auto"/>
              <w:right w:val="single" w:sz="4" w:space="0" w:color="auto"/>
            </w:tcBorders>
            <w:shd w:val="clear" w:color="auto" w:fill="auto"/>
            <w:vAlign w:val="center"/>
            <w:hideMark/>
          </w:tcPr>
          <w:p w14:paraId="3EE0D995" w14:textId="77777777" w:rsidR="008E7942" w:rsidRPr="008E7942" w:rsidRDefault="008E7942" w:rsidP="008E7942">
            <w:pPr>
              <w:jc w:val="center"/>
              <w:outlineLvl w:val="2"/>
              <w:rPr>
                <w:color w:val="0070C0"/>
                <w:sz w:val="20"/>
                <w:szCs w:val="20"/>
              </w:rPr>
            </w:pPr>
            <w:r w:rsidRPr="008E7942">
              <w:rPr>
                <w:color w:val="0070C0"/>
                <w:sz w:val="20"/>
                <w:szCs w:val="20"/>
              </w:rPr>
              <w:t xml:space="preserve">531 437,63 </w:t>
            </w:r>
          </w:p>
        </w:tc>
      </w:tr>
      <w:tr w:rsidR="008E7942" w:rsidRPr="008E7942" w14:paraId="4487EE35" w14:textId="77777777" w:rsidTr="008E794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79FDC28" w14:textId="77777777" w:rsidR="008E7942" w:rsidRPr="008E7942" w:rsidRDefault="008E7942" w:rsidP="008E7942">
            <w:pPr>
              <w:jc w:val="center"/>
              <w:outlineLvl w:val="2"/>
              <w:rPr>
                <w:color w:val="0070C0"/>
                <w:sz w:val="20"/>
                <w:szCs w:val="20"/>
              </w:rPr>
            </w:pPr>
            <w:r w:rsidRPr="008E7942">
              <w:rPr>
                <w:color w:val="0070C0"/>
                <w:sz w:val="20"/>
                <w:szCs w:val="20"/>
              </w:rPr>
              <w:t>1.2.5.3</w:t>
            </w:r>
          </w:p>
        </w:tc>
        <w:tc>
          <w:tcPr>
            <w:tcW w:w="4480" w:type="dxa"/>
            <w:tcBorders>
              <w:top w:val="nil"/>
              <w:left w:val="nil"/>
              <w:bottom w:val="single" w:sz="4" w:space="0" w:color="auto"/>
              <w:right w:val="single" w:sz="4" w:space="0" w:color="auto"/>
            </w:tcBorders>
            <w:shd w:val="clear" w:color="auto" w:fill="auto"/>
            <w:hideMark/>
          </w:tcPr>
          <w:p w14:paraId="4ACDDFF2" w14:textId="77777777" w:rsidR="008E7942" w:rsidRPr="008E7942" w:rsidRDefault="008E7942" w:rsidP="008E7942">
            <w:pPr>
              <w:outlineLvl w:val="2"/>
              <w:rPr>
                <w:color w:val="0070C0"/>
                <w:sz w:val="20"/>
                <w:szCs w:val="20"/>
              </w:rPr>
            </w:pPr>
            <w:r w:rsidRPr="008E7942">
              <w:rPr>
                <w:color w:val="0070C0"/>
                <w:sz w:val="20"/>
                <w:szCs w:val="20"/>
              </w:rPr>
              <w:t>Открытая плоскостная парковка на 800 машино/мест"</w:t>
            </w:r>
          </w:p>
        </w:tc>
        <w:tc>
          <w:tcPr>
            <w:tcW w:w="1220" w:type="dxa"/>
            <w:tcBorders>
              <w:top w:val="nil"/>
              <w:left w:val="nil"/>
              <w:bottom w:val="single" w:sz="4" w:space="0" w:color="auto"/>
              <w:right w:val="single" w:sz="4" w:space="0" w:color="auto"/>
            </w:tcBorders>
            <w:shd w:val="clear" w:color="auto" w:fill="auto"/>
            <w:vAlign w:val="center"/>
            <w:hideMark/>
          </w:tcPr>
          <w:p w14:paraId="571512AA"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E79F619"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07E2FDF8" w14:textId="77777777" w:rsidR="008E7942" w:rsidRPr="008E7942" w:rsidRDefault="008E7942" w:rsidP="008E7942">
            <w:pPr>
              <w:jc w:val="center"/>
              <w:outlineLvl w:val="2"/>
              <w:rPr>
                <w:color w:val="0070C0"/>
                <w:sz w:val="20"/>
                <w:szCs w:val="20"/>
              </w:rPr>
            </w:pPr>
            <w:r w:rsidRPr="008E7942">
              <w:rPr>
                <w:color w:val="0070C0"/>
                <w:sz w:val="20"/>
                <w:szCs w:val="20"/>
              </w:rPr>
              <w:t xml:space="preserve">76 883 375,28 </w:t>
            </w:r>
          </w:p>
        </w:tc>
        <w:tc>
          <w:tcPr>
            <w:tcW w:w="1900" w:type="dxa"/>
            <w:tcBorders>
              <w:top w:val="nil"/>
              <w:left w:val="nil"/>
              <w:bottom w:val="single" w:sz="4" w:space="0" w:color="auto"/>
              <w:right w:val="single" w:sz="4" w:space="0" w:color="auto"/>
            </w:tcBorders>
            <w:shd w:val="clear" w:color="auto" w:fill="auto"/>
            <w:vAlign w:val="center"/>
            <w:hideMark/>
          </w:tcPr>
          <w:p w14:paraId="2A35C140" w14:textId="77777777" w:rsidR="008E7942" w:rsidRPr="008E7942" w:rsidRDefault="008E7942" w:rsidP="008E7942">
            <w:pPr>
              <w:jc w:val="center"/>
              <w:outlineLvl w:val="2"/>
              <w:rPr>
                <w:color w:val="0070C0"/>
                <w:sz w:val="20"/>
                <w:szCs w:val="20"/>
              </w:rPr>
            </w:pPr>
            <w:r w:rsidRPr="008E7942">
              <w:rPr>
                <w:color w:val="0070C0"/>
                <w:sz w:val="20"/>
                <w:szCs w:val="20"/>
              </w:rPr>
              <w:t xml:space="preserve">76 883 375,28 </w:t>
            </w:r>
          </w:p>
        </w:tc>
        <w:tc>
          <w:tcPr>
            <w:tcW w:w="1780" w:type="dxa"/>
            <w:tcBorders>
              <w:top w:val="nil"/>
              <w:left w:val="nil"/>
              <w:bottom w:val="single" w:sz="4" w:space="0" w:color="auto"/>
              <w:right w:val="single" w:sz="4" w:space="0" w:color="auto"/>
            </w:tcBorders>
            <w:shd w:val="clear" w:color="auto" w:fill="auto"/>
            <w:vAlign w:val="center"/>
            <w:hideMark/>
          </w:tcPr>
          <w:p w14:paraId="6B4389E4"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190DE146"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382670DC"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DCA2E70" w14:textId="77777777" w:rsidR="008E7942" w:rsidRPr="008E7942" w:rsidRDefault="008E7942" w:rsidP="008E7942">
            <w:pPr>
              <w:jc w:val="center"/>
              <w:outlineLvl w:val="2"/>
              <w:rPr>
                <w:color w:val="0070C0"/>
                <w:sz w:val="20"/>
                <w:szCs w:val="20"/>
              </w:rPr>
            </w:pPr>
            <w:r w:rsidRPr="008E7942">
              <w:rPr>
                <w:color w:val="0070C0"/>
                <w:sz w:val="20"/>
                <w:szCs w:val="20"/>
              </w:rPr>
              <w:t>1.2.5.4</w:t>
            </w:r>
          </w:p>
        </w:tc>
        <w:tc>
          <w:tcPr>
            <w:tcW w:w="4480" w:type="dxa"/>
            <w:tcBorders>
              <w:top w:val="nil"/>
              <w:left w:val="nil"/>
              <w:bottom w:val="single" w:sz="4" w:space="0" w:color="auto"/>
              <w:right w:val="single" w:sz="4" w:space="0" w:color="auto"/>
            </w:tcBorders>
            <w:shd w:val="clear" w:color="auto" w:fill="auto"/>
            <w:hideMark/>
          </w:tcPr>
          <w:p w14:paraId="40644798" w14:textId="77777777" w:rsidR="008E7942" w:rsidRPr="008E7942" w:rsidRDefault="008E7942" w:rsidP="008E7942">
            <w:pPr>
              <w:outlineLvl w:val="2"/>
              <w:rPr>
                <w:color w:val="0070C0"/>
                <w:sz w:val="20"/>
                <w:szCs w:val="20"/>
              </w:rPr>
            </w:pPr>
            <w:r w:rsidRPr="008E7942">
              <w:rPr>
                <w:color w:val="0070C0"/>
                <w:sz w:val="20"/>
                <w:szCs w:val="20"/>
              </w:rPr>
              <w:t>Архитектурные решения.</w:t>
            </w:r>
          </w:p>
        </w:tc>
        <w:tc>
          <w:tcPr>
            <w:tcW w:w="1220" w:type="dxa"/>
            <w:tcBorders>
              <w:top w:val="nil"/>
              <w:left w:val="nil"/>
              <w:bottom w:val="single" w:sz="4" w:space="0" w:color="auto"/>
              <w:right w:val="single" w:sz="4" w:space="0" w:color="auto"/>
            </w:tcBorders>
            <w:shd w:val="clear" w:color="auto" w:fill="auto"/>
            <w:vAlign w:val="center"/>
            <w:hideMark/>
          </w:tcPr>
          <w:p w14:paraId="621B61F1"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F893E94"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5F32A069" w14:textId="77777777" w:rsidR="008E7942" w:rsidRPr="008E7942" w:rsidRDefault="008E7942" w:rsidP="008E7942">
            <w:pPr>
              <w:jc w:val="center"/>
              <w:outlineLvl w:val="2"/>
              <w:rPr>
                <w:color w:val="0070C0"/>
                <w:sz w:val="20"/>
                <w:szCs w:val="20"/>
              </w:rPr>
            </w:pPr>
            <w:r w:rsidRPr="008E7942">
              <w:rPr>
                <w:color w:val="0070C0"/>
                <w:sz w:val="20"/>
                <w:szCs w:val="20"/>
              </w:rPr>
              <w:t xml:space="preserve">466 130,37 </w:t>
            </w:r>
          </w:p>
        </w:tc>
        <w:tc>
          <w:tcPr>
            <w:tcW w:w="1900" w:type="dxa"/>
            <w:tcBorders>
              <w:top w:val="nil"/>
              <w:left w:val="nil"/>
              <w:bottom w:val="single" w:sz="4" w:space="0" w:color="auto"/>
              <w:right w:val="single" w:sz="4" w:space="0" w:color="auto"/>
            </w:tcBorders>
            <w:shd w:val="clear" w:color="auto" w:fill="auto"/>
            <w:vAlign w:val="center"/>
            <w:hideMark/>
          </w:tcPr>
          <w:p w14:paraId="3440C485" w14:textId="77777777" w:rsidR="008E7942" w:rsidRPr="008E7942" w:rsidRDefault="008E7942" w:rsidP="008E7942">
            <w:pPr>
              <w:jc w:val="center"/>
              <w:outlineLvl w:val="2"/>
              <w:rPr>
                <w:color w:val="0070C0"/>
                <w:sz w:val="20"/>
                <w:szCs w:val="20"/>
              </w:rPr>
            </w:pPr>
            <w:r w:rsidRPr="008E7942">
              <w:rPr>
                <w:color w:val="0070C0"/>
                <w:sz w:val="20"/>
                <w:szCs w:val="20"/>
              </w:rPr>
              <w:t xml:space="preserve">466 130,37 </w:t>
            </w:r>
          </w:p>
        </w:tc>
        <w:tc>
          <w:tcPr>
            <w:tcW w:w="1780" w:type="dxa"/>
            <w:tcBorders>
              <w:top w:val="nil"/>
              <w:left w:val="nil"/>
              <w:bottom w:val="single" w:sz="4" w:space="0" w:color="auto"/>
              <w:right w:val="single" w:sz="4" w:space="0" w:color="auto"/>
            </w:tcBorders>
            <w:shd w:val="clear" w:color="auto" w:fill="auto"/>
            <w:vAlign w:val="center"/>
            <w:hideMark/>
          </w:tcPr>
          <w:p w14:paraId="33BFFD21"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675EBA85"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4280CCFF"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5C47B05" w14:textId="77777777" w:rsidR="008E7942" w:rsidRPr="008E7942" w:rsidRDefault="008E7942" w:rsidP="008E7942">
            <w:pPr>
              <w:jc w:val="center"/>
              <w:outlineLvl w:val="2"/>
              <w:rPr>
                <w:color w:val="0070C0"/>
                <w:sz w:val="20"/>
                <w:szCs w:val="20"/>
              </w:rPr>
            </w:pPr>
            <w:r w:rsidRPr="008E7942">
              <w:rPr>
                <w:color w:val="0070C0"/>
                <w:sz w:val="20"/>
                <w:szCs w:val="20"/>
              </w:rPr>
              <w:t>1.2.5.5</w:t>
            </w:r>
          </w:p>
        </w:tc>
        <w:tc>
          <w:tcPr>
            <w:tcW w:w="4480" w:type="dxa"/>
            <w:tcBorders>
              <w:top w:val="nil"/>
              <w:left w:val="nil"/>
              <w:bottom w:val="single" w:sz="4" w:space="0" w:color="auto"/>
              <w:right w:val="single" w:sz="4" w:space="0" w:color="auto"/>
            </w:tcBorders>
            <w:shd w:val="clear" w:color="auto" w:fill="auto"/>
            <w:hideMark/>
          </w:tcPr>
          <w:p w14:paraId="4DB03327" w14:textId="77777777" w:rsidR="008E7942" w:rsidRPr="008E7942" w:rsidRDefault="008E7942" w:rsidP="008E7942">
            <w:pPr>
              <w:outlineLvl w:val="2"/>
              <w:rPr>
                <w:color w:val="0070C0"/>
                <w:sz w:val="20"/>
                <w:szCs w:val="20"/>
              </w:rPr>
            </w:pPr>
            <w:r w:rsidRPr="008E7942">
              <w:rPr>
                <w:color w:val="0070C0"/>
                <w:sz w:val="20"/>
                <w:szCs w:val="20"/>
              </w:rPr>
              <w:t>Конструктивные решения.</w:t>
            </w:r>
          </w:p>
        </w:tc>
        <w:tc>
          <w:tcPr>
            <w:tcW w:w="1220" w:type="dxa"/>
            <w:tcBorders>
              <w:top w:val="nil"/>
              <w:left w:val="nil"/>
              <w:bottom w:val="single" w:sz="4" w:space="0" w:color="auto"/>
              <w:right w:val="single" w:sz="4" w:space="0" w:color="auto"/>
            </w:tcBorders>
            <w:shd w:val="clear" w:color="auto" w:fill="auto"/>
            <w:vAlign w:val="center"/>
            <w:hideMark/>
          </w:tcPr>
          <w:p w14:paraId="7BA72BD1"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748EA29"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234BFCD7" w14:textId="77777777" w:rsidR="008E7942" w:rsidRPr="008E7942" w:rsidRDefault="008E7942" w:rsidP="008E7942">
            <w:pPr>
              <w:jc w:val="center"/>
              <w:outlineLvl w:val="2"/>
              <w:rPr>
                <w:color w:val="0070C0"/>
                <w:sz w:val="20"/>
                <w:szCs w:val="20"/>
              </w:rPr>
            </w:pPr>
            <w:r w:rsidRPr="008E7942">
              <w:rPr>
                <w:color w:val="0070C0"/>
                <w:sz w:val="20"/>
                <w:szCs w:val="20"/>
              </w:rPr>
              <w:t xml:space="preserve">305 735,46 </w:t>
            </w:r>
          </w:p>
        </w:tc>
        <w:tc>
          <w:tcPr>
            <w:tcW w:w="1900" w:type="dxa"/>
            <w:tcBorders>
              <w:top w:val="nil"/>
              <w:left w:val="nil"/>
              <w:bottom w:val="single" w:sz="4" w:space="0" w:color="auto"/>
              <w:right w:val="single" w:sz="4" w:space="0" w:color="auto"/>
            </w:tcBorders>
            <w:shd w:val="clear" w:color="auto" w:fill="auto"/>
            <w:vAlign w:val="center"/>
            <w:hideMark/>
          </w:tcPr>
          <w:p w14:paraId="352F84B2" w14:textId="77777777" w:rsidR="008E7942" w:rsidRPr="008E7942" w:rsidRDefault="008E7942" w:rsidP="008E7942">
            <w:pPr>
              <w:jc w:val="center"/>
              <w:outlineLvl w:val="2"/>
              <w:rPr>
                <w:color w:val="0070C0"/>
                <w:sz w:val="20"/>
                <w:szCs w:val="20"/>
              </w:rPr>
            </w:pPr>
            <w:r w:rsidRPr="008E7942">
              <w:rPr>
                <w:color w:val="0070C0"/>
                <w:sz w:val="20"/>
                <w:szCs w:val="20"/>
              </w:rPr>
              <w:t xml:space="preserve">305 735,46 </w:t>
            </w:r>
          </w:p>
        </w:tc>
        <w:tc>
          <w:tcPr>
            <w:tcW w:w="1780" w:type="dxa"/>
            <w:tcBorders>
              <w:top w:val="nil"/>
              <w:left w:val="nil"/>
              <w:bottom w:val="single" w:sz="4" w:space="0" w:color="auto"/>
              <w:right w:val="single" w:sz="4" w:space="0" w:color="auto"/>
            </w:tcBorders>
            <w:shd w:val="clear" w:color="auto" w:fill="auto"/>
            <w:vAlign w:val="center"/>
            <w:hideMark/>
          </w:tcPr>
          <w:p w14:paraId="7B026A2A"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26AFD4BB"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53EB2333"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2451BEA" w14:textId="77777777" w:rsidR="008E7942" w:rsidRPr="008E7942" w:rsidRDefault="008E7942" w:rsidP="008E7942">
            <w:pPr>
              <w:jc w:val="center"/>
              <w:outlineLvl w:val="2"/>
              <w:rPr>
                <w:color w:val="0070C0"/>
                <w:sz w:val="20"/>
                <w:szCs w:val="20"/>
              </w:rPr>
            </w:pPr>
            <w:r w:rsidRPr="008E7942">
              <w:rPr>
                <w:color w:val="0070C0"/>
                <w:sz w:val="20"/>
                <w:szCs w:val="20"/>
              </w:rPr>
              <w:t>1.2.5.6</w:t>
            </w:r>
          </w:p>
        </w:tc>
        <w:tc>
          <w:tcPr>
            <w:tcW w:w="4480" w:type="dxa"/>
            <w:tcBorders>
              <w:top w:val="nil"/>
              <w:left w:val="nil"/>
              <w:bottom w:val="single" w:sz="4" w:space="0" w:color="auto"/>
              <w:right w:val="single" w:sz="4" w:space="0" w:color="auto"/>
            </w:tcBorders>
            <w:shd w:val="clear" w:color="auto" w:fill="auto"/>
            <w:hideMark/>
          </w:tcPr>
          <w:p w14:paraId="104CD294" w14:textId="77777777" w:rsidR="008E7942" w:rsidRPr="008E7942" w:rsidRDefault="008E7942" w:rsidP="008E7942">
            <w:pPr>
              <w:outlineLvl w:val="2"/>
              <w:rPr>
                <w:color w:val="0070C0"/>
                <w:sz w:val="20"/>
                <w:szCs w:val="20"/>
              </w:rPr>
            </w:pPr>
            <w:r w:rsidRPr="008E7942">
              <w:rPr>
                <w:color w:val="0070C0"/>
                <w:sz w:val="20"/>
                <w:szCs w:val="20"/>
              </w:rPr>
              <w:t>Устройство подпорной стенк. Система дренажей.</w:t>
            </w:r>
          </w:p>
        </w:tc>
        <w:tc>
          <w:tcPr>
            <w:tcW w:w="1220" w:type="dxa"/>
            <w:tcBorders>
              <w:top w:val="nil"/>
              <w:left w:val="nil"/>
              <w:bottom w:val="single" w:sz="4" w:space="0" w:color="auto"/>
              <w:right w:val="single" w:sz="4" w:space="0" w:color="auto"/>
            </w:tcBorders>
            <w:shd w:val="clear" w:color="auto" w:fill="auto"/>
            <w:vAlign w:val="center"/>
            <w:hideMark/>
          </w:tcPr>
          <w:p w14:paraId="6E3720D3"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3F32D2C"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3318C7D4" w14:textId="77777777" w:rsidR="008E7942" w:rsidRPr="008E7942" w:rsidRDefault="008E7942" w:rsidP="008E7942">
            <w:pPr>
              <w:jc w:val="center"/>
              <w:outlineLvl w:val="2"/>
              <w:rPr>
                <w:color w:val="0070C0"/>
                <w:sz w:val="20"/>
                <w:szCs w:val="20"/>
              </w:rPr>
            </w:pPr>
            <w:r w:rsidRPr="008E7942">
              <w:rPr>
                <w:color w:val="0070C0"/>
                <w:sz w:val="20"/>
                <w:szCs w:val="20"/>
              </w:rPr>
              <w:t xml:space="preserve">47 965 885,74 </w:t>
            </w:r>
          </w:p>
        </w:tc>
        <w:tc>
          <w:tcPr>
            <w:tcW w:w="1900" w:type="dxa"/>
            <w:tcBorders>
              <w:top w:val="nil"/>
              <w:left w:val="nil"/>
              <w:bottom w:val="single" w:sz="4" w:space="0" w:color="auto"/>
              <w:right w:val="single" w:sz="4" w:space="0" w:color="auto"/>
            </w:tcBorders>
            <w:shd w:val="clear" w:color="auto" w:fill="auto"/>
            <w:vAlign w:val="center"/>
            <w:hideMark/>
          </w:tcPr>
          <w:p w14:paraId="58B6D77F" w14:textId="77777777" w:rsidR="008E7942" w:rsidRPr="008E7942" w:rsidRDefault="008E7942" w:rsidP="008E7942">
            <w:pPr>
              <w:jc w:val="center"/>
              <w:outlineLvl w:val="2"/>
              <w:rPr>
                <w:color w:val="0070C0"/>
                <w:sz w:val="20"/>
                <w:szCs w:val="20"/>
              </w:rPr>
            </w:pPr>
            <w:r w:rsidRPr="008E7942">
              <w:rPr>
                <w:color w:val="0070C0"/>
                <w:sz w:val="20"/>
                <w:szCs w:val="20"/>
              </w:rPr>
              <w:t xml:space="preserve">47 965 885,74 </w:t>
            </w:r>
          </w:p>
        </w:tc>
        <w:tc>
          <w:tcPr>
            <w:tcW w:w="1780" w:type="dxa"/>
            <w:tcBorders>
              <w:top w:val="nil"/>
              <w:left w:val="nil"/>
              <w:bottom w:val="single" w:sz="4" w:space="0" w:color="auto"/>
              <w:right w:val="single" w:sz="4" w:space="0" w:color="auto"/>
            </w:tcBorders>
            <w:shd w:val="clear" w:color="auto" w:fill="auto"/>
            <w:vAlign w:val="center"/>
            <w:hideMark/>
          </w:tcPr>
          <w:p w14:paraId="797607E9"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401A819C"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3F54A59D" w14:textId="77777777" w:rsidTr="008E794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EB23A15" w14:textId="77777777" w:rsidR="008E7942" w:rsidRPr="008E7942" w:rsidRDefault="008E7942" w:rsidP="008E7942">
            <w:pPr>
              <w:jc w:val="center"/>
              <w:outlineLvl w:val="2"/>
              <w:rPr>
                <w:color w:val="0070C0"/>
                <w:sz w:val="20"/>
                <w:szCs w:val="20"/>
              </w:rPr>
            </w:pPr>
            <w:r w:rsidRPr="008E7942">
              <w:rPr>
                <w:color w:val="0070C0"/>
                <w:sz w:val="20"/>
                <w:szCs w:val="20"/>
              </w:rPr>
              <w:t>1.2.5.7</w:t>
            </w:r>
          </w:p>
        </w:tc>
        <w:tc>
          <w:tcPr>
            <w:tcW w:w="4480" w:type="dxa"/>
            <w:tcBorders>
              <w:top w:val="nil"/>
              <w:left w:val="nil"/>
              <w:bottom w:val="single" w:sz="4" w:space="0" w:color="auto"/>
              <w:right w:val="single" w:sz="4" w:space="0" w:color="auto"/>
            </w:tcBorders>
            <w:shd w:val="clear" w:color="auto" w:fill="auto"/>
            <w:hideMark/>
          </w:tcPr>
          <w:p w14:paraId="166B40AD" w14:textId="77777777" w:rsidR="008E7942" w:rsidRPr="008E7942" w:rsidRDefault="008E7942" w:rsidP="008E7942">
            <w:pPr>
              <w:outlineLvl w:val="2"/>
              <w:rPr>
                <w:color w:val="0070C0"/>
                <w:sz w:val="20"/>
                <w:szCs w:val="20"/>
              </w:rPr>
            </w:pPr>
            <w:r w:rsidRPr="008E7942">
              <w:rPr>
                <w:color w:val="0070C0"/>
                <w:sz w:val="20"/>
                <w:szCs w:val="20"/>
              </w:rPr>
              <w:t>Силовое электрооборудование и электроосвещение</w:t>
            </w:r>
          </w:p>
        </w:tc>
        <w:tc>
          <w:tcPr>
            <w:tcW w:w="1220" w:type="dxa"/>
            <w:tcBorders>
              <w:top w:val="nil"/>
              <w:left w:val="nil"/>
              <w:bottom w:val="single" w:sz="4" w:space="0" w:color="auto"/>
              <w:right w:val="single" w:sz="4" w:space="0" w:color="auto"/>
            </w:tcBorders>
            <w:shd w:val="clear" w:color="auto" w:fill="auto"/>
            <w:vAlign w:val="center"/>
            <w:hideMark/>
          </w:tcPr>
          <w:p w14:paraId="2B9CE8DE"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D9E5315"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7DE61C93" w14:textId="77777777" w:rsidR="008E7942" w:rsidRPr="008E7942" w:rsidRDefault="008E7942" w:rsidP="008E7942">
            <w:pPr>
              <w:jc w:val="center"/>
              <w:outlineLvl w:val="2"/>
              <w:rPr>
                <w:color w:val="0070C0"/>
                <w:sz w:val="20"/>
                <w:szCs w:val="20"/>
              </w:rPr>
            </w:pPr>
            <w:r w:rsidRPr="008E7942">
              <w:rPr>
                <w:color w:val="0070C0"/>
                <w:sz w:val="20"/>
                <w:szCs w:val="20"/>
              </w:rPr>
              <w:t xml:space="preserve">2 810 764,18 </w:t>
            </w:r>
          </w:p>
        </w:tc>
        <w:tc>
          <w:tcPr>
            <w:tcW w:w="1900" w:type="dxa"/>
            <w:tcBorders>
              <w:top w:val="nil"/>
              <w:left w:val="nil"/>
              <w:bottom w:val="single" w:sz="4" w:space="0" w:color="auto"/>
              <w:right w:val="single" w:sz="4" w:space="0" w:color="auto"/>
            </w:tcBorders>
            <w:shd w:val="clear" w:color="auto" w:fill="auto"/>
            <w:vAlign w:val="center"/>
            <w:hideMark/>
          </w:tcPr>
          <w:p w14:paraId="7FE32C55" w14:textId="77777777" w:rsidR="008E7942" w:rsidRPr="008E7942" w:rsidRDefault="008E7942" w:rsidP="008E7942">
            <w:pPr>
              <w:jc w:val="center"/>
              <w:outlineLvl w:val="2"/>
              <w:rPr>
                <w:color w:val="0070C0"/>
                <w:sz w:val="20"/>
                <w:szCs w:val="20"/>
              </w:rPr>
            </w:pPr>
            <w:r w:rsidRPr="008E7942">
              <w:rPr>
                <w:color w:val="0070C0"/>
                <w:sz w:val="20"/>
                <w:szCs w:val="20"/>
              </w:rPr>
              <w:t xml:space="preserve">2 810 764,18 </w:t>
            </w:r>
          </w:p>
        </w:tc>
        <w:tc>
          <w:tcPr>
            <w:tcW w:w="1780" w:type="dxa"/>
            <w:tcBorders>
              <w:top w:val="nil"/>
              <w:left w:val="nil"/>
              <w:bottom w:val="single" w:sz="4" w:space="0" w:color="auto"/>
              <w:right w:val="single" w:sz="4" w:space="0" w:color="auto"/>
            </w:tcBorders>
            <w:shd w:val="clear" w:color="auto" w:fill="auto"/>
            <w:vAlign w:val="center"/>
            <w:hideMark/>
          </w:tcPr>
          <w:p w14:paraId="4928BFAD" w14:textId="77777777" w:rsidR="008E7942" w:rsidRPr="008E7942" w:rsidRDefault="008E7942" w:rsidP="008E7942">
            <w:pPr>
              <w:jc w:val="center"/>
              <w:outlineLvl w:val="2"/>
              <w:rPr>
                <w:color w:val="0070C0"/>
                <w:sz w:val="20"/>
                <w:szCs w:val="20"/>
              </w:rPr>
            </w:pPr>
            <w:r w:rsidRPr="008E7942">
              <w:rPr>
                <w:color w:val="0070C0"/>
                <w:sz w:val="20"/>
                <w:szCs w:val="20"/>
              </w:rPr>
              <w:t xml:space="preserve">1 830 860,64 </w:t>
            </w:r>
          </w:p>
        </w:tc>
        <w:tc>
          <w:tcPr>
            <w:tcW w:w="1780" w:type="dxa"/>
            <w:tcBorders>
              <w:top w:val="nil"/>
              <w:left w:val="nil"/>
              <w:bottom w:val="single" w:sz="4" w:space="0" w:color="auto"/>
              <w:right w:val="single" w:sz="4" w:space="0" w:color="auto"/>
            </w:tcBorders>
            <w:shd w:val="clear" w:color="auto" w:fill="auto"/>
            <w:vAlign w:val="center"/>
            <w:hideMark/>
          </w:tcPr>
          <w:p w14:paraId="3B4E20FF" w14:textId="77777777" w:rsidR="008E7942" w:rsidRPr="008E7942" w:rsidRDefault="008E7942" w:rsidP="008E7942">
            <w:pPr>
              <w:jc w:val="center"/>
              <w:outlineLvl w:val="2"/>
              <w:rPr>
                <w:color w:val="0070C0"/>
                <w:sz w:val="20"/>
                <w:szCs w:val="20"/>
              </w:rPr>
            </w:pPr>
            <w:r w:rsidRPr="008E7942">
              <w:rPr>
                <w:color w:val="0070C0"/>
                <w:sz w:val="20"/>
                <w:szCs w:val="20"/>
              </w:rPr>
              <w:t xml:space="preserve">1 830 860,64 </w:t>
            </w:r>
          </w:p>
        </w:tc>
      </w:tr>
      <w:tr w:rsidR="008E7942" w:rsidRPr="008E7942" w14:paraId="2E801F76"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D623CB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1.2.6</w:t>
            </w:r>
          </w:p>
        </w:tc>
        <w:tc>
          <w:tcPr>
            <w:tcW w:w="4480" w:type="dxa"/>
            <w:tcBorders>
              <w:top w:val="nil"/>
              <w:left w:val="nil"/>
              <w:bottom w:val="single" w:sz="4" w:space="0" w:color="auto"/>
              <w:right w:val="single" w:sz="4" w:space="0" w:color="auto"/>
            </w:tcBorders>
            <w:shd w:val="clear" w:color="000000" w:fill="FFFFFF"/>
            <w:hideMark/>
          </w:tcPr>
          <w:p w14:paraId="2CC13485"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Административно-бытовой корпус</w:t>
            </w:r>
          </w:p>
        </w:tc>
        <w:tc>
          <w:tcPr>
            <w:tcW w:w="1220" w:type="dxa"/>
            <w:tcBorders>
              <w:top w:val="nil"/>
              <w:left w:val="nil"/>
              <w:bottom w:val="single" w:sz="4" w:space="0" w:color="auto"/>
              <w:right w:val="single" w:sz="4" w:space="0" w:color="auto"/>
            </w:tcBorders>
            <w:shd w:val="clear" w:color="000000" w:fill="FFFFFF"/>
            <w:vAlign w:val="center"/>
            <w:hideMark/>
          </w:tcPr>
          <w:p w14:paraId="0B089096"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629F7BCB"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1B5D088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21 015 422,96 </w:t>
            </w:r>
          </w:p>
        </w:tc>
        <w:tc>
          <w:tcPr>
            <w:tcW w:w="1900" w:type="dxa"/>
            <w:tcBorders>
              <w:top w:val="nil"/>
              <w:left w:val="nil"/>
              <w:bottom w:val="single" w:sz="4" w:space="0" w:color="auto"/>
              <w:right w:val="single" w:sz="4" w:space="0" w:color="auto"/>
            </w:tcBorders>
            <w:shd w:val="clear" w:color="000000" w:fill="FFFFFF"/>
            <w:vAlign w:val="center"/>
            <w:hideMark/>
          </w:tcPr>
          <w:p w14:paraId="5B1C8DC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21 015 422,96 </w:t>
            </w:r>
          </w:p>
        </w:tc>
        <w:tc>
          <w:tcPr>
            <w:tcW w:w="1780" w:type="dxa"/>
            <w:tcBorders>
              <w:top w:val="nil"/>
              <w:left w:val="nil"/>
              <w:bottom w:val="single" w:sz="4" w:space="0" w:color="auto"/>
              <w:right w:val="single" w:sz="4" w:space="0" w:color="auto"/>
            </w:tcBorders>
            <w:shd w:val="clear" w:color="000000" w:fill="FFFFFF"/>
            <w:vAlign w:val="center"/>
            <w:hideMark/>
          </w:tcPr>
          <w:p w14:paraId="71775B9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11 507 486,35 </w:t>
            </w:r>
          </w:p>
        </w:tc>
        <w:tc>
          <w:tcPr>
            <w:tcW w:w="1780" w:type="dxa"/>
            <w:tcBorders>
              <w:top w:val="nil"/>
              <w:left w:val="nil"/>
              <w:bottom w:val="single" w:sz="4" w:space="0" w:color="auto"/>
              <w:right w:val="single" w:sz="4" w:space="0" w:color="auto"/>
            </w:tcBorders>
            <w:shd w:val="clear" w:color="000000" w:fill="FFFFFF"/>
            <w:vAlign w:val="center"/>
            <w:hideMark/>
          </w:tcPr>
          <w:p w14:paraId="0B00887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11 507 486,35 </w:t>
            </w:r>
          </w:p>
        </w:tc>
      </w:tr>
      <w:tr w:rsidR="008E7942" w:rsidRPr="008E7942" w14:paraId="6DCBBDC9"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443D0BB" w14:textId="77777777" w:rsidR="008E7942" w:rsidRPr="008E7942" w:rsidRDefault="008E7942" w:rsidP="008E7942">
            <w:pPr>
              <w:jc w:val="center"/>
              <w:outlineLvl w:val="2"/>
              <w:rPr>
                <w:color w:val="0070C0"/>
                <w:sz w:val="20"/>
                <w:szCs w:val="20"/>
              </w:rPr>
            </w:pPr>
            <w:r w:rsidRPr="008E7942">
              <w:rPr>
                <w:color w:val="0070C0"/>
                <w:sz w:val="20"/>
                <w:szCs w:val="20"/>
              </w:rPr>
              <w:t>1.2.6.1</w:t>
            </w:r>
          </w:p>
        </w:tc>
        <w:tc>
          <w:tcPr>
            <w:tcW w:w="4480" w:type="dxa"/>
            <w:tcBorders>
              <w:top w:val="nil"/>
              <w:left w:val="nil"/>
              <w:bottom w:val="single" w:sz="4" w:space="0" w:color="auto"/>
              <w:right w:val="single" w:sz="4" w:space="0" w:color="auto"/>
            </w:tcBorders>
            <w:shd w:val="clear" w:color="auto" w:fill="auto"/>
            <w:hideMark/>
          </w:tcPr>
          <w:p w14:paraId="38AB47C3" w14:textId="77777777" w:rsidR="008E7942" w:rsidRPr="008E7942" w:rsidRDefault="008E7942" w:rsidP="008E7942">
            <w:pPr>
              <w:outlineLvl w:val="2"/>
              <w:rPr>
                <w:color w:val="0070C0"/>
                <w:sz w:val="20"/>
                <w:szCs w:val="20"/>
              </w:rPr>
            </w:pPr>
            <w:r w:rsidRPr="008E7942">
              <w:rPr>
                <w:color w:val="0070C0"/>
                <w:sz w:val="20"/>
                <w:szCs w:val="20"/>
              </w:rPr>
              <w:t>Архитектурные решения</w:t>
            </w:r>
          </w:p>
        </w:tc>
        <w:tc>
          <w:tcPr>
            <w:tcW w:w="1220" w:type="dxa"/>
            <w:tcBorders>
              <w:top w:val="nil"/>
              <w:left w:val="nil"/>
              <w:bottom w:val="single" w:sz="4" w:space="0" w:color="auto"/>
              <w:right w:val="single" w:sz="4" w:space="0" w:color="auto"/>
            </w:tcBorders>
            <w:shd w:val="clear" w:color="auto" w:fill="auto"/>
            <w:vAlign w:val="center"/>
            <w:hideMark/>
          </w:tcPr>
          <w:p w14:paraId="1DECD5AA"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1CD9BB9"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67DBCE30" w14:textId="77777777" w:rsidR="008E7942" w:rsidRPr="008E7942" w:rsidRDefault="008E7942" w:rsidP="008E7942">
            <w:pPr>
              <w:jc w:val="center"/>
              <w:outlineLvl w:val="2"/>
              <w:rPr>
                <w:color w:val="0070C0"/>
                <w:sz w:val="20"/>
                <w:szCs w:val="20"/>
              </w:rPr>
            </w:pPr>
            <w:r w:rsidRPr="008E7942">
              <w:rPr>
                <w:color w:val="0070C0"/>
                <w:sz w:val="20"/>
                <w:szCs w:val="20"/>
              </w:rPr>
              <w:t xml:space="preserve">6 592 497,11 </w:t>
            </w:r>
          </w:p>
        </w:tc>
        <w:tc>
          <w:tcPr>
            <w:tcW w:w="1900" w:type="dxa"/>
            <w:tcBorders>
              <w:top w:val="nil"/>
              <w:left w:val="nil"/>
              <w:bottom w:val="single" w:sz="4" w:space="0" w:color="auto"/>
              <w:right w:val="single" w:sz="4" w:space="0" w:color="auto"/>
            </w:tcBorders>
            <w:shd w:val="clear" w:color="auto" w:fill="auto"/>
            <w:vAlign w:val="center"/>
            <w:hideMark/>
          </w:tcPr>
          <w:p w14:paraId="7681FA4D" w14:textId="77777777" w:rsidR="008E7942" w:rsidRPr="008E7942" w:rsidRDefault="008E7942" w:rsidP="008E7942">
            <w:pPr>
              <w:jc w:val="center"/>
              <w:outlineLvl w:val="2"/>
              <w:rPr>
                <w:color w:val="0070C0"/>
                <w:sz w:val="20"/>
                <w:szCs w:val="20"/>
              </w:rPr>
            </w:pPr>
            <w:r w:rsidRPr="008E7942">
              <w:rPr>
                <w:color w:val="0070C0"/>
                <w:sz w:val="20"/>
                <w:szCs w:val="20"/>
              </w:rPr>
              <w:t xml:space="preserve">6 592 497,11 </w:t>
            </w:r>
          </w:p>
        </w:tc>
        <w:tc>
          <w:tcPr>
            <w:tcW w:w="1780" w:type="dxa"/>
            <w:tcBorders>
              <w:top w:val="nil"/>
              <w:left w:val="nil"/>
              <w:bottom w:val="single" w:sz="4" w:space="0" w:color="auto"/>
              <w:right w:val="single" w:sz="4" w:space="0" w:color="auto"/>
            </w:tcBorders>
            <w:shd w:val="clear" w:color="auto" w:fill="auto"/>
            <w:vAlign w:val="center"/>
            <w:hideMark/>
          </w:tcPr>
          <w:p w14:paraId="736C4744" w14:textId="77777777" w:rsidR="008E7942" w:rsidRPr="008E7942" w:rsidRDefault="008E7942" w:rsidP="008E7942">
            <w:pPr>
              <w:jc w:val="center"/>
              <w:outlineLvl w:val="2"/>
              <w:rPr>
                <w:color w:val="0070C0"/>
                <w:sz w:val="20"/>
                <w:szCs w:val="20"/>
              </w:rPr>
            </w:pPr>
            <w:r w:rsidRPr="008E7942">
              <w:rPr>
                <w:color w:val="0070C0"/>
                <w:sz w:val="20"/>
                <w:szCs w:val="20"/>
              </w:rPr>
              <w:t xml:space="preserve">3 775 956,13 </w:t>
            </w:r>
          </w:p>
        </w:tc>
        <w:tc>
          <w:tcPr>
            <w:tcW w:w="1780" w:type="dxa"/>
            <w:tcBorders>
              <w:top w:val="nil"/>
              <w:left w:val="nil"/>
              <w:bottom w:val="single" w:sz="4" w:space="0" w:color="auto"/>
              <w:right w:val="single" w:sz="4" w:space="0" w:color="auto"/>
            </w:tcBorders>
            <w:shd w:val="clear" w:color="auto" w:fill="auto"/>
            <w:vAlign w:val="center"/>
            <w:hideMark/>
          </w:tcPr>
          <w:p w14:paraId="1BF7001B" w14:textId="77777777" w:rsidR="008E7942" w:rsidRPr="008E7942" w:rsidRDefault="008E7942" w:rsidP="008E7942">
            <w:pPr>
              <w:jc w:val="center"/>
              <w:outlineLvl w:val="2"/>
              <w:rPr>
                <w:color w:val="0070C0"/>
                <w:sz w:val="20"/>
                <w:szCs w:val="20"/>
              </w:rPr>
            </w:pPr>
            <w:r w:rsidRPr="008E7942">
              <w:rPr>
                <w:color w:val="0070C0"/>
                <w:sz w:val="20"/>
                <w:szCs w:val="20"/>
              </w:rPr>
              <w:t xml:space="preserve">3 775 956,13 </w:t>
            </w:r>
          </w:p>
        </w:tc>
      </w:tr>
      <w:tr w:rsidR="008E7942" w:rsidRPr="008E7942" w14:paraId="17BE210C"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C3CA7C7" w14:textId="77777777" w:rsidR="008E7942" w:rsidRPr="008E7942" w:rsidRDefault="008E7942" w:rsidP="008E7942">
            <w:pPr>
              <w:jc w:val="center"/>
              <w:outlineLvl w:val="2"/>
              <w:rPr>
                <w:color w:val="0070C0"/>
                <w:sz w:val="20"/>
                <w:szCs w:val="20"/>
              </w:rPr>
            </w:pPr>
            <w:r w:rsidRPr="008E7942">
              <w:rPr>
                <w:color w:val="0070C0"/>
                <w:sz w:val="20"/>
                <w:szCs w:val="20"/>
              </w:rPr>
              <w:t>1.2.6.2</w:t>
            </w:r>
          </w:p>
        </w:tc>
        <w:tc>
          <w:tcPr>
            <w:tcW w:w="4480" w:type="dxa"/>
            <w:tcBorders>
              <w:top w:val="nil"/>
              <w:left w:val="nil"/>
              <w:bottom w:val="single" w:sz="4" w:space="0" w:color="auto"/>
              <w:right w:val="single" w:sz="4" w:space="0" w:color="auto"/>
            </w:tcBorders>
            <w:shd w:val="clear" w:color="auto" w:fill="auto"/>
            <w:hideMark/>
          </w:tcPr>
          <w:p w14:paraId="7DFD5C86" w14:textId="77777777" w:rsidR="008E7942" w:rsidRPr="008E7942" w:rsidRDefault="008E7942" w:rsidP="008E7942">
            <w:pPr>
              <w:outlineLvl w:val="2"/>
              <w:rPr>
                <w:color w:val="0070C0"/>
                <w:sz w:val="20"/>
                <w:szCs w:val="20"/>
              </w:rPr>
            </w:pPr>
            <w:r w:rsidRPr="008E7942">
              <w:rPr>
                <w:color w:val="0070C0"/>
                <w:sz w:val="20"/>
                <w:szCs w:val="20"/>
              </w:rPr>
              <w:t>Конструктивные решения</w:t>
            </w:r>
          </w:p>
        </w:tc>
        <w:tc>
          <w:tcPr>
            <w:tcW w:w="1220" w:type="dxa"/>
            <w:tcBorders>
              <w:top w:val="nil"/>
              <w:left w:val="nil"/>
              <w:bottom w:val="single" w:sz="4" w:space="0" w:color="auto"/>
              <w:right w:val="single" w:sz="4" w:space="0" w:color="auto"/>
            </w:tcBorders>
            <w:shd w:val="clear" w:color="auto" w:fill="auto"/>
            <w:vAlign w:val="center"/>
            <w:hideMark/>
          </w:tcPr>
          <w:p w14:paraId="7BD37BB5"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B3DD8D8"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0EB4CDAF" w14:textId="77777777" w:rsidR="008E7942" w:rsidRPr="008E7942" w:rsidRDefault="008E7942" w:rsidP="008E7942">
            <w:pPr>
              <w:jc w:val="center"/>
              <w:outlineLvl w:val="2"/>
              <w:rPr>
                <w:color w:val="0070C0"/>
                <w:sz w:val="20"/>
                <w:szCs w:val="20"/>
              </w:rPr>
            </w:pPr>
            <w:r w:rsidRPr="008E7942">
              <w:rPr>
                <w:color w:val="0070C0"/>
                <w:sz w:val="20"/>
                <w:szCs w:val="20"/>
              </w:rPr>
              <w:t xml:space="preserve">3 726 644,97 </w:t>
            </w:r>
          </w:p>
        </w:tc>
        <w:tc>
          <w:tcPr>
            <w:tcW w:w="1900" w:type="dxa"/>
            <w:tcBorders>
              <w:top w:val="nil"/>
              <w:left w:val="nil"/>
              <w:bottom w:val="single" w:sz="4" w:space="0" w:color="auto"/>
              <w:right w:val="single" w:sz="4" w:space="0" w:color="auto"/>
            </w:tcBorders>
            <w:shd w:val="clear" w:color="auto" w:fill="auto"/>
            <w:vAlign w:val="center"/>
            <w:hideMark/>
          </w:tcPr>
          <w:p w14:paraId="494365C0" w14:textId="77777777" w:rsidR="008E7942" w:rsidRPr="008E7942" w:rsidRDefault="008E7942" w:rsidP="008E7942">
            <w:pPr>
              <w:jc w:val="center"/>
              <w:outlineLvl w:val="2"/>
              <w:rPr>
                <w:color w:val="0070C0"/>
                <w:sz w:val="20"/>
                <w:szCs w:val="20"/>
              </w:rPr>
            </w:pPr>
            <w:r w:rsidRPr="008E7942">
              <w:rPr>
                <w:color w:val="0070C0"/>
                <w:sz w:val="20"/>
                <w:szCs w:val="20"/>
              </w:rPr>
              <w:t xml:space="preserve">3 726 644,97 </w:t>
            </w:r>
          </w:p>
        </w:tc>
        <w:tc>
          <w:tcPr>
            <w:tcW w:w="1780" w:type="dxa"/>
            <w:tcBorders>
              <w:top w:val="nil"/>
              <w:left w:val="nil"/>
              <w:bottom w:val="single" w:sz="4" w:space="0" w:color="auto"/>
              <w:right w:val="single" w:sz="4" w:space="0" w:color="auto"/>
            </w:tcBorders>
            <w:shd w:val="clear" w:color="auto" w:fill="auto"/>
            <w:vAlign w:val="center"/>
            <w:hideMark/>
          </w:tcPr>
          <w:p w14:paraId="39A352EA"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49B09E85"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26035752" w14:textId="77777777" w:rsidTr="008E794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4067CD5" w14:textId="77777777" w:rsidR="008E7942" w:rsidRPr="008E7942" w:rsidRDefault="008E7942" w:rsidP="008E7942">
            <w:pPr>
              <w:jc w:val="center"/>
              <w:outlineLvl w:val="2"/>
              <w:rPr>
                <w:color w:val="0070C0"/>
                <w:sz w:val="20"/>
                <w:szCs w:val="20"/>
              </w:rPr>
            </w:pPr>
            <w:r w:rsidRPr="008E7942">
              <w:rPr>
                <w:color w:val="0070C0"/>
                <w:sz w:val="20"/>
                <w:szCs w:val="20"/>
              </w:rPr>
              <w:t>1.2.6.3</w:t>
            </w:r>
          </w:p>
        </w:tc>
        <w:tc>
          <w:tcPr>
            <w:tcW w:w="4480" w:type="dxa"/>
            <w:tcBorders>
              <w:top w:val="nil"/>
              <w:left w:val="nil"/>
              <w:bottom w:val="single" w:sz="4" w:space="0" w:color="auto"/>
              <w:right w:val="single" w:sz="4" w:space="0" w:color="auto"/>
            </w:tcBorders>
            <w:shd w:val="clear" w:color="auto" w:fill="auto"/>
            <w:hideMark/>
          </w:tcPr>
          <w:p w14:paraId="37EFEF6A" w14:textId="77777777" w:rsidR="008E7942" w:rsidRPr="008E7942" w:rsidRDefault="008E7942" w:rsidP="008E7942">
            <w:pPr>
              <w:outlineLvl w:val="2"/>
              <w:rPr>
                <w:color w:val="0070C0"/>
                <w:sz w:val="20"/>
                <w:szCs w:val="20"/>
              </w:rPr>
            </w:pPr>
            <w:r w:rsidRPr="008E7942">
              <w:rPr>
                <w:color w:val="0070C0"/>
                <w:sz w:val="20"/>
                <w:szCs w:val="20"/>
              </w:rPr>
              <w:t>Силовое электрооборудование и электроосвещение</w:t>
            </w:r>
          </w:p>
        </w:tc>
        <w:tc>
          <w:tcPr>
            <w:tcW w:w="1220" w:type="dxa"/>
            <w:tcBorders>
              <w:top w:val="nil"/>
              <w:left w:val="nil"/>
              <w:bottom w:val="single" w:sz="4" w:space="0" w:color="auto"/>
              <w:right w:val="single" w:sz="4" w:space="0" w:color="auto"/>
            </w:tcBorders>
            <w:shd w:val="clear" w:color="auto" w:fill="auto"/>
            <w:vAlign w:val="center"/>
            <w:hideMark/>
          </w:tcPr>
          <w:p w14:paraId="0AC08F0D"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83C9B86"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68272730" w14:textId="77777777" w:rsidR="008E7942" w:rsidRPr="008E7942" w:rsidRDefault="008E7942" w:rsidP="008E7942">
            <w:pPr>
              <w:jc w:val="center"/>
              <w:outlineLvl w:val="2"/>
              <w:rPr>
                <w:color w:val="0070C0"/>
                <w:sz w:val="20"/>
                <w:szCs w:val="20"/>
              </w:rPr>
            </w:pPr>
            <w:r w:rsidRPr="008E7942">
              <w:rPr>
                <w:color w:val="0070C0"/>
                <w:sz w:val="20"/>
                <w:szCs w:val="20"/>
              </w:rPr>
              <w:t xml:space="preserve">1 364 351,90 </w:t>
            </w:r>
          </w:p>
        </w:tc>
        <w:tc>
          <w:tcPr>
            <w:tcW w:w="1900" w:type="dxa"/>
            <w:tcBorders>
              <w:top w:val="nil"/>
              <w:left w:val="nil"/>
              <w:bottom w:val="single" w:sz="4" w:space="0" w:color="auto"/>
              <w:right w:val="single" w:sz="4" w:space="0" w:color="auto"/>
            </w:tcBorders>
            <w:shd w:val="clear" w:color="auto" w:fill="auto"/>
            <w:vAlign w:val="center"/>
            <w:hideMark/>
          </w:tcPr>
          <w:p w14:paraId="41174F87" w14:textId="77777777" w:rsidR="008E7942" w:rsidRPr="008E7942" w:rsidRDefault="008E7942" w:rsidP="008E7942">
            <w:pPr>
              <w:jc w:val="center"/>
              <w:outlineLvl w:val="2"/>
              <w:rPr>
                <w:color w:val="0070C0"/>
                <w:sz w:val="20"/>
                <w:szCs w:val="20"/>
              </w:rPr>
            </w:pPr>
            <w:r w:rsidRPr="008E7942">
              <w:rPr>
                <w:color w:val="0070C0"/>
                <w:sz w:val="20"/>
                <w:szCs w:val="20"/>
              </w:rPr>
              <w:t xml:space="preserve">1 364 351,90 </w:t>
            </w:r>
          </w:p>
        </w:tc>
        <w:tc>
          <w:tcPr>
            <w:tcW w:w="1780" w:type="dxa"/>
            <w:tcBorders>
              <w:top w:val="nil"/>
              <w:left w:val="nil"/>
              <w:bottom w:val="single" w:sz="4" w:space="0" w:color="auto"/>
              <w:right w:val="single" w:sz="4" w:space="0" w:color="auto"/>
            </w:tcBorders>
            <w:shd w:val="clear" w:color="auto" w:fill="auto"/>
            <w:vAlign w:val="center"/>
            <w:hideMark/>
          </w:tcPr>
          <w:p w14:paraId="3652C7E2" w14:textId="77777777" w:rsidR="008E7942" w:rsidRPr="008E7942" w:rsidRDefault="008E7942" w:rsidP="008E7942">
            <w:pPr>
              <w:jc w:val="center"/>
              <w:outlineLvl w:val="2"/>
              <w:rPr>
                <w:color w:val="0070C0"/>
                <w:sz w:val="20"/>
                <w:szCs w:val="20"/>
              </w:rPr>
            </w:pPr>
            <w:r w:rsidRPr="008E7942">
              <w:rPr>
                <w:color w:val="0070C0"/>
                <w:sz w:val="20"/>
                <w:szCs w:val="20"/>
              </w:rPr>
              <w:t xml:space="preserve">465 979,49 </w:t>
            </w:r>
          </w:p>
        </w:tc>
        <w:tc>
          <w:tcPr>
            <w:tcW w:w="1780" w:type="dxa"/>
            <w:tcBorders>
              <w:top w:val="nil"/>
              <w:left w:val="nil"/>
              <w:bottom w:val="single" w:sz="4" w:space="0" w:color="auto"/>
              <w:right w:val="single" w:sz="4" w:space="0" w:color="auto"/>
            </w:tcBorders>
            <w:shd w:val="clear" w:color="auto" w:fill="auto"/>
            <w:vAlign w:val="center"/>
            <w:hideMark/>
          </w:tcPr>
          <w:p w14:paraId="20CAFAC7" w14:textId="77777777" w:rsidR="008E7942" w:rsidRPr="008E7942" w:rsidRDefault="008E7942" w:rsidP="008E7942">
            <w:pPr>
              <w:jc w:val="center"/>
              <w:outlineLvl w:val="2"/>
              <w:rPr>
                <w:color w:val="0070C0"/>
                <w:sz w:val="20"/>
                <w:szCs w:val="20"/>
              </w:rPr>
            </w:pPr>
            <w:r w:rsidRPr="008E7942">
              <w:rPr>
                <w:color w:val="0070C0"/>
                <w:sz w:val="20"/>
                <w:szCs w:val="20"/>
              </w:rPr>
              <w:t xml:space="preserve">465 979,49 </w:t>
            </w:r>
          </w:p>
        </w:tc>
      </w:tr>
      <w:tr w:rsidR="008E7942" w:rsidRPr="008E7942" w14:paraId="4733C6E8"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939B303" w14:textId="77777777" w:rsidR="008E7942" w:rsidRPr="008E7942" w:rsidRDefault="008E7942" w:rsidP="008E7942">
            <w:pPr>
              <w:jc w:val="center"/>
              <w:outlineLvl w:val="2"/>
              <w:rPr>
                <w:color w:val="0070C0"/>
                <w:sz w:val="20"/>
                <w:szCs w:val="20"/>
              </w:rPr>
            </w:pPr>
            <w:r w:rsidRPr="008E7942">
              <w:rPr>
                <w:color w:val="0070C0"/>
                <w:sz w:val="20"/>
                <w:szCs w:val="20"/>
              </w:rPr>
              <w:t>1.2.6.4</w:t>
            </w:r>
          </w:p>
        </w:tc>
        <w:tc>
          <w:tcPr>
            <w:tcW w:w="4480" w:type="dxa"/>
            <w:tcBorders>
              <w:top w:val="nil"/>
              <w:left w:val="nil"/>
              <w:bottom w:val="single" w:sz="4" w:space="0" w:color="auto"/>
              <w:right w:val="single" w:sz="4" w:space="0" w:color="auto"/>
            </w:tcBorders>
            <w:shd w:val="clear" w:color="auto" w:fill="auto"/>
            <w:hideMark/>
          </w:tcPr>
          <w:p w14:paraId="65956C34" w14:textId="77777777" w:rsidR="008E7942" w:rsidRPr="008E7942" w:rsidRDefault="008E7942" w:rsidP="008E7942">
            <w:pPr>
              <w:outlineLvl w:val="2"/>
              <w:rPr>
                <w:color w:val="0070C0"/>
                <w:sz w:val="20"/>
                <w:szCs w:val="20"/>
              </w:rPr>
            </w:pPr>
            <w:r w:rsidRPr="008E7942">
              <w:rPr>
                <w:color w:val="0070C0"/>
                <w:sz w:val="20"/>
                <w:szCs w:val="20"/>
              </w:rPr>
              <w:t>Внутренние системы водоснабжения.</w:t>
            </w:r>
          </w:p>
        </w:tc>
        <w:tc>
          <w:tcPr>
            <w:tcW w:w="1220" w:type="dxa"/>
            <w:tcBorders>
              <w:top w:val="nil"/>
              <w:left w:val="nil"/>
              <w:bottom w:val="single" w:sz="4" w:space="0" w:color="auto"/>
              <w:right w:val="single" w:sz="4" w:space="0" w:color="auto"/>
            </w:tcBorders>
            <w:shd w:val="clear" w:color="auto" w:fill="auto"/>
            <w:vAlign w:val="center"/>
            <w:hideMark/>
          </w:tcPr>
          <w:p w14:paraId="3064F93C"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CBA2D51"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7D6950F1" w14:textId="77777777" w:rsidR="008E7942" w:rsidRPr="008E7942" w:rsidRDefault="008E7942" w:rsidP="008E7942">
            <w:pPr>
              <w:jc w:val="center"/>
              <w:outlineLvl w:val="2"/>
              <w:rPr>
                <w:color w:val="0070C0"/>
                <w:sz w:val="20"/>
                <w:szCs w:val="20"/>
              </w:rPr>
            </w:pPr>
            <w:r w:rsidRPr="008E7942">
              <w:rPr>
                <w:color w:val="0070C0"/>
                <w:sz w:val="20"/>
                <w:szCs w:val="20"/>
              </w:rPr>
              <w:t xml:space="preserve">192 763,54 </w:t>
            </w:r>
          </w:p>
        </w:tc>
        <w:tc>
          <w:tcPr>
            <w:tcW w:w="1900" w:type="dxa"/>
            <w:tcBorders>
              <w:top w:val="nil"/>
              <w:left w:val="nil"/>
              <w:bottom w:val="single" w:sz="4" w:space="0" w:color="auto"/>
              <w:right w:val="single" w:sz="4" w:space="0" w:color="auto"/>
            </w:tcBorders>
            <w:shd w:val="clear" w:color="auto" w:fill="auto"/>
            <w:vAlign w:val="center"/>
            <w:hideMark/>
          </w:tcPr>
          <w:p w14:paraId="4C53298F" w14:textId="77777777" w:rsidR="008E7942" w:rsidRPr="008E7942" w:rsidRDefault="008E7942" w:rsidP="008E7942">
            <w:pPr>
              <w:jc w:val="center"/>
              <w:outlineLvl w:val="2"/>
              <w:rPr>
                <w:color w:val="0070C0"/>
                <w:sz w:val="20"/>
                <w:szCs w:val="20"/>
              </w:rPr>
            </w:pPr>
            <w:r w:rsidRPr="008E7942">
              <w:rPr>
                <w:color w:val="0070C0"/>
                <w:sz w:val="20"/>
                <w:szCs w:val="20"/>
              </w:rPr>
              <w:t xml:space="preserve">192 763,54 </w:t>
            </w:r>
          </w:p>
        </w:tc>
        <w:tc>
          <w:tcPr>
            <w:tcW w:w="1780" w:type="dxa"/>
            <w:tcBorders>
              <w:top w:val="nil"/>
              <w:left w:val="nil"/>
              <w:bottom w:val="single" w:sz="4" w:space="0" w:color="auto"/>
              <w:right w:val="single" w:sz="4" w:space="0" w:color="auto"/>
            </w:tcBorders>
            <w:shd w:val="clear" w:color="auto" w:fill="auto"/>
            <w:vAlign w:val="center"/>
            <w:hideMark/>
          </w:tcPr>
          <w:p w14:paraId="2D6E1E1B" w14:textId="77777777" w:rsidR="008E7942" w:rsidRPr="008E7942" w:rsidRDefault="008E7942" w:rsidP="008E7942">
            <w:pPr>
              <w:jc w:val="center"/>
              <w:outlineLvl w:val="2"/>
              <w:rPr>
                <w:color w:val="0070C0"/>
                <w:sz w:val="20"/>
                <w:szCs w:val="20"/>
              </w:rPr>
            </w:pPr>
            <w:r w:rsidRPr="008E7942">
              <w:rPr>
                <w:color w:val="0070C0"/>
                <w:sz w:val="20"/>
                <w:szCs w:val="20"/>
              </w:rPr>
              <w:t xml:space="preserve">16 738,52 </w:t>
            </w:r>
          </w:p>
        </w:tc>
        <w:tc>
          <w:tcPr>
            <w:tcW w:w="1780" w:type="dxa"/>
            <w:tcBorders>
              <w:top w:val="nil"/>
              <w:left w:val="nil"/>
              <w:bottom w:val="single" w:sz="4" w:space="0" w:color="auto"/>
              <w:right w:val="single" w:sz="4" w:space="0" w:color="auto"/>
            </w:tcBorders>
            <w:shd w:val="clear" w:color="auto" w:fill="auto"/>
            <w:vAlign w:val="center"/>
            <w:hideMark/>
          </w:tcPr>
          <w:p w14:paraId="7485AC66" w14:textId="77777777" w:rsidR="008E7942" w:rsidRPr="008E7942" w:rsidRDefault="008E7942" w:rsidP="008E7942">
            <w:pPr>
              <w:jc w:val="center"/>
              <w:outlineLvl w:val="2"/>
              <w:rPr>
                <w:color w:val="0070C0"/>
                <w:sz w:val="20"/>
                <w:szCs w:val="20"/>
              </w:rPr>
            </w:pPr>
            <w:r w:rsidRPr="008E7942">
              <w:rPr>
                <w:color w:val="0070C0"/>
                <w:sz w:val="20"/>
                <w:szCs w:val="20"/>
              </w:rPr>
              <w:t xml:space="preserve">16 738,52 </w:t>
            </w:r>
          </w:p>
        </w:tc>
      </w:tr>
      <w:tr w:rsidR="008E7942" w:rsidRPr="008E7942" w14:paraId="7A1B4E28"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86283E1" w14:textId="77777777" w:rsidR="008E7942" w:rsidRPr="008E7942" w:rsidRDefault="008E7942" w:rsidP="008E7942">
            <w:pPr>
              <w:jc w:val="center"/>
              <w:outlineLvl w:val="2"/>
              <w:rPr>
                <w:color w:val="0070C0"/>
                <w:sz w:val="20"/>
                <w:szCs w:val="20"/>
              </w:rPr>
            </w:pPr>
            <w:r w:rsidRPr="008E7942">
              <w:rPr>
                <w:color w:val="0070C0"/>
                <w:sz w:val="20"/>
                <w:szCs w:val="20"/>
              </w:rPr>
              <w:t>1.2.6.5</w:t>
            </w:r>
          </w:p>
        </w:tc>
        <w:tc>
          <w:tcPr>
            <w:tcW w:w="4480" w:type="dxa"/>
            <w:tcBorders>
              <w:top w:val="nil"/>
              <w:left w:val="nil"/>
              <w:bottom w:val="single" w:sz="4" w:space="0" w:color="auto"/>
              <w:right w:val="single" w:sz="4" w:space="0" w:color="auto"/>
            </w:tcBorders>
            <w:shd w:val="clear" w:color="auto" w:fill="auto"/>
            <w:hideMark/>
          </w:tcPr>
          <w:p w14:paraId="666A2128" w14:textId="77777777" w:rsidR="008E7942" w:rsidRPr="008E7942" w:rsidRDefault="008E7942" w:rsidP="008E7942">
            <w:pPr>
              <w:outlineLvl w:val="2"/>
              <w:rPr>
                <w:color w:val="0070C0"/>
                <w:sz w:val="20"/>
                <w:szCs w:val="20"/>
              </w:rPr>
            </w:pPr>
            <w:r w:rsidRPr="008E7942">
              <w:rPr>
                <w:color w:val="0070C0"/>
                <w:sz w:val="20"/>
                <w:szCs w:val="20"/>
              </w:rPr>
              <w:t>Внутренние системы водоотведения</w:t>
            </w:r>
          </w:p>
        </w:tc>
        <w:tc>
          <w:tcPr>
            <w:tcW w:w="1220" w:type="dxa"/>
            <w:tcBorders>
              <w:top w:val="nil"/>
              <w:left w:val="nil"/>
              <w:bottom w:val="single" w:sz="4" w:space="0" w:color="auto"/>
              <w:right w:val="single" w:sz="4" w:space="0" w:color="auto"/>
            </w:tcBorders>
            <w:shd w:val="clear" w:color="auto" w:fill="auto"/>
            <w:vAlign w:val="center"/>
            <w:hideMark/>
          </w:tcPr>
          <w:p w14:paraId="1086F43E"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454B9E7"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616CA26A" w14:textId="77777777" w:rsidR="008E7942" w:rsidRPr="008E7942" w:rsidRDefault="008E7942" w:rsidP="008E7942">
            <w:pPr>
              <w:jc w:val="center"/>
              <w:outlineLvl w:val="2"/>
              <w:rPr>
                <w:color w:val="0070C0"/>
                <w:sz w:val="20"/>
                <w:szCs w:val="20"/>
              </w:rPr>
            </w:pPr>
            <w:r w:rsidRPr="008E7942">
              <w:rPr>
                <w:color w:val="0070C0"/>
                <w:sz w:val="20"/>
                <w:szCs w:val="20"/>
              </w:rPr>
              <w:t xml:space="preserve">69 408,07 </w:t>
            </w:r>
          </w:p>
        </w:tc>
        <w:tc>
          <w:tcPr>
            <w:tcW w:w="1900" w:type="dxa"/>
            <w:tcBorders>
              <w:top w:val="nil"/>
              <w:left w:val="nil"/>
              <w:bottom w:val="single" w:sz="4" w:space="0" w:color="auto"/>
              <w:right w:val="single" w:sz="4" w:space="0" w:color="auto"/>
            </w:tcBorders>
            <w:shd w:val="clear" w:color="auto" w:fill="auto"/>
            <w:vAlign w:val="center"/>
            <w:hideMark/>
          </w:tcPr>
          <w:p w14:paraId="1F9FB1FF" w14:textId="77777777" w:rsidR="008E7942" w:rsidRPr="008E7942" w:rsidRDefault="008E7942" w:rsidP="008E7942">
            <w:pPr>
              <w:jc w:val="center"/>
              <w:outlineLvl w:val="2"/>
              <w:rPr>
                <w:color w:val="0070C0"/>
                <w:sz w:val="20"/>
                <w:szCs w:val="20"/>
              </w:rPr>
            </w:pPr>
            <w:r w:rsidRPr="008E7942">
              <w:rPr>
                <w:color w:val="0070C0"/>
                <w:sz w:val="20"/>
                <w:szCs w:val="20"/>
              </w:rPr>
              <w:t xml:space="preserve">69 408,07 </w:t>
            </w:r>
          </w:p>
        </w:tc>
        <w:tc>
          <w:tcPr>
            <w:tcW w:w="1780" w:type="dxa"/>
            <w:tcBorders>
              <w:top w:val="nil"/>
              <w:left w:val="nil"/>
              <w:bottom w:val="single" w:sz="4" w:space="0" w:color="auto"/>
              <w:right w:val="single" w:sz="4" w:space="0" w:color="auto"/>
            </w:tcBorders>
            <w:shd w:val="clear" w:color="auto" w:fill="auto"/>
            <w:vAlign w:val="center"/>
            <w:hideMark/>
          </w:tcPr>
          <w:p w14:paraId="4C7C5648"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5906EF68"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5B16CB56" w14:textId="77777777" w:rsidTr="008E794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4924B85" w14:textId="77777777" w:rsidR="008E7942" w:rsidRPr="008E7942" w:rsidRDefault="008E7942" w:rsidP="008E7942">
            <w:pPr>
              <w:jc w:val="center"/>
              <w:outlineLvl w:val="2"/>
              <w:rPr>
                <w:color w:val="0070C0"/>
                <w:sz w:val="20"/>
                <w:szCs w:val="20"/>
              </w:rPr>
            </w:pPr>
            <w:r w:rsidRPr="008E7942">
              <w:rPr>
                <w:color w:val="0070C0"/>
                <w:sz w:val="20"/>
                <w:szCs w:val="20"/>
              </w:rPr>
              <w:t>1.2.6.6</w:t>
            </w:r>
          </w:p>
        </w:tc>
        <w:tc>
          <w:tcPr>
            <w:tcW w:w="4480" w:type="dxa"/>
            <w:tcBorders>
              <w:top w:val="nil"/>
              <w:left w:val="nil"/>
              <w:bottom w:val="single" w:sz="4" w:space="0" w:color="auto"/>
              <w:right w:val="single" w:sz="4" w:space="0" w:color="auto"/>
            </w:tcBorders>
            <w:shd w:val="clear" w:color="auto" w:fill="auto"/>
            <w:hideMark/>
          </w:tcPr>
          <w:p w14:paraId="7B67F1DF" w14:textId="77777777" w:rsidR="008E7942" w:rsidRPr="008E7942" w:rsidRDefault="008E7942" w:rsidP="008E7942">
            <w:pPr>
              <w:outlineLvl w:val="2"/>
              <w:rPr>
                <w:color w:val="0070C0"/>
                <w:sz w:val="20"/>
                <w:szCs w:val="20"/>
              </w:rPr>
            </w:pPr>
            <w:r w:rsidRPr="008E7942">
              <w:rPr>
                <w:color w:val="0070C0"/>
                <w:sz w:val="20"/>
                <w:szCs w:val="20"/>
              </w:rPr>
              <w:t>Отопление, вентиляция и кондиционирования воздуха, тепловые сети.</w:t>
            </w:r>
          </w:p>
        </w:tc>
        <w:tc>
          <w:tcPr>
            <w:tcW w:w="1220" w:type="dxa"/>
            <w:tcBorders>
              <w:top w:val="nil"/>
              <w:left w:val="nil"/>
              <w:bottom w:val="single" w:sz="4" w:space="0" w:color="auto"/>
              <w:right w:val="single" w:sz="4" w:space="0" w:color="auto"/>
            </w:tcBorders>
            <w:shd w:val="clear" w:color="auto" w:fill="auto"/>
            <w:vAlign w:val="center"/>
            <w:hideMark/>
          </w:tcPr>
          <w:p w14:paraId="5DB6FFEE"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0853A7B"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2221658A" w14:textId="77777777" w:rsidR="008E7942" w:rsidRPr="008E7942" w:rsidRDefault="008E7942" w:rsidP="008E7942">
            <w:pPr>
              <w:jc w:val="center"/>
              <w:outlineLvl w:val="2"/>
              <w:rPr>
                <w:color w:val="0070C0"/>
                <w:sz w:val="20"/>
                <w:szCs w:val="20"/>
              </w:rPr>
            </w:pPr>
            <w:r w:rsidRPr="008E7942">
              <w:rPr>
                <w:color w:val="0070C0"/>
                <w:sz w:val="20"/>
                <w:szCs w:val="20"/>
              </w:rPr>
              <w:t xml:space="preserve">1 111 400,00 </w:t>
            </w:r>
          </w:p>
        </w:tc>
        <w:tc>
          <w:tcPr>
            <w:tcW w:w="1900" w:type="dxa"/>
            <w:tcBorders>
              <w:top w:val="nil"/>
              <w:left w:val="nil"/>
              <w:bottom w:val="single" w:sz="4" w:space="0" w:color="auto"/>
              <w:right w:val="single" w:sz="4" w:space="0" w:color="auto"/>
            </w:tcBorders>
            <w:shd w:val="clear" w:color="auto" w:fill="auto"/>
            <w:vAlign w:val="center"/>
            <w:hideMark/>
          </w:tcPr>
          <w:p w14:paraId="76412556" w14:textId="77777777" w:rsidR="008E7942" w:rsidRPr="008E7942" w:rsidRDefault="008E7942" w:rsidP="008E7942">
            <w:pPr>
              <w:jc w:val="center"/>
              <w:outlineLvl w:val="2"/>
              <w:rPr>
                <w:color w:val="0070C0"/>
                <w:sz w:val="20"/>
                <w:szCs w:val="20"/>
              </w:rPr>
            </w:pPr>
            <w:r w:rsidRPr="008E7942">
              <w:rPr>
                <w:color w:val="0070C0"/>
                <w:sz w:val="20"/>
                <w:szCs w:val="20"/>
              </w:rPr>
              <w:t xml:space="preserve">1 111 400,00 </w:t>
            </w:r>
          </w:p>
        </w:tc>
        <w:tc>
          <w:tcPr>
            <w:tcW w:w="1780" w:type="dxa"/>
            <w:tcBorders>
              <w:top w:val="nil"/>
              <w:left w:val="nil"/>
              <w:bottom w:val="single" w:sz="4" w:space="0" w:color="auto"/>
              <w:right w:val="single" w:sz="4" w:space="0" w:color="auto"/>
            </w:tcBorders>
            <w:shd w:val="clear" w:color="auto" w:fill="auto"/>
            <w:vAlign w:val="center"/>
            <w:hideMark/>
          </w:tcPr>
          <w:p w14:paraId="3C425C03" w14:textId="77777777" w:rsidR="008E7942" w:rsidRPr="008E7942" w:rsidRDefault="008E7942" w:rsidP="008E7942">
            <w:pPr>
              <w:jc w:val="center"/>
              <w:outlineLvl w:val="2"/>
              <w:rPr>
                <w:color w:val="0070C0"/>
                <w:sz w:val="20"/>
                <w:szCs w:val="20"/>
              </w:rPr>
            </w:pPr>
            <w:r w:rsidRPr="008E7942">
              <w:rPr>
                <w:color w:val="0070C0"/>
                <w:sz w:val="20"/>
                <w:szCs w:val="20"/>
              </w:rPr>
              <w:t xml:space="preserve">410 004,36 </w:t>
            </w:r>
          </w:p>
        </w:tc>
        <w:tc>
          <w:tcPr>
            <w:tcW w:w="1780" w:type="dxa"/>
            <w:tcBorders>
              <w:top w:val="nil"/>
              <w:left w:val="nil"/>
              <w:bottom w:val="single" w:sz="4" w:space="0" w:color="auto"/>
              <w:right w:val="single" w:sz="4" w:space="0" w:color="auto"/>
            </w:tcBorders>
            <w:shd w:val="clear" w:color="auto" w:fill="auto"/>
            <w:vAlign w:val="center"/>
            <w:hideMark/>
          </w:tcPr>
          <w:p w14:paraId="58D0BE06" w14:textId="77777777" w:rsidR="008E7942" w:rsidRPr="008E7942" w:rsidRDefault="008E7942" w:rsidP="008E7942">
            <w:pPr>
              <w:jc w:val="center"/>
              <w:outlineLvl w:val="2"/>
              <w:rPr>
                <w:color w:val="0070C0"/>
                <w:sz w:val="20"/>
                <w:szCs w:val="20"/>
              </w:rPr>
            </w:pPr>
            <w:r w:rsidRPr="008E7942">
              <w:rPr>
                <w:color w:val="0070C0"/>
                <w:sz w:val="20"/>
                <w:szCs w:val="20"/>
              </w:rPr>
              <w:t xml:space="preserve">410 004,36 </w:t>
            </w:r>
          </w:p>
        </w:tc>
      </w:tr>
      <w:tr w:rsidR="008E7942" w:rsidRPr="008E7942" w14:paraId="42BCB305" w14:textId="77777777" w:rsidTr="008E794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483964F" w14:textId="77777777" w:rsidR="008E7942" w:rsidRPr="008E7942" w:rsidRDefault="008E7942" w:rsidP="008E7942">
            <w:pPr>
              <w:jc w:val="center"/>
              <w:outlineLvl w:val="2"/>
              <w:rPr>
                <w:color w:val="0070C0"/>
                <w:sz w:val="20"/>
                <w:szCs w:val="20"/>
              </w:rPr>
            </w:pPr>
            <w:r w:rsidRPr="008E7942">
              <w:rPr>
                <w:color w:val="0070C0"/>
                <w:sz w:val="20"/>
                <w:szCs w:val="20"/>
              </w:rPr>
              <w:t>1.2.6.7</w:t>
            </w:r>
          </w:p>
        </w:tc>
        <w:tc>
          <w:tcPr>
            <w:tcW w:w="4480" w:type="dxa"/>
            <w:tcBorders>
              <w:top w:val="nil"/>
              <w:left w:val="nil"/>
              <w:bottom w:val="single" w:sz="4" w:space="0" w:color="auto"/>
              <w:right w:val="single" w:sz="4" w:space="0" w:color="auto"/>
            </w:tcBorders>
            <w:shd w:val="clear" w:color="auto" w:fill="auto"/>
            <w:hideMark/>
          </w:tcPr>
          <w:p w14:paraId="172A160A" w14:textId="77777777" w:rsidR="008E7942" w:rsidRPr="008E7942" w:rsidRDefault="008E7942" w:rsidP="008E7942">
            <w:pPr>
              <w:outlineLvl w:val="2"/>
              <w:rPr>
                <w:color w:val="0070C0"/>
                <w:sz w:val="20"/>
                <w:szCs w:val="20"/>
              </w:rPr>
            </w:pPr>
            <w:r w:rsidRPr="008E7942">
              <w:rPr>
                <w:color w:val="0070C0"/>
                <w:sz w:val="20"/>
                <w:szCs w:val="20"/>
              </w:rPr>
              <w:t>Система оповещения и управления эвакуацией (СОУЭ)</w:t>
            </w:r>
          </w:p>
        </w:tc>
        <w:tc>
          <w:tcPr>
            <w:tcW w:w="1220" w:type="dxa"/>
            <w:tcBorders>
              <w:top w:val="nil"/>
              <w:left w:val="nil"/>
              <w:bottom w:val="single" w:sz="4" w:space="0" w:color="auto"/>
              <w:right w:val="single" w:sz="4" w:space="0" w:color="auto"/>
            </w:tcBorders>
            <w:shd w:val="clear" w:color="auto" w:fill="auto"/>
            <w:vAlign w:val="center"/>
            <w:hideMark/>
          </w:tcPr>
          <w:p w14:paraId="449C4018"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953B6FB"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5B9F81FD" w14:textId="77777777" w:rsidR="008E7942" w:rsidRPr="008E7942" w:rsidRDefault="008E7942" w:rsidP="008E7942">
            <w:pPr>
              <w:jc w:val="center"/>
              <w:outlineLvl w:val="2"/>
              <w:rPr>
                <w:color w:val="0070C0"/>
                <w:sz w:val="20"/>
                <w:szCs w:val="20"/>
              </w:rPr>
            </w:pPr>
            <w:r w:rsidRPr="008E7942">
              <w:rPr>
                <w:color w:val="0070C0"/>
                <w:sz w:val="20"/>
                <w:szCs w:val="20"/>
              </w:rPr>
              <w:t xml:space="preserve">53 943,21 </w:t>
            </w:r>
          </w:p>
        </w:tc>
        <w:tc>
          <w:tcPr>
            <w:tcW w:w="1900" w:type="dxa"/>
            <w:tcBorders>
              <w:top w:val="nil"/>
              <w:left w:val="nil"/>
              <w:bottom w:val="single" w:sz="4" w:space="0" w:color="auto"/>
              <w:right w:val="single" w:sz="4" w:space="0" w:color="auto"/>
            </w:tcBorders>
            <w:shd w:val="clear" w:color="auto" w:fill="auto"/>
            <w:vAlign w:val="center"/>
            <w:hideMark/>
          </w:tcPr>
          <w:p w14:paraId="114AB9B4" w14:textId="77777777" w:rsidR="008E7942" w:rsidRPr="008E7942" w:rsidRDefault="008E7942" w:rsidP="008E7942">
            <w:pPr>
              <w:jc w:val="center"/>
              <w:outlineLvl w:val="2"/>
              <w:rPr>
                <w:color w:val="0070C0"/>
                <w:sz w:val="20"/>
                <w:szCs w:val="20"/>
              </w:rPr>
            </w:pPr>
            <w:r w:rsidRPr="008E7942">
              <w:rPr>
                <w:color w:val="0070C0"/>
                <w:sz w:val="20"/>
                <w:szCs w:val="20"/>
              </w:rPr>
              <w:t xml:space="preserve">53 943,21 </w:t>
            </w:r>
          </w:p>
        </w:tc>
        <w:tc>
          <w:tcPr>
            <w:tcW w:w="1780" w:type="dxa"/>
            <w:tcBorders>
              <w:top w:val="nil"/>
              <w:left w:val="nil"/>
              <w:bottom w:val="single" w:sz="4" w:space="0" w:color="auto"/>
              <w:right w:val="single" w:sz="4" w:space="0" w:color="auto"/>
            </w:tcBorders>
            <w:shd w:val="clear" w:color="auto" w:fill="auto"/>
            <w:vAlign w:val="center"/>
            <w:hideMark/>
          </w:tcPr>
          <w:p w14:paraId="7AC2EC5A" w14:textId="77777777" w:rsidR="008E7942" w:rsidRPr="008E7942" w:rsidRDefault="008E7942" w:rsidP="008E7942">
            <w:pPr>
              <w:jc w:val="center"/>
              <w:outlineLvl w:val="2"/>
              <w:rPr>
                <w:color w:val="0070C0"/>
                <w:sz w:val="20"/>
                <w:szCs w:val="20"/>
              </w:rPr>
            </w:pPr>
            <w:r w:rsidRPr="008E7942">
              <w:rPr>
                <w:color w:val="0070C0"/>
                <w:sz w:val="20"/>
                <w:szCs w:val="20"/>
              </w:rPr>
              <w:t xml:space="preserve">20 022,16 </w:t>
            </w:r>
          </w:p>
        </w:tc>
        <w:tc>
          <w:tcPr>
            <w:tcW w:w="1780" w:type="dxa"/>
            <w:tcBorders>
              <w:top w:val="nil"/>
              <w:left w:val="nil"/>
              <w:bottom w:val="single" w:sz="4" w:space="0" w:color="auto"/>
              <w:right w:val="single" w:sz="4" w:space="0" w:color="auto"/>
            </w:tcBorders>
            <w:shd w:val="clear" w:color="auto" w:fill="auto"/>
            <w:vAlign w:val="center"/>
            <w:hideMark/>
          </w:tcPr>
          <w:p w14:paraId="22F24137" w14:textId="77777777" w:rsidR="008E7942" w:rsidRPr="008E7942" w:rsidRDefault="008E7942" w:rsidP="008E7942">
            <w:pPr>
              <w:jc w:val="center"/>
              <w:outlineLvl w:val="2"/>
              <w:rPr>
                <w:color w:val="0070C0"/>
                <w:sz w:val="20"/>
                <w:szCs w:val="20"/>
              </w:rPr>
            </w:pPr>
            <w:r w:rsidRPr="008E7942">
              <w:rPr>
                <w:color w:val="0070C0"/>
                <w:sz w:val="20"/>
                <w:szCs w:val="20"/>
              </w:rPr>
              <w:t xml:space="preserve">20 022,16 </w:t>
            </w:r>
          </w:p>
        </w:tc>
      </w:tr>
      <w:tr w:rsidR="008E7942" w:rsidRPr="008E7942" w14:paraId="178A23CF"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C2CB110" w14:textId="77777777" w:rsidR="008E7942" w:rsidRPr="008E7942" w:rsidRDefault="008E7942" w:rsidP="008E7942">
            <w:pPr>
              <w:jc w:val="center"/>
              <w:outlineLvl w:val="2"/>
              <w:rPr>
                <w:color w:val="0070C0"/>
                <w:sz w:val="20"/>
                <w:szCs w:val="20"/>
              </w:rPr>
            </w:pPr>
            <w:r w:rsidRPr="008E7942">
              <w:rPr>
                <w:color w:val="0070C0"/>
                <w:sz w:val="20"/>
                <w:szCs w:val="20"/>
              </w:rPr>
              <w:t>1.2.6.8</w:t>
            </w:r>
          </w:p>
        </w:tc>
        <w:tc>
          <w:tcPr>
            <w:tcW w:w="4480" w:type="dxa"/>
            <w:tcBorders>
              <w:top w:val="nil"/>
              <w:left w:val="nil"/>
              <w:bottom w:val="single" w:sz="4" w:space="0" w:color="auto"/>
              <w:right w:val="single" w:sz="4" w:space="0" w:color="auto"/>
            </w:tcBorders>
            <w:shd w:val="clear" w:color="auto" w:fill="auto"/>
            <w:hideMark/>
          </w:tcPr>
          <w:p w14:paraId="3991A262" w14:textId="77777777" w:rsidR="008E7942" w:rsidRPr="008E7942" w:rsidRDefault="008E7942" w:rsidP="008E7942">
            <w:pPr>
              <w:outlineLvl w:val="2"/>
              <w:rPr>
                <w:color w:val="0070C0"/>
                <w:sz w:val="20"/>
                <w:szCs w:val="20"/>
              </w:rPr>
            </w:pPr>
            <w:r w:rsidRPr="008E7942">
              <w:rPr>
                <w:color w:val="0070C0"/>
                <w:sz w:val="20"/>
                <w:szCs w:val="20"/>
              </w:rPr>
              <w:t>Автоматическая  пожарнаяй сигнализация (АПС)</w:t>
            </w:r>
          </w:p>
        </w:tc>
        <w:tc>
          <w:tcPr>
            <w:tcW w:w="1220" w:type="dxa"/>
            <w:tcBorders>
              <w:top w:val="nil"/>
              <w:left w:val="nil"/>
              <w:bottom w:val="single" w:sz="4" w:space="0" w:color="auto"/>
              <w:right w:val="single" w:sz="4" w:space="0" w:color="auto"/>
            </w:tcBorders>
            <w:shd w:val="clear" w:color="auto" w:fill="auto"/>
            <w:vAlign w:val="center"/>
            <w:hideMark/>
          </w:tcPr>
          <w:p w14:paraId="230F4ED6"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D503B4A"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29FF4DAA" w14:textId="77777777" w:rsidR="008E7942" w:rsidRPr="008E7942" w:rsidRDefault="008E7942" w:rsidP="008E7942">
            <w:pPr>
              <w:jc w:val="center"/>
              <w:outlineLvl w:val="2"/>
              <w:rPr>
                <w:color w:val="0070C0"/>
                <w:sz w:val="20"/>
                <w:szCs w:val="20"/>
              </w:rPr>
            </w:pPr>
            <w:r w:rsidRPr="008E7942">
              <w:rPr>
                <w:color w:val="0070C0"/>
                <w:sz w:val="20"/>
                <w:szCs w:val="20"/>
              </w:rPr>
              <w:t xml:space="preserve">209 940,84 </w:t>
            </w:r>
          </w:p>
        </w:tc>
        <w:tc>
          <w:tcPr>
            <w:tcW w:w="1900" w:type="dxa"/>
            <w:tcBorders>
              <w:top w:val="nil"/>
              <w:left w:val="nil"/>
              <w:bottom w:val="single" w:sz="4" w:space="0" w:color="auto"/>
              <w:right w:val="single" w:sz="4" w:space="0" w:color="auto"/>
            </w:tcBorders>
            <w:shd w:val="clear" w:color="auto" w:fill="auto"/>
            <w:vAlign w:val="center"/>
            <w:hideMark/>
          </w:tcPr>
          <w:p w14:paraId="42534D0C" w14:textId="77777777" w:rsidR="008E7942" w:rsidRPr="008E7942" w:rsidRDefault="008E7942" w:rsidP="008E7942">
            <w:pPr>
              <w:jc w:val="center"/>
              <w:outlineLvl w:val="2"/>
              <w:rPr>
                <w:color w:val="0070C0"/>
                <w:sz w:val="20"/>
                <w:szCs w:val="20"/>
              </w:rPr>
            </w:pPr>
            <w:r w:rsidRPr="008E7942">
              <w:rPr>
                <w:color w:val="0070C0"/>
                <w:sz w:val="20"/>
                <w:szCs w:val="20"/>
              </w:rPr>
              <w:t xml:space="preserve">209 940,84 </w:t>
            </w:r>
          </w:p>
        </w:tc>
        <w:tc>
          <w:tcPr>
            <w:tcW w:w="1780" w:type="dxa"/>
            <w:tcBorders>
              <w:top w:val="nil"/>
              <w:left w:val="nil"/>
              <w:bottom w:val="single" w:sz="4" w:space="0" w:color="auto"/>
              <w:right w:val="single" w:sz="4" w:space="0" w:color="auto"/>
            </w:tcBorders>
            <w:shd w:val="clear" w:color="auto" w:fill="auto"/>
            <w:vAlign w:val="center"/>
            <w:hideMark/>
          </w:tcPr>
          <w:p w14:paraId="10BF9A7B" w14:textId="77777777" w:rsidR="008E7942" w:rsidRPr="008E7942" w:rsidRDefault="008E7942" w:rsidP="008E7942">
            <w:pPr>
              <w:jc w:val="center"/>
              <w:outlineLvl w:val="2"/>
              <w:rPr>
                <w:color w:val="0070C0"/>
                <w:sz w:val="20"/>
                <w:szCs w:val="20"/>
              </w:rPr>
            </w:pPr>
            <w:r w:rsidRPr="008E7942">
              <w:rPr>
                <w:color w:val="0070C0"/>
                <w:sz w:val="20"/>
                <w:szCs w:val="20"/>
              </w:rPr>
              <w:t xml:space="preserve">166 691,66 </w:t>
            </w:r>
          </w:p>
        </w:tc>
        <w:tc>
          <w:tcPr>
            <w:tcW w:w="1780" w:type="dxa"/>
            <w:tcBorders>
              <w:top w:val="nil"/>
              <w:left w:val="nil"/>
              <w:bottom w:val="single" w:sz="4" w:space="0" w:color="auto"/>
              <w:right w:val="single" w:sz="4" w:space="0" w:color="auto"/>
            </w:tcBorders>
            <w:shd w:val="clear" w:color="auto" w:fill="auto"/>
            <w:vAlign w:val="center"/>
            <w:hideMark/>
          </w:tcPr>
          <w:p w14:paraId="21962159" w14:textId="77777777" w:rsidR="008E7942" w:rsidRPr="008E7942" w:rsidRDefault="008E7942" w:rsidP="008E7942">
            <w:pPr>
              <w:jc w:val="center"/>
              <w:outlineLvl w:val="2"/>
              <w:rPr>
                <w:color w:val="0070C0"/>
                <w:sz w:val="20"/>
                <w:szCs w:val="20"/>
              </w:rPr>
            </w:pPr>
            <w:r w:rsidRPr="008E7942">
              <w:rPr>
                <w:color w:val="0070C0"/>
                <w:sz w:val="20"/>
                <w:szCs w:val="20"/>
              </w:rPr>
              <w:t xml:space="preserve">166 691,66 </w:t>
            </w:r>
          </w:p>
        </w:tc>
      </w:tr>
      <w:tr w:rsidR="008E7942" w:rsidRPr="008E7942" w14:paraId="603B5A78"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98C72D3" w14:textId="77777777" w:rsidR="008E7942" w:rsidRPr="008E7942" w:rsidRDefault="008E7942" w:rsidP="008E7942">
            <w:pPr>
              <w:jc w:val="center"/>
              <w:outlineLvl w:val="2"/>
              <w:rPr>
                <w:color w:val="0070C0"/>
                <w:sz w:val="20"/>
                <w:szCs w:val="20"/>
              </w:rPr>
            </w:pPr>
            <w:r w:rsidRPr="008E7942">
              <w:rPr>
                <w:color w:val="0070C0"/>
                <w:sz w:val="20"/>
                <w:szCs w:val="20"/>
              </w:rPr>
              <w:t>1.2.6.9</w:t>
            </w:r>
          </w:p>
        </w:tc>
        <w:tc>
          <w:tcPr>
            <w:tcW w:w="4480" w:type="dxa"/>
            <w:tcBorders>
              <w:top w:val="nil"/>
              <w:left w:val="nil"/>
              <w:bottom w:val="single" w:sz="4" w:space="0" w:color="auto"/>
              <w:right w:val="single" w:sz="4" w:space="0" w:color="auto"/>
            </w:tcBorders>
            <w:shd w:val="clear" w:color="auto" w:fill="auto"/>
            <w:hideMark/>
          </w:tcPr>
          <w:p w14:paraId="0C1DCC17" w14:textId="77777777" w:rsidR="008E7942" w:rsidRPr="008E7942" w:rsidRDefault="008E7942" w:rsidP="008E7942">
            <w:pPr>
              <w:outlineLvl w:val="2"/>
              <w:rPr>
                <w:color w:val="0070C0"/>
                <w:sz w:val="20"/>
                <w:szCs w:val="20"/>
              </w:rPr>
            </w:pPr>
            <w:r w:rsidRPr="008E7942">
              <w:rPr>
                <w:color w:val="0070C0"/>
                <w:sz w:val="20"/>
                <w:szCs w:val="20"/>
              </w:rPr>
              <w:t>Система контроля и управления доступом</w:t>
            </w:r>
          </w:p>
        </w:tc>
        <w:tc>
          <w:tcPr>
            <w:tcW w:w="1220" w:type="dxa"/>
            <w:tcBorders>
              <w:top w:val="nil"/>
              <w:left w:val="nil"/>
              <w:bottom w:val="single" w:sz="4" w:space="0" w:color="auto"/>
              <w:right w:val="single" w:sz="4" w:space="0" w:color="auto"/>
            </w:tcBorders>
            <w:shd w:val="clear" w:color="auto" w:fill="auto"/>
            <w:vAlign w:val="center"/>
            <w:hideMark/>
          </w:tcPr>
          <w:p w14:paraId="6E2B541C"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F46BA80"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276D6B96" w14:textId="77777777" w:rsidR="008E7942" w:rsidRPr="008E7942" w:rsidRDefault="008E7942" w:rsidP="008E7942">
            <w:pPr>
              <w:jc w:val="center"/>
              <w:outlineLvl w:val="2"/>
              <w:rPr>
                <w:color w:val="0070C0"/>
                <w:sz w:val="20"/>
                <w:szCs w:val="20"/>
              </w:rPr>
            </w:pPr>
            <w:r w:rsidRPr="008E7942">
              <w:rPr>
                <w:color w:val="0070C0"/>
                <w:sz w:val="20"/>
                <w:szCs w:val="20"/>
              </w:rPr>
              <w:t xml:space="preserve">113 930,11 </w:t>
            </w:r>
          </w:p>
        </w:tc>
        <w:tc>
          <w:tcPr>
            <w:tcW w:w="1900" w:type="dxa"/>
            <w:tcBorders>
              <w:top w:val="nil"/>
              <w:left w:val="nil"/>
              <w:bottom w:val="single" w:sz="4" w:space="0" w:color="auto"/>
              <w:right w:val="single" w:sz="4" w:space="0" w:color="auto"/>
            </w:tcBorders>
            <w:shd w:val="clear" w:color="auto" w:fill="auto"/>
            <w:vAlign w:val="center"/>
            <w:hideMark/>
          </w:tcPr>
          <w:p w14:paraId="2BC51DFA" w14:textId="77777777" w:rsidR="008E7942" w:rsidRPr="008E7942" w:rsidRDefault="008E7942" w:rsidP="008E7942">
            <w:pPr>
              <w:jc w:val="center"/>
              <w:outlineLvl w:val="2"/>
              <w:rPr>
                <w:color w:val="0070C0"/>
                <w:sz w:val="20"/>
                <w:szCs w:val="20"/>
              </w:rPr>
            </w:pPr>
            <w:r w:rsidRPr="008E7942">
              <w:rPr>
                <w:color w:val="0070C0"/>
                <w:sz w:val="20"/>
                <w:szCs w:val="20"/>
              </w:rPr>
              <w:t xml:space="preserve">113 930,11 </w:t>
            </w:r>
          </w:p>
        </w:tc>
        <w:tc>
          <w:tcPr>
            <w:tcW w:w="1780" w:type="dxa"/>
            <w:tcBorders>
              <w:top w:val="nil"/>
              <w:left w:val="nil"/>
              <w:bottom w:val="single" w:sz="4" w:space="0" w:color="auto"/>
              <w:right w:val="single" w:sz="4" w:space="0" w:color="auto"/>
            </w:tcBorders>
            <w:shd w:val="clear" w:color="auto" w:fill="auto"/>
            <w:vAlign w:val="center"/>
            <w:hideMark/>
          </w:tcPr>
          <w:p w14:paraId="441BDA69" w14:textId="77777777" w:rsidR="008E7942" w:rsidRPr="008E7942" w:rsidRDefault="008E7942" w:rsidP="008E7942">
            <w:pPr>
              <w:jc w:val="center"/>
              <w:outlineLvl w:val="2"/>
              <w:rPr>
                <w:color w:val="0070C0"/>
                <w:sz w:val="20"/>
                <w:szCs w:val="20"/>
              </w:rPr>
            </w:pPr>
            <w:r w:rsidRPr="008E7942">
              <w:rPr>
                <w:color w:val="0070C0"/>
                <w:sz w:val="20"/>
                <w:szCs w:val="20"/>
              </w:rPr>
              <w:t xml:space="preserve">64 961,27 </w:t>
            </w:r>
          </w:p>
        </w:tc>
        <w:tc>
          <w:tcPr>
            <w:tcW w:w="1780" w:type="dxa"/>
            <w:tcBorders>
              <w:top w:val="nil"/>
              <w:left w:val="nil"/>
              <w:bottom w:val="single" w:sz="4" w:space="0" w:color="auto"/>
              <w:right w:val="single" w:sz="4" w:space="0" w:color="auto"/>
            </w:tcBorders>
            <w:shd w:val="clear" w:color="auto" w:fill="auto"/>
            <w:vAlign w:val="center"/>
            <w:hideMark/>
          </w:tcPr>
          <w:p w14:paraId="7B96B8C5" w14:textId="77777777" w:rsidR="008E7942" w:rsidRPr="008E7942" w:rsidRDefault="008E7942" w:rsidP="008E7942">
            <w:pPr>
              <w:jc w:val="center"/>
              <w:outlineLvl w:val="2"/>
              <w:rPr>
                <w:color w:val="0070C0"/>
                <w:sz w:val="20"/>
                <w:szCs w:val="20"/>
              </w:rPr>
            </w:pPr>
            <w:r w:rsidRPr="008E7942">
              <w:rPr>
                <w:color w:val="0070C0"/>
                <w:sz w:val="20"/>
                <w:szCs w:val="20"/>
              </w:rPr>
              <w:t xml:space="preserve">64 961,27 </w:t>
            </w:r>
          </w:p>
        </w:tc>
      </w:tr>
      <w:tr w:rsidR="008E7942" w:rsidRPr="008E7942" w14:paraId="1194D6C0"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00AA600" w14:textId="77777777" w:rsidR="008E7942" w:rsidRPr="008E7942" w:rsidRDefault="008E7942" w:rsidP="008E7942">
            <w:pPr>
              <w:jc w:val="center"/>
              <w:outlineLvl w:val="2"/>
              <w:rPr>
                <w:color w:val="0070C0"/>
                <w:sz w:val="20"/>
                <w:szCs w:val="20"/>
              </w:rPr>
            </w:pPr>
            <w:r w:rsidRPr="008E7942">
              <w:rPr>
                <w:color w:val="0070C0"/>
                <w:sz w:val="20"/>
                <w:szCs w:val="20"/>
              </w:rPr>
              <w:t>1.2.6.10</w:t>
            </w:r>
          </w:p>
        </w:tc>
        <w:tc>
          <w:tcPr>
            <w:tcW w:w="4480" w:type="dxa"/>
            <w:tcBorders>
              <w:top w:val="nil"/>
              <w:left w:val="nil"/>
              <w:bottom w:val="single" w:sz="4" w:space="0" w:color="auto"/>
              <w:right w:val="single" w:sz="4" w:space="0" w:color="auto"/>
            </w:tcBorders>
            <w:shd w:val="clear" w:color="auto" w:fill="auto"/>
            <w:hideMark/>
          </w:tcPr>
          <w:p w14:paraId="138F4A3C" w14:textId="77777777" w:rsidR="008E7942" w:rsidRPr="008E7942" w:rsidRDefault="008E7942" w:rsidP="008E7942">
            <w:pPr>
              <w:outlineLvl w:val="2"/>
              <w:rPr>
                <w:color w:val="0070C0"/>
                <w:sz w:val="20"/>
                <w:szCs w:val="20"/>
              </w:rPr>
            </w:pPr>
            <w:r w:rsidRPr="008E7942">
              <w:rPr>
                <w:color w:val="0070C0"/>
                <w:sz w:val="20"/>
                <w:szCs w:val="20"/>
              </w:rPr>
              <w:t>Система охранной сигнализации</w:t>
            </w:r>
          </w:p>
        </w:tc>
        <w:tc>
          <w:tcPr>
            <w:tcW w:w="1220" w:type="dxa"/>
            <w:tcBorders>
              <w:top w:val="nil"/>
              <w:left w:val="nil"/>
              <w:bottom w:val="single" w:sz="4" w:space="0" w:color="auto"/>
              <w:right w:val="single" w:sz="4" w:space="0" w:color="auto"/>
            </w:tcBorders>
            <w:shd w:val="clear" w:color="auto" w:fill="auto"/>
            <w:vAlign w:val="center"/>
            <w:hideMark/>
          </w:tcPr>
          <w:p w14:paraId="7B1F996A"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64D6B80"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6321C7DE" w14:textId="77777777" w:rsidR="008E7942" w:rsidRPr="008E7942" w:rsidRDefault="008E7942" w:rsidP="008E7942">
            <w:pPr>
              <w:jc w:val="center"/>
              <w:outlineLvl w:val="2"/>
              <w:rPr>
                <w:color w:val="0070C0"/>
                <w:sz w:val="20"/>
                <w:szCs w:val="20"/>
              </w:rPr>
            </w:pPr>
            <w:r w:rsidRPr="008E7942">
              <w:rPr>
                <w:color w:val="0070C0"/>
                <w:sz w:val="20"/>
                <w:szCs w:val="20"/>
              </w:rPr>
              <w:t xml:space="preserve">253 791,30 </w:t>
            </w:r>
          </w:p>
        </w:tc>
        <w:tc>
          <w:tcPr>
            <w:tcW w:w="1900" w:type="dxa"/>
            <w:tcBorders>
              <w:top w:val="nil"/>
              <w:left w:val="nil"/>
              <w:bottom w:val="single" w:sz="4" w:space="0" w:color="auto"/>
              <w:right w:val="single" w:sz="4" w:space="0" w:color="auto"/>
            </w:tcBorders>
            <w:shd w:val="clear" w:color="auto" w:fill="auto"/>
            <w:vAlign w:val="center"/>
            <w:hideMark/>
          </w:tcPr>
          <w:p w14:paraId="21FD7C99" w14:textId="77777777" w:rsidR="008E7942" w:rsidRPr="008E7942" w:rsidRDefault="008E7942" w:rsidP="008E7942">
            <w:pPr>
              <w:jc w:val="center"/>
              <w:outlineLvl w:val="2"/>
              <w:rPr>
                <w:color w:val="0070C0"/>
                <w:sz w:val="20"/>
                <w:szCs w:val="20"/>
              </w:rPr>
            </w:pPr>
            <w:r w:rsidRPr="008E7942">
              <w:rPr>
                <w:color w:val="0070C0"/>
                <w:sz w:val="20"/>
                <w:szCs w:val="20"/>
              </w:rPr>
              <w:t xml:space="preserve">253 791,30 </w:t>
            </w:r>
          </w:p>
        </w:tc>
        <w:tc>
          <w:tcPr>
            <w:tcW w:w="1780" w:type="dxa"/>
            <w:tcBorders>
              <w:top w:val="nil"/>
              <w:left w:val="nil"/>
              <w:bottom w:val="single" w:sz="4" w:space="0" w:color="auto"/>
              <w:right w:val="single" w:sz="4" w:space="0" w:color="auto"/>
            </w:tcBorders>
            <w:shd w:val="clear" w:color="auto" w:fill="auto"/>
            <w:vAlign w:val="center"/>
            <w:hideMark/>
          </w:tcPr>
          <w:p w14:paraId="14A1B11B" w14:textId="77777777" w:rsidR="008E7942" w:rsidRPr="008E7942" w:rsidRDefault="008E7942" w:rsidP="008E7942">
            <w:pPr>
              <w:jc w:val="center"/>
              <w:outlineLvl w:val="2"/>
              <w:rPr>
                <w:color w:val="0070C0"/>
                <w:sz w:val="20"/>
                <w:szCs w:val="20"/>
              </w:rPr>
            </w:pPr>
            <w:r w:rsidRPr="008E7942">
              <w:rPr>
                <w:color w:val="0070C0"/>
                <w:sz w:val="20"/>
                <w:szCs w:val="20"/>
              </w:rPr>
              <w:t xml:space="preserve">215 275,97 </w:t>
            </w:r>
          </w:p>
        </w:tc>
        <w:tc>
          <w:tcPr>
            <w:tcW w:w="1780" w:type="dxa"/>
            <w:tcBorders>
              <w:top w:val="nil"/>
              <w:left w:val="nil"/>
              <w:bottom w:val="single" w:sz="4" w:space="0" w:color="auto"/>
              <w:right w:val="single" w:sz="4" w:space="0" w:color="auto"/>
            </w:tcBorders>
            <w:shd w:val="clear" w:color="auto" w:fill="auto"/>
            <w:vAlign w:val="center"/>
            <w:hideMark/>
          </w:tcPr>
          <w:p w14:paraId="1A142324" w14:textId="77777777" w:rsidR="008E7942" w:rsidRPr="008E7942" w:rsidRDefault="008E7942" w:rsidP="008E7942">
            <w:pPr>
              <w:jc w:val="center"/>
              <w:outlineLvl w:val="2"/>
              <w:rPr>
                <w:color w:val="0070C0"/>
                <w:sz w:val="20"/>
                <w:szCs w:val="20"/>
              </w:rPr>
            </w:pPr>
            <w:r w:rsidRPr="008E7942">
              <w:rPr>
                <w:color w:val="0070C0"/>
                <w:sz w:val="20"/>
                <w:szCs w:val="20"/>
              </w:rPr>
              <w:t xml:space="preserve">215 275,97 </w:t>
            </w:r>
          </w:p>
        </w:tc>
      </w:tr>
      <w:tr w:rsidR="008E7942" w:rsidRPr="008E7942" w14:paraId="450AAAA7"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5FF3FD8" w14:textId="77777777" w:rsidR="008E7942" w:rsidRPr="008E7942" w:rsidRDefault="008E7942" w:rsidP="008E7942">
            <w:pPr>
              <w:jc w:val="center"/>
              <w:outlineLvl w:val="2"/>
              <w:rPr>
                <w:color w:val="0070C0"/>
                <w:sz w:val="20"/>
                <w:szCs w:val="20"/>
              </w:rPr>
            </w:pPr>
            <w:r w:rsidRPr="008E7942">
              <w:rPr>
                <w:color w:val="0070C0"/>
                <w:sz w:val="20"/>
                <w:szCs w:val="20"/>
              </w:rPr>
              <w:t>1.2.6.11</w:t>
            </w:r>
          </w:p>
        </w:tc>
        <w:tc>
          <w:tcPr>
            <w:tcW w:w="4480" w:type="dxa"/>
            <w:tcBorders>
              <w:top w:val="nil"/>
              <w:left w:val="nil"/>
              <w:bottom w:val="single" w:sz="4" w:space="0" w:color="auto"/>
              <w:right w:val="single" w:sz="4" w:space="0" w:color="auto"/>
            </w:tcBorders>
            <w:shd w:val="clear" w:color="auto" w:fill="auto"/>
            <w:hideMark/>
          </w:tcPr>
          <w:p w14:paraId="7C410EDE" w14:textId="77777777" w:rsidR="008E7942" w:rsidRPr="008E7942" w:rsidRDefault="008E7942" w:rsidP="008E7942">
            <w:pPr>
              <w:outlineLvl w:val="2"/>
              <w:rPr>
                <w:color w:val="0070C0"/>
                <w:sz w:val="20"/>
                <w:szCs w:val="20"/>
              </w:rPr>
            </w:pPr>
            <w:r w:rsidRPr="008E7942">
              <w:rPr>
                <w:color w:val="0070C0"/>
                <w:sz w:val="20"/>
                <w:szCs w:val="20"/>
              </w:rPr>
              <w:t>Система охранного телевидения</w:t>
            </w:r>
          </w:p>
        </w:tc>
        <w:tc>
          <w:tcPr>
            <w:tcW w:w="1220" w:type="dxa"/>
            <w:tcBorders>
              <w:top w:val="nil"/>
              <w:left w:val="nil"/>
              <w:bottom w:val="single" w:sz="4" w:space="0" w:color="auto"/>
              <w:right w:val="single" w:sz="4" w:space="0" w:color="auto"/>
            </w:tcBorders>
            <w:shd w:val="clear" w:color="auto" w:fill="auto"/>
            <w:vAlign w:val="center"/>
            <w:hideMark/>
          </w:tcPr>
          <w:p w14:paraId="66E44CD6"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F64A70D"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33697A7C" w14:textId="77777777" w:rsidR="008E7942" w:rsidRPr="008E7942" w:rsidRDefault="008E7942" w:rsidP="008E7942">
            <w:pPr>
              <w:jc w:val="center"/>
              <w:outlineLvl w:val="2"/>
              <w:rPr>
                <w:color w:val="0070C0"/>
                <w:sz w:val="20"/>
                <w:szCs w:val="20"/>
              </w:rPr>
            </w:pPr>
            <w:r w:rsidRPr="008E7942">
              <w:rPr>
                <w:color w:val="0070C0"/>
                <w:sz w:val="20"/>
                <w:szCs w:val="20"/>
              </w:rPr>
              <w:t xml:space="preserve">5 339 080,46 </w:t>
            </w:r>
          </w:p>
        </w:tc>
        <w:tc>
          <w:tcPr>
            <w:tcW w:w="1900" w:type="dxa"/>
            <w:tcBorders>
              <w:top w:val="nil"/>
              <w:left w:val="nil"/>
              <w:bottom w:val="single" w:sz="4" w:space="0" w:color="auto"/>
              <w:right w:val="single" w:sz="4" w:space="0" w:color="auto"/>
            </w:tcBorders>
            <w:shd w:val="clear" w:color="auto" w:fill="auto"/>
            <w:vAlign w:val="center"/>
            <w:hideMark/>
          </w:tcPr>
          <w:p w14:paraId="708CBBF0" w14:textId="77777777" w:rsidR="008E7942" w:rsidRPr="008E7942" w:rsidRDefault="008E7942" w:rsidP="008E7942">
            <w:pPr>
              <w:jc w:val="center"/>
              <w:outlineLvl w:val="2"/>
              <w:rPr>
                <w:color w:val="0070C0"/>
                <w:sz w:val="20"/>
                <w:szCs w:val="20"/>
              </w:rPr>
            </w:pPr>
            <w:r w:rsidRPr="008E7942">
              <w:rPr>
                <w:color w:val="0070C0"/>
                <w:sz w:val="20"/>
                <w:szCs w:val="20"/>
              </w:rPr>
              <w:t xml:space="preserve">5 339 080,46 </w:t>
            </w:r>
          </w:p>
        </w:tc>
        <w:tc>
          <w:tcPr>
            <w:tcW w:w="1780" w:type="dxa"/>
            <w:tcBorders>
              <w:top w:val="nil"/>
              <w:left w:val="nil"/>
              <w:bottom w:val="single" w:sz="4" w:space="0" w:color="auto"/>
              <w:right w:val="single" w:sz="4" w:space="0" w:color="auto"/>
            </w:tcBorders>
            <w:shd w:val="clear" w:color="auto" w:fill="auto"/>
            <w:vAlign w:val="center"/>
            <w:hideMark/>
          </w:tcPr>
          <w:p w14:paraId="6212DEAC" w14:textId="77777777" w:rsidR="008E7942" w:rsidRPr="008E7942" w:rsidRDefault="008E7942" w:rsidP="008E7942">
            <w:pPr>
              <w:jc w:val="center"/>
              <w:outlineLvl w:val="2"/>
              <w:rPr>
                <w:color w:val="0070C0"/>
                <w:sz w:val="20"/>
                <w:szCs w:val="20"/>
              </w:rPr>
            </w:pPr>
            <w:r w:rsidRPr="008E7942">
              <w:rPr>
                <w:color w:val="0070C0"/>
                <w:sz w:val="20"/>
                <w:szCs w:val="20"/>
              </w:rPr>
              <w:t xml:space="preserve">4 686 246,91 </w:t>
            </w:r>
          </w:p>
        </w:tc>
        <w:tc>
          <w:tcPr>
            <w:tcW w:w="1780" w:type="dxa"/>
            <w:tcBorders>
              <w:top w:val="nil"/>
              <w:left w:val="nil"/>
              <w:bottom w:val="single" w:sz="4" w:space="0" w:color="auto"/>
              <w:right w:val="single" w:sz="4" w:space="0" w:color="auto"/>
            </w:tcBorders>
            <w:shd w:val="clear" w:color="auto" w:fill="auto"/>
            <w:vAlign w:val="center"/>
            <w:hideMark/>
          </w:tcPr>
          <w:p w14:paraId="08F54953" w14:textId="77777777" w:rsidR="008E7942" w:rsidRPr="008E7942" w:rsidRDefault="008E7942" w:rsidP="008E7942">
            <w:pPr>
              <w:jc w:val="center"/>
              <w:outlineLvl w:val="2"/>
              <w:rPr>
                <w:color w:val="0070C0"/>
                <w:sz w:val="20"/>
                <w:szCs w:val="20"/>
              </w:rPr>
            </w:pPr>
            <w:r w:rsidRPr="008E7942">
              <w:rPr>
                <w:color w:val="0070C0"/>
                <w:sz w:val="20"/>
                <w:szCs w:val="20"/>
              </w:rPr>
              <w:t xml:space="preserve">4 686 246,91 </w:t>
            </w:r>
          </w:p>
        </w:tc>
      </w:tr>
      <w:tr w:rsidR="008E7942" w:rsidRPr="008E7942" w14:paraId="0D39AB2E"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54196AB" w14:textId="77777777" w:rsidR="008E7942" w:rsidRPr="008E7942" w:rsidRDefault="008E7942" w:rsidP="008E7942">
            <w:pPr>
              <w:jc w:val="center"/>
              <w:outlineLvl w:val="2"/>
              <w:rPr>
                <w:color w:val="0070C0"/>
                <w:sz w:val="20"/>
                <w:szCs w:val="20"/>
              </w:rPr>
            </w:pPr>
            <w:r w:rsidRPr="008E7942">
              <w:rPr>
                <w:color w:val="0070C0"/>
                <w:sz w:val="20"/>
                <w:szCs w:val="20"/>
              </w:rPr>
              <w:t>1.2.6.12</w:t>
            </w:r>
          </w:p>
        </w:tc>
        <w:tc>
          <w:tcPr>
            <w:tcW w:w="4480" w:type="dxa"/>
            <w:tcBorders>
              <w:top w:val="nil"/>
              <w:left w:val="nil"/>
              <w:bottom w:val="single" w:sz="4" w:space="0" w:color="auto"/>
              <w:right w:val="single" w:sz="4" w:space="0" w:color="auto"/>
            </w:tcBorders>
            <w:shd w:val="clear" w:color="auto" w:fill="auto"/>
            <w:hideMark/>
          </w:tcPr>
          <w:p w14:paraId="003DFB56" w14:textId="77777777" w:rsidR="008E7942" w:rsidRPr="008E7942" w:rsidRDefault="008E7942" w:rsidP="008E7942">
            <w:pPr>
              <w:outlineLvl w:val="2"/>
              <w:rPr>
                <w:color w:val="0070C0"/>
                <w:sz w:val="20"/>
                <w:szCs w:val="20"/>
              </w:rPr>
            </w:pPr>
            <w:r w:rsidRPr="008E7942">
              <w:rPr>
                <w:color w:val="0070C0"/>
                <w:sz w:val="20"/>
                <w:szCs w:val="20"/>
              </w:rPr>
              <w:t>Внутренние сети связи.</w:t>
            </w:r>
          </w:p>
        </w:tc>
        <w:tc>
          <w:tcPr>
            <w:tcW w:w="1220" w:type="dxa"/>
            <w:tcBorders>
              <w:top w:val="nil"/>
              <w:left w:val="nil"/>
              <w:bottom w:val="single" w:sz="4" w:space="0" w:color="auto"/>
              <w:right w:val="single" w:sz="4" w:space="0" w:color="auto"/>
            </w:tcBorders>
            <w:shd w:val="clear" w:color="auto" w:fill="auto"/>
            <w:vAlign w:val="center"/>
            <w:hideMark/>
          </w:tcPr>
          <w:p w14:paraId="64DFC438"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777781A"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3D476AEB" w14:textId="77777777" w:rsidR="008E7942" w:rsidRPr="008E7942" w:rsidRDefault="008E7942" w:rsidP="008E7942">
            <w:pPr>
              <w:jc w:val="center"/>
              <w:outlineLvl w:val="2"/>
              <w:rPr>
                <w:color w:val="0070C0"/>
                <w:sz w:val="20"/>
                <w:szCs w:val="20"/>
              </w:rPr>
            </w:pPr>
            <w:r w:rsidRPr="008E7942">
              <w:rPr>
                <w:color w:val="0070C0"/>
                <w:sz w:val="20"/>
                <w:szCs w:val="20"/>
              </w:rPr>
              <w:t xml:space="preserve">1 987 671,45 </w:t>
            </w:r>
          </w:p>
        </w:tc>
        <w:tc>
          <w:tcPr>
            <w:tcW w:w="1900" w:type="dxa"/>
            <w:tcBorders>
              <w:top w:val="nil"/>
              <w:left w:val="nil"/>
              <w:bottom w:val="single" w:sz="4" w:space="0" w:color="auto"/>
              <w:right w:val="single" w:sz="4" w:space="0" w:color="auto"/>
            </w:tcBorders>
            <w:shd w:val="clear" w:color="auto" w:fill="auto"/>
            <w:vAlign w:val="center"/>
            <w:hideMark/>
          </w:tcPr>
          <w:p w14:paraId="77DD7B61" w14:textId="77777777" w:rsidR="008E7942" w:rsidRPr="008E7942" w:rsidRDefault="008E7942" w:rsidP="008E7942">
            <w:pPr>
              <w:jc w:val="center"/>
              <w:outlineLvl w:val="2"/>
              <w:rPr>
                <w:color w:val="0070C0"/>
                <w:sz w:val="20"/>
                <w:szCs w:val="20"/>
              </w:rPr>
            </w:pPr>
            <w:r w:rsidRPr="008E7942">
              <w:rPr>
                <w:color w:val="0070C0"/>
                <w:sz w:val="20"/>
                <w:szCs w:val="20"/>
              </w:rPr>
              <w:t xml:space="preserve">1 987 671,45 </w:t>
            </w:r>
          </w:p>
        </w:tc>
        <w:tc>
          <w:tcPr>
            <w:tcW w:w="1780" w:type="dxa"/>
            <w:tcBorders>
              <w:top w:val="nil"/>
              <w:left w:val="nil"/>
              <w:bottom w:val="single" w:sz="4" w:space="0" w:color="auto"/>
              <w:right w:val="single" w:sz="4" w:space="0" w:color="auto"/>
            </w:tcBorders>
            <w:shd w:val="clear" w:color="auto" w:fill="auto"/>
            <w:vAlign w:val="center"/>
            <w:hideMark/>
          </w:tcPr>
          <w:p w14:paraId="06D3396B" w14:textId="77777777" w:rsidR="008E7942" w:rsidRPr="008E7942" w:rsidRDefault="008E7942" w:rsidP="008E7942">
            <w:pPr>
              <w:jc w:val="center"/>
              <w:outlineLvl w:val="2"/>
              <w:rPr>
                <w:color w:val="0070C0"/>
                <w:sz w:val="20"/>
                <w:szCs w:val="20"/>
              </w:rPr>
            </w:pPr>
            <w:r w:rsidRPr="008E7942">
              <w:rPr>
                <w:color w:val="0070C0"/>
                <w:sz w:val="20"/>
                <w:szCs w:val="20"/>
              </w:rPr>
              <w:t xml:space="preserve">1 685 609,88 </w:t>
            </w:r>
          </w:p>
        </w:tc>
        <w:tc>
          <w:tcPr>
            <w:tcW w:w="1780" w:type="dxa"/>
            <w:tcBorders>
              <w:top w:val="nil"/>
              <w:left w:val="nil"/>
              <w:bottom w:val="single" w:sz="4" w:space="0" w:color="auto"/>
              <w:right w:val="single" w:sz="4" w:space="0" w:color="auto"/>
            </w:tcBorders>
            <w:shd w:val="clear" w:color="auto" w:fill="auto"/>
            <w:vAlign w:val="center"/>
            <w:hideMark/>
          </w:tcPr>
          <w:p w14:paraId="704E770A" w14:textId="77777777" w:rsidR="008E7942" w:rsidRPr="008E7942" w:rsidRDefault="008E7942" w:rsidP="008E7942">
            <w:pPr>
              <w:jc w:val="center"/>
              <w:outlineLvl w:val="2"/>
              <w:rPr>
                <w:color w:val="0070C0"/>
                <w:sz w:val="20"/>
                <w:szCs w:val="20"/>
              </w:rPr>
            </w:pPr>
            <w:r w:rsidRPr="008E7942">
              <w:rPr>
                <w:color w:val="0070C0"/>
                <w:sz w:val="20"/>
                <w:szCs w:val="20"/>
              </w:rPr>
              <w:t xml:space="preserve">1 685 609,88 </w:t>
            </w:r>
          </w:p>
        </w:tc>
      </w:tr>
      <w:tr w:rsidR="008E7942" w:rsidRPr="008E7942" w14:paraId="1860FBB7"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868B097"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1.2.7</w:t>
            </w:r>
          </w:p>
        </w:tc>
        <w:tc>
          <w:tcPr>
            <w:tcW w:w="4480" w:type="dxa"/>
            <w:tcBorders>
              <w:top w:val="nil"/>
              <w:left w:val="nil"/>
              <w:bottom w:val="single" w:sz="4" w:space="0" w:color="auto"/>
              <w:right w:val="single" w:sz="4" w:space="0" w:color="auto"/>
            </w:tcBorders>
            <w:shd w:val="clear" w:color="000000" w:fill="FFFFFF"/>
            <w:hideMark/>
          </w:tcPr>
          <w:p w14:paraId="634B897D"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Навес для снегоуборочной техники</w:t>
            </w:r>
          </w:p>
        </w:tc>
        <w:tc>
          <w:tcPr>
            <w:tcW w:w="1220" w:type="dxa"/>
            <w:tcBorders>
              <w:top w:val="nil"/>
              <w:left w:val="nil"/>
              <w:bottom w:val="single" w:sz="4" w:space="0" w:color="auto"/>
              <w:right w:val="single" w:sz="4" w:space="0" w:color="auto"/>
            </w:tcBorders>
            <w:shd w:val="clear" w:color="000000" w:fill="FFFFFF"/>
            <w:vAlign w:val="center"/>
            <w:hideMark/>
          </w:tcPr>
          <w:p w14:paraId="63E66B5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19B07D7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22C8F832"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4 411 682,65 </w:t>
            </w:r>
          </w:p>
        </w:tc>
        <w:tc>
          <w:tcPr>
            <w:tcW w:w="1900" w:type="dxa"/>
            <w:tcBorders>
              <w:top w:val="nil"/>
              <w:left w:val="nil"/>
              <w:bottom w:val="single" w:sz="4" w:space="0" w:color="auto"/>
              <w:right w:val="single" w:sz="4" w:space="0" w:color="auto"/>
            </w:tcBorders>
            <w:shd w:val="clear" w:color="000000" w:fill="FFFFFF"/>
            <w:vAlign w:val="center"/>
            <w:hideMark/>
          </w:tcPr>
          <w:p w14:paraId="12E66D1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4 411 682,65 </w:t>
            </w:r>
          </w:p>
        </w:tc>
        <w:tc>
          <w:tcPr>
            <w:tcW w:w="1780" w:type="dxa"/>
            <w:tcBorders>
              <w:top w:val="nil"/>
              <w:left w:val="nil"/>
              <w:bottom w:val="single" w:sz="4" w:space="0" w:color="auto"/>
              <w:right w:val="single" w:sz="4" w:space="0" w:color="auto"/>
            </w:tcBorders>
            <w:shd w:val="clear" w:color="000000" w:fill="FFFFFF"/>
            <w:vAlign w:val="center"/>
            <w:hideMark/>
          </w:tcPr>
          <w:p w14:paraId="2CF38D1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421 780,42 </w:t>
            </w:r>
          </w:p>
        </w:tc>
        <w:tc>
          <w:tcPr>
            <w:tcW w:w="1780" w:type="dxa"/>
            <w:tcBorders>
              <w:top w:val="nil"/>
              <w:left w:val="nil"/>
              <w:bottom w:val="single" w:sz="4" w:space="0" w:color="auto"/>
              <w:right w:val="single" w:sz="4" w:space="0" w:color="auto"/>
            </w:tcBorders>
            <w:shd w:val="clear" w:color="000000" w:fill="FFFFFF"/>
            <w:vAlign w:val="center"/>
            <w:hideMark/>
          </w:tcPr>
          <w:p w14:paraId="167818ED"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421 780,42 </w:t>
            </w:r>
          </w:p>
        </w:tc>
      </w:tr>
      <w:tr w:rsidR="008E7942" w:rsidRPr="008E7942" w14:paraId="20C859A7"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BA5571F" w14:textId="77777777" w:rsidR="008E7942" w:rsidRPr="008E7942" w:rsidRDefault="008E7942" w:rsidP="008E7942">
            <w:pPr>
              <w:jc w:val="center"/>
              <w:outlineLvl w:val="2"/>
              <w:rPr>
                <w:color w:val="0070C0"/>
                <w:sz w:val="20"/>
                <w:szCs w:val="20"/>
              </w:rPr>
            </w:pPr>
            <w:r w:rsidRPr="008E7942">
              <w:rPr>
                <w:color w:val="0070C0"/>
                <w:sz w:val="20"/>
                <w:szCs w:val="20"/>
              </w:rPr>
              <w:t>1.2.7.1</w:t>
            </w:r>
          </w:p>
        </w:tc>
        <w:tc>
          <w:tcPr>
            <w:tcW w:w="4480" w:type="dxa"/>
            <w:tcBorders>
              <w:top w:val="nil"/>
              <w:left w:val="nil"/>
              <w:bottom w:val="single" w:sz="4" w:space="0" w:color="auto"/>
              <w:right w:val="single" w:sz="4" w:space="0" w:color="auto"/>
            </w:tcBorders>
            <w:shd w:val="clear" w:color="auto" w:fill="auto"/>
            <w:hideMark/>
          </w:tcPr>
          <w:p w14:paraId="710C3094" w14:textId="77777777" w:rsidR="008E7942" w:rsidRPr="008E7942" w:rsidRDefault="008E7942" w:rsidP="008E7942">
            <w:pPr>
              <w:outlineLvl w:val="2"/>
              <w:rPr>
                <w:color w:val="0070C0"/>
                <w:sz w:val="20"/>
                <w:szCs w:val="20"/>
              </w:rPr>
            </w:pPr>
            <w:r w:rsidRPr="008E7942">
              <w:rPr>
                <w:color w:val="0070C0"/>
                <w:sz w:val="20"/>
                <w:szCs w:val="20"/>
              </w:rPr>
              <w:t>Архитектурные решения.</w:t>
            </w:r>
          </w:p>
        </w:tc>
        <w:tc>
          <w:tcPr>
            <w:tcW w:w="1220" w:type="dxa"/>
            <w:tcBorders>
              <w:top w:val="nil"/>
              <w:left w:val="nil"/>
              <w:bottom w:val="single" w:sz="4" w:space="0" w:color="auto"/>
              <w:right w:val="single" w:sz="4" w:space="0" w:color="auto"/>
            </w:tcBorders>
            <w:shd w:val="clear" w:color="auto" w:fill="auto"/>
            <w:vAlign w:val="center"/>
            <w:hideMark/>
          </w:tcPr>
          <w:p w14:paraId="7BB08251"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D8454A3"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18AFCAC2" w14:textId="77777777" w:rsidR="008E7942" w:rsidRPr="008E7942" w:rsidRDefault="008E7942" w:rsidP="008E7942">
            <w:pPr>
              <w:jc w:val="center"/>
              <w:outlineLvl w:val="2"/>
              <w:rPr>
                <w:color w:val="0070C0"/>
                <w:sz w:val="20"/>
                <w:szCs w:val="20"/>
              </w:rPr>
            </w:pPr>
            <w:r w:rsidRPr="008E7942">
              <w:rPr>
                <w:color w:val="0070C0"/>
                <w:sz w:val="20"/>
                <w:szCs w:val="20"/>
              </w:rPr>
              <w:t xml:space="preserve">1 306 074,95 </w:t>
            </w:r>
          </w:p>
        </w:tc>
        <w:tc>
          <w:tcPr>
            <w:tcW w:w="1900" w:type="dxa"/>
            <w:tcBorders>
              <w:top w:val="nil"/>
              <w:left w:val="nil"/>
              <w:bottom w:val="single" w:sz="4" w:space="0" w:color="auto"/>
              <w:right w:val="single" w:sz="4" w:space="0" w:color="auto"/>
            </w:tcBorders>
            <w:shd w:val="clear" w:color="auto" w:fill="auto"/>
            <w:vAlign w:val="center"/>
            <w:hideMark/>
          </w:tcPr>
          <w:p w14:paraId="2B022A47" w14:textId="77777777" w:rsidR="008E7942" w:rsidRPr="008E7942" w:rsidRDefault="008E7942" w:rsidP="008E7942">
            <w:pPr>
              <w:jc w:val="center"/>
              <w:outlineLvl w:val="2"/>
              <w:rPr>
                <w:color w:val="0070C0"/>
                <w:sz w:val="20"/>
                <w:szCs w:val="20"/>
              </w:rPr>
            </w:pPr>
            <w:r w:rsidRPr="008E7942">
              <w:rPr>
                <w:color w:val="0070C0"/>
                <w:sz w:val="20"/>
                <w:szCs w:val="20"/>
              </w:rPr>
              <w:t xml:space="preserve">1 306 074,95 </w:t>
            </w:r>
          </w:p>
        </w:tc>
        <w:tc>
          <w:tcPr>
            <w:tcW w:w="1780" w:type="dxa"/>
            <w:tcBorders>
              <w:top w:val="nil"/>
              <w:left w:val="nil"/>
              <w:bottom w:val="single" w:sz="4" w:space="0" w:color="auto"/>
              <w:right w:val="single" w:sz="4" w:space="0" w:color="auto"/>
            </w:tcBorders>
            <w:shd w:val="clear" w:color="auto" w:fill="auto"/>
            <w:vAlign w:val="center"/>
            <w:hideMark/>
          </w:tcPr>
          <w:p w14:paraId="0D1CA94F"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1F97E211"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6B9A434B"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1242D57" w14:textId="77777777" w:rsidR="008E7942" w:rsidRPr="008E7942" w:rsidRDefault="008E7942" w:rsidP="008E7942">
            <w:pPr>
              <w:jc w:val="center"/>
              <w:outlineLvl w:val="2"/>
              <w:rPr>
                <w:color w:val="0070C0"/>
                <w:sz w:val="20"/>
                <w:szCs w:val="20"/>
              </w:rPr>
            </w:pPr>
            <w:r w:rsidRPr="008E7942">
              <w:rPr>
                <w:color w:val="0070C0"/>
                <w:sz w:val="20"/>
                <w:szCs w:val="20"/>
              </w:rPr>
              <w:t>1.2.7.2</w:t>
            </w:r>
          </w:p>
        </w:tc>
        <w:tc>
          <w:tcPr>
            <w:tcW w:w="4480" w:type="dxa"/>
            <w:tcBorders>
              <w:top w:val="nil"/>
              <w:left w:val="nil"/>
              <w:bottom w:val="single" w:sz="4" w:space="0" w:color="auto"/>
              <w:right w:val="single" w:sz="4" w:space="0" w:color="auto"/>
            </w:tcBorders>
            <w:shd w:val="clear" w:color="auto" w:fill="auto"/>
            <w:hideMark/>
          </w:tcPr>
          <w:p w14:paraId="23EC3BFF" w14:textId="77777777" w:rsidR="008E7942" w:rsidRPr="008E7942" w:rsidRDefault="008E7942" w:rsidP="008E7942">
            <w:pPr>
              <w:outlineLvl w:val="2"/>
              <w:rPr>
                <w:color w:val="0070C0"/>
                <w:sz w:val="20"/>
                <w:szCs w:val="20"/>
              </w:rPr>
            </w:pPr>
            <w:r w:rsidRPr="008E7942">
              <w:rPr>
                <w:color w:val="0070C0"/>
                <w:sz w:val="20"/>
                <w:szCs w:val="20"/>
              </w:rPr>
              <w:t>Конструктивные решения.</w:t>
            </w:r>
          </w:p>
        </w:tc>
        <w:tc>
          <w:tcPr>
            <w:tcW w:w="1220" w:type="dxa"/>
            <w:tcBorders>
              <w:top w:val="nil"/>
              <w:left w:val="nil"/>
              <w:bottom w:val="single" w:sz="4" w:space="0" w:color="auto"/>
              <w:right w:val="single" w:sz="4" w:space="0" w:color="auto"/>
            </w:tcBorders>
            <w:shd w:val="clear" w:color="auto" w:fill="auto"/>
            <w:vAlign w:val="center"/>
            <w:hideMark/>
          </w:tcPr>
          <w:p w14:paraId="38C673DD"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057B10A"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2F2F989D" w14:textId="77777777" w:rsidR="008E7942" w:rsidRPr="008E7942" w:rsidRDefault="008E7942" w:rsidP="008E7942">
            <w:pPr>
              <w:jc w:val="center"/>
              <w:outlineLvl w:val="2"/>
              <w:rPr>
                <w:color w:val="0070C0"/>
                <w:sz w:val="20"/>
                <w:szCs w:val="20"/>
              </w:rPr>
            </w:pPr>
            <w:r w:rsidRPr="008E7942">
              <w:rPr>
                <w:color w:val="0070C0"/>
                <w:sz w:val="20"/>
                <w:szCs w:val="20"/>
              </w:rPr>
              <w:t xml:space="preserve">2 134 543,13 </w:t>
            </w:r>
          </w:p>
        </w:tc>
        <w:tc>
          <w:tcPr>
            <w:tcW w:w="1900" w:type="dxa"/>
            <w:tcBorders>
              <w:top w:val="nil"/>
              <w:left w:val="nil"/>
              <w:bottom w:val="single" w:sz="4" w:space="0" w:color="auto"/>
              <w:right w:val="single" w:sz="4" w:space="0" w:color="auto"/>
            </w:tcBorders>
            <w:shd w:val="clear" w:color="auto" w:fill="auto"/>
            <w:vAlign w:val="center"/>
            <w:hideMark/>
          </w:tcPr>
          <w:p w14:paraId="4FFE798E" w14:textId="77777777" w:rsidR="008E7942" w:rsidRPr="008E7942" w:rsidRDefault="008E7942" w:rsidP="008E7942">
            <w:pPr>
              <w:jc w:val="center"/>
              <w:outlineLvl w:val="2"/>
              <w:rPr>
                <w:color w:val="0070C0"/>
                <w:sz w:val="20"/>
                <w:szCs w:val="20"/>
              </w:rPr>
            </w:pPr>
            <w:r w:rsidRPr="008E7942">
              <w:rPr>
                <w:color w:val="0070C0"/>
                <w:sz w:val="20"/>
                <w:szCs w:val="20"/>
              </w:rPr>
              <w:t xml:space="preserve">2 134 543,13 </w:t>
            </w:r>
          </w:p>
        </w:tc>
        <w:tc>
          <w:tcPr>
            <w:tcW w:w="1780" w:type="dxa"/>
            <w:tcBorders>
              <w:top w:val="nil"/>
              <w:left w:val="nil"/>
              <w:bottom w:val="single" w:sz="4" w:space="0" w:color="auto"/>
              <w:right w:val="single" w:sz="4" w:space="0" w:color="auto"/>
            </w:tcBorders>
            <w:shd w:val="clear" w:color="auto" w:fill="auto"/>
            <w:vAlign w:val="center"/>
            <w:hideMark/>
          </w:tcPr>
          <w:p w14:paraId="708A111A"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7BBF0E73"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2D5269C7" w14:textId="77777777" w:rsidTr="008E794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8147548" w14:textId="77777777" w:rsidR="008E7942" w:rsidRPr="008E7942" w:rsidRDefault="008E7942" w:rsidP="008E7942">
            <w:pPr>
              <w:jc w:val="center"/>
              <w:outlineLvl w:val="2"/>
              <w:rPr>
                <w:color w:val="0070C0"/>
                <w:sz w:val="20"/>
                <w:szCs w:val="20"/>
              </w:rPr>
            </w:pPr>
            <w:r w:rsidRPr="008E7942">
              <w:rPr>
                <w:color w:val="0070C0"/>
                <w:sz w:val="20"/>
                <w:szCs w:val="20"/>
              </w:rPr>
              <w:t>1.2.7.3</w:t>
            </w:r>
          </w:p>
        </w:tc>
        <w:tc>
          <w:tcPr>
            <w:tcW w:w="4480" w:type="dxa"/>
            <w:tcBorders>
              <w:top w:val="nil"/>
              <w:left w:val="nil"/>
              <w:bottom w:val="single" w:sz="4" w:space="0" w:color="auto"/>
              <w:right w:val="single" w:sz="4" w:space="0" w:color="auto"/>
            </w:tcBorders>
            <w:shd w:val="clear" w:color="auto" w:fill="auto"/>
            <w:hideMark/>
          </w:tcPr>
          <w:p w14:paraId="63E40752" w14:textId="77777777" w:rsidR="008E7942" w:rsidRPr="008E7942" w:rsidRDefault="008E7942" w:rsidP="008E7942">
            <w:pPr>
              <w:outlineLvl w:val="2"/>
              <w:rPr>
                <w:color w:val="0070C0"/>
                <w:sz w:val="20"/>
                <w:szCs w:val="20"/>
              </w:rPr>
            </w:pPr>
            <w:r w:rsidRPr="008E7942">
              <w:rPr>
                <w:color w:val="0070C0"/>
                <w:sz w:val="20"/>
                <w:szCs w:val="20"/>
              </w:rPr>
              <w:t>Силовое электрооборудование и электроосвещение</w:t>
            </w:r>
          </w:p>
        </w:tc>
        <w:tc>
          <w:tcPr>
            <w:tcW w:w="1220" w:type="dxa"/>
            <w:tcBorders>
              <w:top w:val="nil"/>
              <w:left w:val="nil"/>
              <w:bottom w:val="single" w:sz="4" w:space="0" w:color="auto"/>
              <w:right w:val="single" w:sz="4" w:space="0" w:color="auto"/>
            </w:tcBorders>
            <w:shd w:val="clear" w:color="auto" w:fill="auto"/>
            <w:vAlign w:val="center"/>
            <w:hideMark/>
          </w:tcPr>
          <w:p w14:paraId="3DF9CF86"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39B0F63"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5EAA1C49" w14:textId="77777777" w:rsidR="008E7942" w:rsidRPr="008E7942" w:rsidRDefault="008E7942" w:rsidP="008E7942">
            <w:pPr>
              <w:jc w:val="center"/>
              <w:outlineLvl w:val="2"/>
              <w:rPr>
                <w:color w:val="0070C0"/>
                <w:sz w:val="20"/>
                <w:szCs w:val="20"/>
              </w:rPr>
            </w:pPr>
            <w:r w:rsidRPr="008E7942">
              <w:rPr>
                <w:color w:val="0070C0"/>
                <w:sz w:val="20"/>
                <w:szCs w:val="20"/>
              </w:rPr>
              <w:t xml:space="preserve">971 064,57 </w:t>
            </w:r>
          </w:p>
        </w:tc>
        <w:tc>
          <w:tcPr>
            <w:tcW w:w="1900" w:type="dxa"/>
            <w:tcBorders>
              <w:top w:val="nil"/>
              <w:left w:val="nil"/>
              <w:bottom w:val="single" w:sz="4" w:space="0" w:color="auto"/>
              <w:right w:val="single" w:sz="4" w:space="0" w:color="auto"/>
            </w:tcBorders>
            <w:shd w:val="clear" w:color="auto" w:fill="auto"/>
            <w:vAlign w:val="center"/>
            <w:hideMark/>
          </w:tcPr>
          <w:p w14:paraId="3F0BF5C2" w14:textId="77777777" w:rsidR="008E7942" w:rsidRPr="008E7942" w:rsidRDefault="008E7942" w:rsidP="008E7942">
            <w:pPr>
              <w:jc w:val="center"/>
              <w:outlineLvl w:val="2"/>
              <w:rPr>
                <w:color w:val="0070C0"/>
                <w:sz w:val="20"/>
                <w:szCs w:val="20"/>
              </w:rPr>
            </w:pPr>
            <w:r w:rsidRPr="008E7942">
              <w:rPr>
                <w:color w:val="0070C0"/>
                <w:sz w:val="20"/>
                <w:szCs w:val="20"/>
              </w:rPr>
              <w:t xml:space="preserve">971 064,57 </w:t>
            </w:r>
          </w:p>
        </w:tc>
        <w:tc>
          <w:tcPr>
            <w:tcW w:w="1780" w:type="dxa"/>
            <w:tcBorders>
              <w:top w:val="nil"/>
              <w:left w:val="nil"/>
              <w:bottom w:val="single" w:sz="4" w:space="0" w:color="auto"/>
              <w:right w:val="single" w:sz="4" w:space="0" w:color="auto"/>
            </w:tcBorders>
            <w:shd w:val="clear" w:color="auto" w:fill="auto"/>
            <w:vAlign w:val="center"/>
            <w:hideMark/>
          </w:tcPr>
          <w:p w14:paraId="48DFFA21" w14:textId="77777777" w:rsidR="008E7942" w:rsidRPr="008E7942" w:rsidRDefault="008E7942" w:rsidP="008E7942">
            <w:pPr>
              <w:jc w:val="center"/>
              <w:outlineLvl w:val="2"/>
              <w:rPr>
                <w:color w:val="0070C0"/>
                <w:sz w:val="20"/>
                <w:szCs w:val="20"/>
              </w:rPr>
            </w:pPr>
            <w:r w:rsidRPr="008E7942">
              <w:rPr>
                <w:color w:val="0070C0"/>
                <w:sz w:val="20"/>
                <w:szCs w:val="20"/>
              </w:rPr>
              <w:t xml:space="preserve">421 780,42 </w:t>
            </w:r>
          </w:p>
        </w:tc>
        <w:tc>
          <w:tcPr>
            <w:tcW w:w="1780" w:type="dxa"/>
            <w:tcBorders>
              <w:top w:val="nil"/>
              <w:left w:val="nil"/>
              <w:bottom w:val="single" w:sz="4" w:space="0" w:color="auto"/>
              <w:right w:val="single" w:sz="4" w:space="0" w:color="auto"/>
            </w:tcBorders>
            <w:shd w:val="clear" w:color="auto" w:fill="auto"/>
            <w:vAlign w:val="center"/>
            <w:hideMark/>
          </w:tcPr>
          <w:p w14:paraId="538B97FB" w14:textId="77777777" w:rsidR="008E7942" w:rsidRPr="008E7942" w:rsidRDefault="008E7942" w:rsidP="008E7942">
            <w:pPr>
              <w:jc w:val="center"/>
              <w:outlineLvl w:val="2"/>
              <w:rPr>
                <w:color w:val="0070C0"/>
                <w:sz w:val="20"/>
                <w:szCs w:val="20"/>
              </w:rPr>
            </w:pPr>
            <w:r w:rsidRPr="008E7942">
              <w:rPr>
                <w:color w:val="0070C0"/>
                <w:sz w:val="20"/>
                <w:szCs w:val="20"/>
              </w:rPr>
              <w:t xml:space="preserve">421 780,42 </w:t>
            </w:r>
          </w:p>
        </w:tc>
      </w:tr>
      <w:tr w:rsidR="008E7942" w:rsidRPr="008E7942" w14:paraId="708E1355"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DB0B8DB"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lastRenderedPageBreak/>
              <w:t>1.2.8</w:t>
            </w:r>
          </w:p>
        </w:tc>
        <w:tc>
          <w:tcPr>
            <w:tcW w:w="4480" w:type="dxa"/>
            <w:tcBorders>
              <w:top w:val="nil"/>
              <w:left w:val="nil"/>
              <w:bottom w:val="single" w:sz="4" w:space="0" w:color="auto"/>
              <w:right w:val="single" w:sz="4" w:space="0" w:color="auto"/>
            </w:tcBorders>
            <w:shd w:val="clear" w:color="000000" w:fill="FFFFFF"/>
            <w:hideMark/>
          </w:tcPr>
          <w:p w14:paraId="0FB080EE"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Общественный туалет</w:t>
            </w:r>
          </w:p>
        </w:tc>
        <w:tc>
          <w:tcPr>
            <w:tcW w:w="1220" w:type="dxa"/>
            <w:tcBorders>
              <w:top w:val="nil"/>
              <w:left w:val="nil"/>
              <w:bottom w:val="single" w:sz="4" w:space="0" w:color="auto"/>
              <w:right w:val="single" w:sz="4" w:space="0" w:color="auto"/>
            </w:tcBorders>
            <w:shd w:val="clear" w:color="000000" w:fill="FFFFFF"/>
            <w:vAlign w:val="center"/>
            <w:hideMark/>
          </w:tcPr>
          <w:p w14:paraId="014ED60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48745F91"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338325E7"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4 618 507,24 </w:t>
            </w:r>
          </w:p>
        </w:tc>
        <w:tc>
          <w:tcPr>
            <w:tcW w:w="1900" w:type="dxa"/>
            <w:tcBorders>
              <w:top w:val="nil"/>
              <w:left w:val="nil"/>
              <w:bottom w:val="single" w:sz="4" w:space="0" w:color="auto"/>
              <w:right w:val="single" w:sz="4" w:space="0" w:color="auto"/>
            </w:tcBorders>
            <w:shd w:val="clear" w:color="000000" w:fill="FFFFFF"/>
            <w:vAlign w:val="center"/>
            <w:hideMark/>
          </w:tcPr>
          <w:p w14:paraId="4951E742"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4 618 507,24 </w:t>
            </w:r>
          </w:p>
        </w:tc>
        <w:tc>
          <w:tcPr>
            <w:tcW w:w="1780" w:type="dxa"/>
            <w:tcBorders>
              <w:top w:val="nil"/>
              <w:left w:val="nil"/>
              <w:bottom w:val="single" w:sz="4" w:space="0" w:color="auto"/>
              <w:right w:val="single" w:sz="4" w:space="0" w:color="auto"/>
            </w:tcBorders>
            <w:shd w:val="clear" w:color="000000" w:fill="FFFFFF"/>
            <w:vAlign w:val="center"/>
            <w:hideMark/>
          </w:tcPr>
          <w:p w14:paraId="6621AEBC"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3 022 723,89 </w:t>
            </w:r>
          </w:p>
        </w:tc>
        <w:tc>
          <w:tcPr>
            <w:tcW w:w="1780" w:type="dxa"/>
            <w:tcBorders>
              <w:top w:val="nil"/>
              <w:left w:val="nil"/>
              <w:bottom w:val="single" w:sz="4" w:space="0" w:color="auto"/>
              <w:right w:val="single" w:sz="4" w:space="0" w:color="auto"/>
            </w:tcBorders>
            <w:shd w:val="clear" w:color="000000" w:fill="FFFFFF"/>
            <w:vAlign w:val="center"/>
            <w:hideMark/>
          </w:tcPr>
          <w:p w14:paraId="35394162"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3 022 723,89 </w:t>
            </w:r>
          </w:p>
        </w:tc>
      </w:tr>
      <w:tr w:rsidR="008E7942" w:rsidRPr="008E7942" w14:paraId="4214318C"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5888FB4" w14:textId="77777777" w:rsidR="008E7942" w:rsidRPr="008E7942" w:rsidRDefault="008E7942" w:rsidP="008E7942">
            <w:pPr>
              <w:jc w:val="center"/>
              <w:outlineLvl w:val="2"/>
              <w:rPr>
                <w:color w:val="0070C0"/>
                <w:sz w:val="20"/>
                <w:szCs w:val="20"/>
              </w:rPr>
            </w:pPr>
            <w:r w:rsidRPr="008E7942">
              <w:rPr>
                <w:color w:val="0070C0"/>
                <w:sz w:val="20"/>
                <w:szCs w:val="20"/>
              </w:rPr>
              <w:t>1.2.8.1</w:t>
            </w:r>
          </w:p>
        </w:tc>
        <w:tc>
          <w:tcPr>
            <w:tcW w:w="4480" w:type="dxa"/>
            <w:tcBorders>
              <w:top w:val="nil"/>
              <w:left w:val="nil"/>
              <w:bottom w:val="single" w:sz="4" w:space="0" w:color="auto"/>
              <w:right w:val="single" w:sz="4" w:space="0" w:color="auto"/>
            </w:tcBorders>
            <w:shd w:val="clear" w:color="auto" w:fill="auto"/>
            <w:hideMark/>
          </w:tcPr>
          <w:p w14:paraId="32FDAE8E" w14:textId="77777777" w:rsidR="008E7942" w:rsidRPr="008E7942" w:rsidRDefault="008E7942" w:rsidP="008E7942">
            <w:pPr>
              <w:outlineLvl w:val="2"/>
              <w:rPr>
                <w:color w:val="0070C0"/>
                <w:sz w:val="20"/>
                <w:szCs w:val="20"/>
              </w:rPr>
            </w:pPr>
            <w:r w:rsidRPr="008E7942">
              <w:rPr>
                <w:color w:val="0070C0"/>
                <w:sz w:val="20"/>
                <w:szCs w:val="20"/>
              </w:rPr>
              <w:t>Архитектурные решения.</w:t>
            </w:r>
          </w:p>
        </w:tc>
        <w:tc>
          <w:tcPr>
            <w:tcW w:w="1220" w:type="dxa"/>
            <w:tcBorders>
              <w:top w:val="nil"/>
              <w:left w:val="nil"/>
              <w:bottom w:val="single" w:sz="4" w:space="0" w:color="auto"/>
              <w:right w:val="single" w:sz="4" w:space="0" w:color="auto"/>
            </w:tcBorders>
            <w:shd w:val="clear" w:color="auto" w:fill="auto"/>
            <w:vAlign w:val="center"/>
            <w:hideMark/>
          </w:tcPr>
          <w:p w14:paraId="491E3FF9"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8890AC0"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2C6E32AE" w14:textId="77777777" w:rsidR="008E7942" w:rsidRPr="008E7942" w:rsidRDefault="008E7942" w:rsidP="008E7942">
            <w:pPr>
              <w:jc w:val="center"/>
              <w:outlineLvl w:val="2"/>
              <w:rPr>
                <w:color w:val="0070C0"/>
                <w:sz w:val="20"/>
                <w:szCs w:val="20"/>
              </w:rPr>
            </w:pPr>
            <w:r w:rsidRPr="008E7942">
              <w:rPr>
                <w:color w:val="0070C0"/>
                <w:sz w:val="20"/>
                <w:szCs w:val="20"/>
              </w:rPr>
              <w:t xml:space="preserve">3 552 975,82 </w:t>
            </w:r>
          </w:p>
        </w:tc>
        <w:tc>
          <w:tcPr>
            <w:tcW w:w="1900" w:type="dxa"/>
            <w:tcBorders>
              <w:top w:val="nil"/>
              <w:left w:val="nil"/>
              <w:bottom w:val="single" w:sz="4" w:space="0" w:color="auto"/>
              <w:right w:val="single" w:sz="4" w:space="0" w:color="auto"/>
            </w:tcBorders>
            <w:shd w:val="clear" w:color="auto" w:fill="auto"/>
            <w:vAlign w:val="center"/>
            <w:hideMark/>
          </w:tcPr>
          <w:p w14:paraId="1A9B0944" w14:textId="77777777" w:rsidR="008E7942" w:rsidRPr="008E7942" w:rsidRDefault="008E7942" w:rsidP="008E7942">
            <w:pPr>
              <w:jc w:val="center"/>
              <w:outlineLvl w:val="2"/>
              <w:rPr>
                <w:color w:val="0070C0"/>
                <w:sz w:val="20"/>
                <w:szCs w:val="20"/>
              </w:rPr>
            </w:pPr>
            <w:r w:rsidRPr="008E7942">
              <w:rPr>
                <w:color w:val="0070C0"/>
                <w:sz w:val="20"/>
                <w:szCs w:val="20"/>
              </w:rPr>
              <w:t xml:space="preserve">3 552 975,82 </w:t>
            </w:r>
          </w:p>
        </w:tc>
        <w:tc>
          <w:tcPr>
            <w:tcW w:w="1780" w:type="dxa"/>
            <w:tcBorders>
              <w:top w:val="nil"/>
              <w:left w:val="nil"/>
              <w:bottom w:val="single" w:sz="4" w:space="0" w:color="auto"/>
              <w:right w:val="single" w:sz="4" w:space="0" w:color="auto"/>
            </w:tcBorders>
            <w:shd w:val="clear" w:color="auto" w:fill="auto"/>
            <w:vAlign w:val="center"/>
            <w:hideMark/>
          </w:tcPr>
          <w:p w14:paraId="48BF3731" w14:textId="77777777" w:rsidR="008E7942" w:rsidRPr="008E7942" w:rsidRDefault="008E7942" w:rsidP="008E7942">
            <w:pPr>
              <w:jc w:val="center"/>
              <w:outlineLvl w:val="2"/>
              <w:rPr>
                <w:color w:val="0070C0"/>
                <w:sz w:val="20"/>
                <w:szCs w:val="20"/>
              </w:rPr>
            </w:pPr>
            <w:r w:rsidRPr="008E7942">
              <w:rPr>
                <w:color w:val="0070C0"/>
                <w:sz w:val="20"/>
                <w:szCs w:val="20"/>
              </w:rPr>
              <w:t xml:space="preserve">2 661 143,14 </w:t>
            </w:r>
          </w:p>
        </w:tc>
        <w:tc>
          <w:tcPr>
            <w:tcW w:w="1780" w:type="dxa"/>
            <w:tcBorders>
              <w:top w:val="nil"/>
              <w:left w:val="nil"/>
              <w:bottom w:val="single" w:sz="4" w:space="0" w:color="auto"/>
              <w:right w:val="single" w:sz="4" w:space="0" w:color="auto"/>
            </w:tcBorders>
            <w:shd w:val="clear" w:color="auto" w:fill="auto"/>
            <w:vAlign w:val="center"/>
            <w:hideMark/>
          </w:tcPr>
          <w:p w14:paraId="6AB52332" w14:textId="77777777" w:rsidR="008E7942" w:rsidRPr="008E7942" w:rsidRDefault="008E7942" w:rsidP="008E7942">
            <w:pPr>
              <w:jc w:val="center"/>
              <w:outlineLvl w:val="2"/>
              <w:rPr>
                <w:color w:val="0070C0"/>
                <w:sz w:val="20"/>
                <w:szCs w:val="20"/>
              </w:rPr>
            </w:pPr>
            <w:r w:rsidRPr="008E7942">
              <w:rPr>
                <w:color w:val="0070C0"/>
                <w:sz w:val="20"/>
                <w:szCs w:val="20"/>
              </w:rPr>
              <w:t xml:space="preserve">2 661 143,14 </w:t>
            </w:r>
          </w:p>
        </w:tc>
      </w:tr>
      <w:tr w:rsidR="008E7942" w:rsidRPr="008E7942" w14:paraId="0C6C7755"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BBD8F6B" w14:textId="77777777" w:rsidR="008E7942" w:rsidRPr="008E7942" w:rsidRDefault="008E7942" w:rsidP="008E7942">
            <w:pPr>
              <w:jc w:val="center"/>
              <w:outlineLvl w:val="2"/>
              <w:rPr>
                <w:color w:val="0070C0"/>
                <w:sz w:val="20"/>
                <w:szCs w:val="20"/>
              </w:rPr>
            </w:pPr>
            <w:r w:rsidRPr="008E7942">
              <w:rPr>
                <w:color w:val="0070C0"/>
                <w:sz w:val="20"/>
                <w:szCs w:val="20"/>
              </w:rPr>
              <w:t>1.2.8.2</w:t>
            </w:r>
          </w:p>
        </w:tc>
        <w:tc>
          <w:tcPr>
            <w:tcW w:w="4480" w:type="dxa"/>
            <w:tcBorders>
              <w:top w:val="nil"/>
              <w:left w:val="nil"/>
              <w:bottom w:val="single" w:sz="4" w:space="0" w:color="auto"/>
              <w:right w:val="single" w:sz="4" w:space="0" w:color="auto"/>
            </w:tcBorders>
            <w:shd w:val="clear" w:color="auto" w:fill="auto"/>
            <w:hideMark/>
          </w:tcPr>
          <w:p w14:paraId="5233C141" w14:textId="77777777" w:rsidR="008E7942" w:rsidRPr="008E7942" w:rsidRDefault="008E7942" w:rsidP="008E7942">
            <w:pPr>
              <w:outlineLvl w:val="2"/>
              <w:rPr>
                <w:color w:val="0070C0"/>
                <w:sz w:val="20"/>
                <w:szCs w:val="20"/>
              </w:rPr>
            </w:pPr>
            <w:r w:rsidRPr="008E7942">
              <w:rPr>
                <w:color w:val="0070C0"/>
                <w:sz w:val="20"/>
                <w:szCs w:val="20"/>
              </w:rPr>
              <w:t>Конструктивные решения.</w:t>
            </w:r>
          </w:p>
        </w:tc>
        <w:tc>
          <w:tcPr>
            <w:tcW w:w="1220" w:type="dxa"/>
            <w:tcBorders>
              <w:top w:val="nil"/>
              <w:left w:val="nil"/>
              <w:bottom w:val="single" w:sz="4" w:space="0" w:color="auto"/>
              <w:right w:val="single" w:sz="4" w:space="0" w:color="auto"/>
            </w:tcBorders>
            <w:shd w:val="clear" w:color="auto" w:fill="auto"/>
            <w:vAlign w:val="center"/>
            <w:hideMark/>
          </w:tcPr>
          <w:p w14:paraId="2689BC19"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D01CAA0"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18C710CD" w14:textId="77777777" w:rsidR="008E7942" w:rsidRPr="008E7942" w:rsidRDefault="008E7942" w:rsidP="008E7942">
            <w:pPr>
              <w:jc w:val="center"/>
              <w:outlineLvl w:val="2"/>
              <w:rPr>
                <w:color w:val="0070C0"/>
                <w:sz w:val="20"/>
                <w:szCs w:val="20"/>
              </w:rPr>
            </w:pPr>
            <w:r w:rsidRPr="008E7942">
              <w:rPr>
                <w:color w:val="0070C0"/>
                <w:sz w:val="20"/>
                <w:szCs w:val="20"/>
              </w:rPr>
              <w:t xml:space="preserve">363 989,91 </w:t>
            </w:r>
          </w:p>
        </w:tc>
        <w:tc>
          <w:tcPr>
            <w:tcW w:w="1900" w:type="dxa"/>
            <w:tcBorders>
              <w:top w:val="nil"/>
              <w:left w:val="nil"/>
              <w:bottom w:val="single" w:sz="4" w:space="0" w:color="auto"/>
              <w:right w:val="single" w:sz="4" w:space="0" w:color="auto"/>
            </w:tcBorders>
            <w:shd w:val="clear" w:color="auto" w:fill="auto"/>
            <w:vAlign w:val="center"/>
            <w:hideMark/>
          </w:tcPr>
          <w:p w14:paraId="27DC568D" w14:textId="77777777" w:rsidR="008E7942" w:rsidRPr="008E7942" w:rsidRDefault="008E7942" w:rsidP="008E7942">
            <w:pPr>
              <w:jc w:val="center"/>
              <w:outlineLvl w:val="2"/>
              <w:rPr>
                <w:color w:val="0070C0"/>
                <w:sz w:val="20"/>
                <w:szCs w:val="20"/>
              </w:rPr>
            </w:pPr>
            <w:r w:rsidRPr="008E7942">
              <w:rPr>
                <w:color w:val="0070C0"/>
                <w:sz w:val="20"/>
                <w:szCs w:val="20"/>
              </w:rPr>
              <w:t xml:space="preserve">363 989,91 </w:t>
            </w:r>
          </w:p>
        </w:tc>
        <w:tc>
          <w:tcPr>
            <w:tcW w:w="1780" w:type="dxa"/>
            <w:tcBorders>
              <w:top w:val="nil"/>
              <w:left w:val="nil"/>
              <w:bottom w:val="single" w:sz="4" w:space="0" w:color="auto"/>
              <w:right w:val="single" w:sz="4" w:space="0" w:color="auto"/>
            </w:tcBorders>
            <w:shd w:val="clear" w:color="auto" w:fill="auto"/>
            <w:vAlign w:val="center"/>
            <w:hideMark/>
          </w:tcPr>
          <w:p w14:paraId="4AF11D0A"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1EF3DCDB"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1011CD61" w14:textId="77777777" w:rsidTr="008E794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82AAD14" w14:textId="77777777" w:rsidR="008E7942" w:rsidRPr="008E7942" w:rsidRDefault="008E7942" w:rsidP="008E7942">
            <w:pPr>
              <w:jc w:val="center"/>
              <w:outlineLvl w:val="2"/>
              <w:rPr>
                <w:color w:val="0070C0"/>
                <w:sz w:val="20"/>
                <w:szCs w:val="20"/>
              </w:rPr>
            </w:pPr>
            <w:r w:rsidRPr="008E7942">
              <w:rPr>
                <w:color w:val="0070C0"/>
                <w:sz w:val="20"/>
                <w:szCs w:val="20"/>
              </w:rPr>
              <w:t>1.2.8.3</w:t>
            </w:r>
          </w:p>
        </w:tc>
        <w:tc>
          <w:tcPr>
            <w:tcW w:w="4480" w:type="dxa"/>
            <w:tcBorders>
              <w:top w:val="nil"/>
              <w:left w:val="nil"/>
              <w:bottom w:val="single" w:sz="4" w:space="0" w:color="auto"/>
              <w:right w:val="single" w:sz="4" w:space="0" w:color="auto"/>
            </w:tcBorders>
            <w:shd w:val="clear" w:color="auto" w:fill="auto"/>
            <w:hideMark/>
          </w:tcPr>
          <w:p w14:paraId="583EB0C1" w14:textId="77777777" w:rsidR="008E7942" w:rsidRPr="008E7942" w:rsidRDefault="008E7942" w:rsidP="008E7942">
            <w:pPr>
              <w:outlineLvl w:val="2"/>
              <w:rPr>
                <w:color w:val="0070C0"/>
                <w:sz w:val="20"/>
                <w:szCs w:val="20"/>
              </w:rPr>
            </w:pPr>
            <w:r w:rsidRPr="008E7942">
              <w:rPr>
                <w:color w:val="0070C0"/>
                <w:sz w:val="20"/>
                <w:szCs w:val="20"/>
              </w:rPr>
              <w:t>Силовое электрооборудование и электроосвещение</w:t>
            </w:r>
          </w:p>
        </w:tc>
        <w:tc>
          <w:tcPr>
            <w:tcW w:w="1220" w:type="dxa"/>
            <w:tcBorders>
              <w:top w:val="nil"/>
              <w:left w:val="nil"/>
              <w:bottom w:val="single" w:sz="4" w:space="0" w:color="auto"/>
              <w:right w:val="single" w:sz="4" w:space="0" w:color="auto"/>
            </w:tcBorders>
            <w:shd w:val="clear" w:color="auto" w:fill="auto"/>
            <w:vAlign w:val="center"/>
            <w:hideMark/>
          </w:tcPr>
          <w:p w14:paraId="780FC9CE"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0BDE10B"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5F6F2A8D" w14:textId="77777777" w:rsidR="008E7942" w:rsidRPr="008E7942" w:rsidRDefault="008E7942" w:rsidP="008E7942">
            <w:pPr>
              <w:jc w:val="center"/>
              <w:outlineLvl w:val="2"/>
              <w:rPr>
                <w:color w:val="0070C0"/>
                <w:sz w:val="20"/>
                <w:szCs w:val="20"/>
              </w:rPr>
            </w:pPr>
            <w:r w:rsidRPr="008E7942">
              <w:rPr>
                <w:color w:val="0070C0"/>
                <w:sz w:val="20"/>
                <w:szCs w:val="20"/>
              </w:rPr>
              <w:t xml:space="preserve">701 541,51 </w:t>
            </w:r>
          </w:p>
        </w:tc>
        <w:tc>
          <w:tcPr>
            <w:tcW w:w="1900" w:type="dxa"/>
            <w:tcBorders>
              <w:top w:val="nil"/>
              <w:left w:val="nil"/>
              <w:bottom w:val="single" w:sz="4" w:space="0" w:color="auto"/>
              <w:right w:val="single" w:sz="4" w:space="0" w:color="auto"/>
            </w:tcBorders>
            <w:shd w:val="clear" w:color="auto" w:fill="auto"/>
            <w:vAlign w:val="center"/>
            <w:hideMark/>
          </w:tcPr>
          <w:p w14:paraId="46C04EF8" w14:textId="77777777" w:rsidR="008E7942" w:rsidRPr="008E7942" w:rsidRDefault="008E7942" w:rsidP="008E7942">
            <w:pPr>
              <w:jc w:val="center"/>
              <w:outlineLvl w:val="2"/>
              <w:rPr>
                <w:color w:val="0070C0"/>
                <w:sz w:val="20"/>
                <w:szCs w:val="20"/>
              </w:rPr>
            </w:pPr>
            <w:r w:rsidRPr="008E7942">
              <w:rPr>
                <w:color w:val="0070C0"/>
                <w:sz w:val="20"/>
                <w:szCs w:val="20"/>
              </w:rPr>
              <w:t xml:space="preserve">701 541,51 </w:t>
            </w:r>
          </w:p>
        </w:tc>
        <w:tc>
          <w:tcPr>
            <w:tcW w:w="1780" w:type="dxa"/>
            <w:tcBorders>
              <w:top w:val="nil"/>
              <w:left w:val="nil"/>
              <w:bottom w:val="single" w:sz="4" w:space="0" w:color="auto"/>
              <w:right w:val="single" w:sz="4" w:space="0" w:color="auto"/>
            </w:tcBorders>
            <w:shd w:val="clear" w:color="auto" w:fill="auto"/>
            <w:vAlign w:val="center"/>
            <w:hideMark/>
          </w:tcPr>
          <w:p w14:paraId="5AA26193" w14:textId="77777777" w:rsidR="008E7942" w:rsidRPr="008E7942" w:rsidRDefault="008E7942" w:rsidP="008E7942">
            <w:pPr>
              <w:jc w:val="center"/>
              <w:outlineLvl w:val="2"/>
              <w:rPr>
                <w:color w:val="0070C0"/>
                <w:sz w:val="20"/>
                <w:szCs w:val="20"/>
              </w:rPr>
            </w:pPr>
            <w:r w:rsidRPr="008E7942">
              <w:rPr>
                <w:color w:val="0070C0"/>
                <w:sz w:val="20"/>
                <w:szCs w:val="20"/>
              </w:rPr>
              <w:t xml:space="preserve">361 580,75 </w:t>
            </w:r>
          </w:p>
        </w:tc>
        <w:tc>
          <w:tcPr>
            <w:tcW w:w="1780" w:type="dxa"/>
            <w:tcBorders>
              <w:top w:val="nil"/>
              <w:left w:val="nil"/>
              <w:bottom w:val="single" w:sz="4" w:space="0" w:color="auto"/>
              <w:right w:val="single" w:sz="4" w:space="0" w:color="auto"/>
            </w:tcBorders>
            <w:shd w:val="clear" w:color="auto" w:fill="auto"/>
            <w:vAlign w:val="center"/>
            <w:hideMark/>
          </w:tcPr>
          <w:p w14:paraId="22862A4F" w14:textId="77777777" w:rsidR="008E7942" w:rsidRPr="008E7942" w:rsidRDefault="008E7942" w:rsidP="008E7942">
            <w:pPr>
              <w:jc w:val="center"/>
              <w:outlineLvl w:val="2"/>
              <w:rPr>
                <w:color w:val="0070C0"/>
                <w:sz w:val="20"/>
                <w:szCs w:val="20"/>
              </w:rPr>
            </w:pPr>
            <w:r w:rsidRPr="008E7942">
              <w:rPr>
                <w:color w:val="0070C0"/>
                <w:sz w:val="20"/>
                <w:szCs w:val="20"/>
              </w:rPr>
              <w:t xml:space="preserve">361 580,75 </w:t>
            </w:r>
          </w:p>
        </w:tc>
      </w:tr>
      <w:tr w:rsidR="008E7942" w:rsidRPr="008E7942" w14:paraId="42758641"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600A9F4"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1.2.9</w:t>
            </w:r>
          </w:p>
        </w:tc>
        <w:tc>
          <w:tcPr>
            <w:tcW w:w="4480" w:type="dxa"/>
            <w:tcBorders>
              <w:top w:val="nil"/>
              <w:left w:val="nil"/>
              <w:bottom w:val="single" w:sz="4" w:space="0" w:color="auto"/>
              <w:right w:val="single" w:sz="4" w:space="0" w:color="auto"/>
            </w:tcBorders>
            <w:shd w:val="clear" w:color="000000" w:fill="FFFFFF"/>
            <w:hideMark/>
          </w:tcPr>
          <w:p w14:paraId="3284B375"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Парковочный островок</w:t>
            </w:r>
          </w:p>
        </w:tc>
        <w:tc>
          <w:tcPr>
            <w:tcW w:w="1220" w:type="dxa"/>
            <w:tcBorders>
              <w:top w:val="nil"/>
              <w:left w:val="nil"/>
              <w:bottom w:val="single" w:sz="4" w:space="0" w:color="auto"/>
              <w:right w:val="single" w:sz="4" w:space="0" w:color="auto"/>
            </w:tcBorders>
            <w:shd w:val="clear" w:color="000000" w:fill="FFFFFF"/>
            <w:vAlign w:val="center"/>
            <w:hideMark/>
          </w:tcPr>
          <w:p w14:paraId="27E563BA"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262F905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09C1352C"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369 932,03 </w:t>
            </w:r>
          </w:p>
        </w:tc>
        <w:tc>
          <w:tcPr>
            <w:tcW w:w="1900" w:type="dxa"/>
            <w:tcBorders>
              <w:top w:val="nil"/>
              <w:left w:val="nil"/>
              <w:bottom w:val="single" w:sz="4" w:space="0" w:color="auto"/>
              <w:right w:val="single" w:sz="4" w:space="0" w:color="auto"/>
            </w:tcBorders>
            <w:shd w:val="clear" w:color="000000" w:fill="FFFFFF"/>
            <w:vAlign w:val="center"/>
            <w:hideMark/>
          </w:tcPr>
          <w:p w14:paraId="54218B1C"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369 932,03 </w:t>
            </w:r>
          </w:p>
        </w:tc>
        <w:tc>
          <w:tcPr>
            <w:tcW w:w="1780" w:type="dxa"/>
            <w:tcBorders>
              <w:top w:val="nil"/>
              <w:left w:val="nil"/>
              <w:bottom w:val="single" w:sz="4" w:space="0" w:color="auto"/>
              <w:right w:val="single" w:sz="4" w:space="0" w:color="auto"/>
            </w:tcBorders>
            <w:shd w:val="clear" w:color="000000" w:fill="FFFFFF"/>
            <w:vAlign w:val="center"/>
            <w:hideMark/>
          </w:tcPr>
          <w:p w14:paraId="25E29ED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01F5817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180E66CD"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1AC506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1.2.10</w:t>
            </w:r>
          </w:p>
        </w:tc>
        <w:tc>
          <w:tcPr>
            <w:tcW w:w="4480" w:type="dxa"/>
            <w:tcBorders>
              <w:top w:val="nil"/>
              <w:left w:val="nil"/>
              <w:bottom w:val="single" w:sz="4" w:space="0" w:color="auto"/>
              <w:right w:val="single" w:sz="4" w:space="0" w:color="auto"/>
            </w:tcBorders>
            <w:shd w:val="clear" w:color="000000" w:fill="FFFFFF"/>
            <w:hideMark/>
          </w:tcPr>
          <w:p w14:paraId="3A9508EF"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Наружное электроснабжение</w:t>
            </w:r>
          </w:p>
        </w:tc>
        <w:tc>
          <w:tcPr>
            <w:tcW w:w="1220" w:type="dxa"/>
            <w:tcBorders>
              <w:top w:val="nil"/>
              <w:left w:val="nil"/>
              <w:bottom w:val="single" w:sz="4" w:space="0" w:color="auto"/>
              <w:right w:val="single" w:sz="4" w:space="0" w:color="auto"/>
            </w:tcBorders>
            <w:shd w:val="clear" w:color="000000" w:fill="FFFFFF"/>
            <w:vAlign w:val="center"/>
            <w:hideMark/>
          </w:tcPr>
          <w:p w14:paraId="0284954A"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335FF0E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02A9B08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8 723 091,21 </w:t>
            </w:r>
          </w:p>
        </w:tc>
        <w:tc>
          <w:tcPr>
            <w:tcW w:w="1900" w:type="dxa"/>
            <w:tcBorders>
              <w:top w:val="nil"/>
              <w:left w:val="nil"/>
              <w:bottom w:val="single" w:sz="4" w:space="0" w:color="auto"/>
              <w:right w:val="single" w:sz="4" w:space="0" w:color="auto"/>
            </w:tcBorders>
            <w:shd w:val="clear" w:color="000000" w:fill="FFFFFF"/>
            <w:vAlign w:val="center"/>
            <w:hideMark/>
          </w:tcPr>
          <w:p w14:paraId="42E5F70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8 723 091,21 </w:t>
            </w:r>
          </w:p>
        </w:tc>
        <w:tc>
          <w:tcPr>
            <w:tcW w:w="1780" w:type="dxa"/>
            <w:tcBorders>
              <w:top w:val="nil"/>
              <w:left w:val="nil"/>
              <w:bottom w:val="single" w:sz="4" w:space="0" w:color="auto"/>
              <w:right w:val="single" w:sz="4" w:space="0" w:color="auto"/>
            </w:tcBorders>
            <w:shd w:val="clear" w:color="000000" w:fill="FFFFFF"/>
            <w:vAlign w:val="center"/>
            <w:hideMark/>
          </w:tcPr>
          <w:p w14:paraId="0B425BB4"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7 423 365,13 </w:t>
            </w:r>
          </w:p>
        </w:tc>
        <w:tc>
          <w:tcPr>
            <w:tcW w:w="1780" w:type="dxa"/>
            <w:tcBorders>
              <w:top w:val="nil"/>
              <w:left w:val="nil"/>
              <w:bottom w:val="single" w:sz="4" w:space="0" w:color="auto"/>
              <w:right w:val="single" w:sz="4" w:space="0" w:color="auto"/>
            </w:tcBorders>
            <w:shd w:val="clear" w:color="000000" w:fill="FFFFFF"/>
            <w:vAlign w:val="center"/>
            <w:hideMark/>
          </w:tcPr>
          <w:p w14:paraId="0BC4CD8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7 423 365,13 </w:t>
            </w:r>
          </w:p>
        </w:tc>
      </w:tr>
      <w:tr w:rsidR="008E7942" w:rsidRPr="008E7942" w14:paraId="4FCE207D"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B8A925F" w14:textId="77777777" w:rsidR="008E7942" w:rsidRPr="008E7942" w:rsidRDefault="008E7942" w:rsidP="008E7942">
            <w:pPr>
              <w:jc w:val="center"/>
              <w:outlineLvl w:val="2"/>
              <w:rPr>
                <w:color w:val="0070C0"/>
                <w:sz w:val="20"/>
                <w:szCs w:val="20"/>
              </w:rPr>
            </w:pPr>
            <w:r w:rsidRPr="008E7942">
              <w:rPr>
                <w:color w:val="0070C0"/>
                <w:sz w:val="20"/>
                <w:szCs w:val="20"/>
              </w:rPr>
              <w:t>1.2.10.1</w:t>
            </w:r>
          </w:p>
        </w:tc>
        <w:tc>
          <w:tcPr>
            <w:tcW w:w="4480" w:type="dxa"/>
            <w:tcBorders>
              <w:top w:val="nil"/>
              <w:left w:val="nil"/>
              <w:bottom w:val="single" w:sz="4" w:space="0" w:color="auto"/>
              <w:right w:val="single" w:sz="4" w:space="0" w:color="auto"/>
            </w:tcBorders>
            <w:shd w:val="clear" w:color="auto" w:fill="auto"/>
            <w:hideMark/>
          </w:tcPr>
          <w:p w14:paraId="0E1E46CB" w14:textId="77777777" w:rsidR="008E7942" w:rsidRPr="008E7942" w:rsidRDefault="008E7942" w:rsidP="008E7942">
            <w:pPr>
              <w:outlineLvl w:val="2"/>
              <w:rPr>
                <w:color w:val="0070C0"/>
                <w:sz w:val="20"/>
                <w:szCs w:val="20"/>
              </w:rPr>
            </w:pPr>
            <w:r w:rsidRPr="008E7942">
              <w:rPr>
                <w:color w:val="0070C0"/>
                <w:sz w:val="20"/>
                <w:szCs w:val="20"/>
              </w:rPr>
              <w:t>Наружное электроснабжение.</w:t>
            </w:r>
          </w:p>
        </w:tc>
        <w:tc>
          <w:tcPr>
            <w:tcW w:w="1220" w:type="dxa"/>
            <w:tcBorders>
              <w:top w:val="nil"/>
              <w:left w:val="nil"/>
              <w:bottom w:val="single" w:sz="4" w:space="0" w:color="auto"/>
              <w:right w:val="single" w:sz="4" w:space="0" w:color="auto"/>
            </w:tcBorders>
            <w:shd w:val="clear" w:color="auto" w:fill="auto"/>
            <w:vAlign w:val="center"/>
            <w:hideMark/>
          </w:tcPr>
          <w:p w14:paraId="3A8E8C06"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99E9774"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2424E561" w14:textId="77777777" w:rsidR="008E7942" w:rsidRPr="008E7942" w:rsidRDefault="008E7942" w:rsidP="008E7942">
            <w:pPr>
              <w:jc w:val="center"/>
              <w:outlineLvl w:val="2"/>
              <w:rPr>
                <w:color w:val="0070C0"/>
                <w:sz w:val="20"/>
                <w:szCs w:val="20"/>
              </w:rPr>
            </w:pPr>
            <w:r w:rsidRPr="008E7942">
              <w:rPr>
                <w:color w:val="0070C0"/>
                <w:sz w:val="20"/>
                <w:szCs w:val="20"/>
              </w:rPr>
              <w:t xml:space="preserve">8 660 698,33 </w:t>
            </w:r>
          </w:p>
        </w:tc>
        <w:tc>
          <w:tcPr>
            <w:tcW w:w="1900" w:type="dxa"/>
            <w:tcBorders>
              <w:top w:val="nil"/>
              <w:left w:val="nil"/>
              <w:bottom w:val="single" w:sz="4" w:space="0" w:color="auto"/>
              <w:right w:val="single" w:sz="4" w:space="0" w:color="auto"/>
            </w:tcBorders>
            <w:shd w:val="clear" w:color="auto" w:fill="auto"/>
            <w:vAlign w:val="center"/>
            <w:hideMark/>
          </w:tcPr>
          <w:p w14:paraId="36808278" w14:textId="77777777" w:rsidR="008E7942" w:rsidRPr="008E7942" w:rsidRDefault="008E7942" w:rsidP="008E7942">
            <w:pPr>
              <w:jc w:val="center"/>
              <w:outlineLvl w:val="2"/>
              <w:rPr>
                <w:color w:val="0070C0"/>
                <w:sz w:val="20"/>
                <w:szCs w:val="20"/>
              </w:rPr>
            </w:pPr>
            <w:r w:rsidRPr="008E7942">
              <w:rPr>
                <w:color w:val="0070C0"/>
                <w:sz w:val="20"/>
                <w:szCs w:val="20"/>
              </w:rPr>
              <w:t xml:space="preserve">8 660 698,33 </w:t>
            </w:r>
          </w:p>
        </w:tc>
        <w:tc>
          <w:tcPr>
            <w:tcW w:w="1780" w:type="dxa"/>
            <w:tcBorders>
              <w:top w:val="nil"/>
              <w:left w:val="nil"/>
              <w:bottom w:val="single" w:sz="4" w:space="0" w:color="auto"/>
              <w:right w:val="single" w:sz="4" w:space="0" w:color="auto"/>
            </w:tcBorders>
            <w:shd w:val="clear" w:color="auto" w:fill="auto"/>
            <w:vAlign w:val="center"/>
            <w:hideMark/>
          </w:tcPr>
          <w:p w14:paraId="7B1A1353" w14:textId="77777777" w:rsidR="008E7942" w:rsidRPr="008E7942" w:rsidRDefault="008E7942" w:rsidP="008E7942">
            <w:pPr>
              <w:jc w:val="center"/>
              <w:outlineLvl w:val="2"/>
              <w:rPr>
                <w:color w:val="0070C0"/>
                <w:sz w:val="20"/>
                <w:szCs w:val="20"/>
              </w:rPr>
            </w:pPr>
            <w:r w:rsidRPr="008E7942">
              <w:rPr>
                <w:color w:val="0070C0"/>
                <w:sz w:val="20"/>
                <w:szCs w:val="20"/>
              </w:rPr>
              <w:t xml:space="preserve">7 423 365,13 </w:t>
            </w:r>
          </w:p>
        </w:tc>
        <w:tc>
          <w:tcPr>
            <w:tcW w:w="1780" w:type="dxa"/>
            <w:tcBorders>
              <w:top w:val="nil"/>
              <w:left w:val="nil"/>
              <w:bottom w:val="single" w:sz="4" w:space="0" w:color="auto"/>
              <w:right w:val="single" w:sz="4" w:space="0" w:color="auto"/>
            </w:tcBorders>
            <w:shd w:val="clear" w:color="auto" w:fill="auto"/>
            <w:vAlign w:val="center"/>
            <w:hideMark/>
          </w:tcPr>
          <w:p w14:paraId="32646046" w14:textId="77777777" w:rsidR="008E7942" w:rsidRPr="008E7942" w:rsidRDefault="008E7942" w:rsidP="008E7942">
            <w:pPr>
              <w:jc w:val="center"/>
              <w:outlineLvl w:val="2"/>
              <w:rPr>
                <w:color w:val="0070C0"/>
                <w:sz w:val="20"/>
                <w:szCs w:val="20"/>
              </w:rPr>
            </w:pPr>
            <w:r w:rsidRPr="008E7942">
              <w:rPr>
                <w:color w:val="0070C0"/>
                <w:sz w:val="20"/>
                <w:szCs w:val="20"/>
              </w:rPr>
              <w:t xml:space="preserve">7 423 365,13 </w:t>
            </w:r>
          </w:p>
        </w:tc>
      </w:tr>
      <w:tr w:rsidR="008E7942" w:rsidRPr="008E7942" w14:paraId="325478D8"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C14B0E" w14:textId="77777777" w:rsidR="008E7942" w:rsidRPr="008E7942" w:rsidRDefault="008E7942" w:rsidP="008E7942">
            <w:pPr>
              <w:jc w:val="center"/>
              <w:outlineLvl w:val="2"/>
              <w:rPr>
                <w:color w:val="0070C0"/>
                <w:sz w:val="20"/>
                <w:szCs w:val="20"/>
              </w:rPr>
            </w:pPr>
            <w:r w:rsidRPr="008E7942">
              <w:rPr>
                <w:color w:val="0070C0"/>
                <w:sz w:val="20"/>
                <w:szCs w:val="20"/>
              </w:rPr>
              <w:t>1.2.10.2</w:t>
            </w:r>
          </w:p>
        </w:tc>
        <w:tc>
          <w:tcPr>
            <w:tcW w:w="4480" w:type="dxa"/>
            <w:tcBorders>
              <w:top w:val="nil"/>
              <w:left w:val="nil"/>
              <w:bottom w:val="single" w:sz="4" w:space="0" w:color="auto"/>
              <w:right w:val="single" w:sz="4" w:space="0" w:color="auto"/>
            </w:tcBorders>
            <w:shd w:val="clear" w:color="auto" w:fill="auto"/>
            <w:hideMark/>
          </w:tcPr>
          <w:p w14:paraId="5F692449" w14:textId="77777777" w:rsidR="008E7942" w:rsidRPr="008E7942" w:rsidRDefault="008E7942" w:rsidP="008E7942">
            <w:pPr>
              <w:outlineLvl w:val="2"/>
              <w:rPr>
                <w:color w:val="0070C0"/>
                <w:sz w:val="20"/>
                <w:szCs w:val="20"/>
              </w:rPr>
            </w:pPr>
            <w:r w:rsidRPr="008E7942">
              <w:rPr>
                <w:color w:val="0070C0"/>
                <w:sz w:val="20"/>
                <w:szCs w:val="20"/>
              </w:rPr>
              <w:t>Конструктивные решения.</w:t>
            </w:r>
          </w:p>
        </w:tc>
        <w:tc>
          <w:tcPr>
            <w:tcW w:w="1220" w:type="dxa"/>
            <w:tcBorders>
              <w:top w:val="nil"/>
              <w:left w:val="nil"/>
              <w:bottom w:val="single" w:sz="4" w:space="0" w:color="auto"/>
              <w:right w:val="single" w:sz="4" w:space="0" w:color="auto"/>
            </w:tcBorders>
            <w:shd w:val="clear" w:color="auto" w:fill="auto"/>
            <w:vAlign w:val="center"/>
            <w:hideMark/>
          </w:tcPr>
          <w:p w14:paraId="5FA1FA4E"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40C70DA"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4C525853" w14:textId="77777777" w:rsidR="008E7942" w:rsidRPr="008E7942" w:rsidRDefault="008E7942" w:rsidP="008E7942">
            <w:pPr>
              <w:jc w:val="center"/>
              <w:outlineLvl w:val="2"/>
              <w:rPr>
                <w:color w:val="0070C0"/>
                <w:sz w:val="20"/>
                <w:szCs w:val="20"/>
              </w:rPr>
            </w:pPr>
            <w:r w:rsidRPr="008E7942">
              <w:rPr>
                <w:color w:val="0070C0"/>
                <w:sz w:val="20"/>
                <w:szCs w:val="20"/>
              </w:rPr>
              <w:t xml:space="preserve">62 392,88 </w:t>
            </w:r>
          </w:p>
        </w:tc>
        <w:tc>
          <w:tcPr>
            <w:tcW w:w="1900" w:type="dxa"/>
            <w:tcBorders>
              <w:top w:val="nil"/>
              <w:left w:val="nil"/>
              <w:bottom w:val="single" w:sz="4" w:space="0" w:color="auto"/>
              <w:right w:val="single" w:sz="4" w:space="0" w:color="auto"/>
            </w:tcBorders>
            <w:shd w:val="clear" w:color="auto" w:fill="auto"/>
            <w:vAlign w:val="center"/>
            <w:hideMark/>
          </w:tcPr>
          <w:p w14:paraId="0E134F08" w14:textId="77777777" w:rsidR="008E7942" w:rsidRPr="008E7942" w:rsidRDefault="008E7942" w:rsidP="008E7942">
            <w:pPr>
              <w:jc w:val="center"/>
              <w:outlineLvl w:val="2"/>
              <w:rPr>
                <w:color w:val="0070C0"/>
                <w:sz w:val="20"/>
                <w:szCs w:val="20"/>
              </w:rPr>
            </w:pPr>
            <w:r w:rsidRPr="008E7942">
              <w:rPr>
                <w:color w:val="0070C0"/>
                <w:sz w:val="20"/>
                <w:szCs w:val="20"/>
              </w:rPr>
              <w:t xml:space="preserve">62 392,88 </w:t>
            </w:r>
          </w:p>
        </w:tc>
        <w:tc>
          <w:tcPr>
            <w:tcW w:w="1780" w:type="dxa"/>
            <w:tcBorders>
              <w:top w:val="nil"/>
              <w:left w:val="nil"/>
              <w:bottom w:val="single" w:sz="4" w:space="0" w:color="auto"/>
              <w:right w:val="single" w:sz="4" w:space="0" w:color="auto"/>
            </w:tcBorders>
            <w:shd w:val="clear" w:color="auto" w:fill="auto"/>
            <w:vAlign w:val="center"/>
            <w:hideMark/>
          </w:tcPr>
          <w:p w14:paraId="15CBA872"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4109DC47"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24CF3D4A"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DACC34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1.2.11</w:t>
            </w:r>
          </w:p>
        </w:tc>
        <w:tc>
          <w:tcPr>
            <w:tcW w:w="4480" w:type="dxa"/>
            <w:tcBorders>
              <w:top w:val="nil"/>
              <w:left w:val="nil"/>
              <w:bottom w:val="single" w:sz="4" w:space="0" w:color="auto"/>
              <w:right w:val="single" w:sz="4" w:space="0" w:color="auto"/>
            </w:tcBorders>
            <w:shd w:val="clear" w:color="000000" w:fill="FFFFFF"/>
            <w:hideMark/>
          </w:tcPr>
          <w:p w14:paraId="17CC0EE0"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Наружные сети связи</w:t>
            </w:r>
          </w:p>
        </w:tc>
        <w:tc>
          <w:tcPr>
            <w:tcW w:w="1220" w:type="dxa"/>
            <w:tcBorders>
              <w:top w:val="nil"/>
              <w:left w:val="nil"/>
              <w:bottom w:val="single" w:sz="4" w:space="0" w:color="auto"/>
              <w:right w:val="single" w:sz="4" w:space="0" w:color="auto"/>
            </w:tcBorders>
            <w:shd w:val="clear" w:color="000000" w:fill="FFFFFF"/>
            <w:vAlign w:val="center"/>
            <w:hideMark/>
          </w:tcPr>
          <w:p w14:paraId="0A6374E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248981DD"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4A47C5FD"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6 213 004,30 </w:t>
            </w:r>
          </w:p>
        </w:tc>
        <w:tc>
          <w:tcPr>
            <w:tcW w:w="1900" w:type="dxa"/>
            <w:tcBorders>
              <w:top w:val="nil"/>
              <w:left w:val="nil"/>
              <w:bottom w:val="single" w:sz="4" w:space="0" w:color="auto"/>
              <w:right w:val="single" w:sz="4" w:space="0" w:color="auto"/>
            </w:tcBorders>
            <w:shd w:val="clear" w:color="000000" w:fill="FFFFFF"/>
            <w:vAlign w:val="center"/>
            <w:hideMark/>
          </w:tcPr>
          <w:p w14:paraId="3E83586C"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6 213 004,30 </w:t>
            </w:r>
          </w:p>
        </w:tc>
        <w:tc>
          <w:tcPr>
            <w:tcW w:w="1780" w:type="dxa"/>
            <w:tcBorders>
              <w:top w:val="nil"/>
              <w:left w:val="nil"/>
              <w:bottom w:val="single" w:sz="4" w:space="0" w:color="auto"/>
              <w:right w:val="single" w:sz="4" w:space="0" w:color="auto"/>
            </w:tcBorders>
            <w:shd w:val="clear" w:color="000000" w:fill="FFFFFF"/>
            <w:vAlign w:val="center"/>
            <w:hideMark/>
          </w:tcPr>
          <w:p w14:paraId="4FE3F516"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11 921,95 </w:t>
            </w:r>
          </w:p>
        </w:tc>
        <w:tc>
          <w:tcPr>
            <w:tcW w:w="1780" w:type="dxa"/>
            <w:tcBorders>
              <w:top w:val="nil"/>
              <w:left w:val="nil"/>
              <w:bottom w:val="single" w:sz="4" w:space="0" w:color="auto"/>
              <w:right w:val="single" w:sz="4" w:space="0" w:color="auto"/>
            </w:tcBorders>
            <w:shd w:val="clear" w:color="000000" w:fill="FFFFFF"/>
            <w:vAlign w:val="center"/>
            <w:hideMark/>
          </w:tcPr>
          <w:p w14:paraId="773E1C4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11 921,95 </w:t>
            </w:r>
          </w:p>
        </w:tc>
      </w:tr>
      <w:tr w:rsidR="008E7942" w:rsidRPr="008E7942" w14:paraId="37C500A9"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D6EF89B"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1.2.12</w:t>
            </w:r>
          </w:p>
        </w:tc>
        <w:tc>
          <w:tcPr>
            <w:tcW w:w="4480" w:type="dxa"/>
            <w:tcBorders>
              <w:top w:val="nil"/>
              <w:left w:val="nil"/>
              <w:bottom w:val="single" w:sz="4" w:space="0" w:color="auto"/>
              <w:right w:val="single" w:sz="4" w:space="0" w:color="auto"/>
            </w:tcBorders>
            <w:shd w:val="clear" w:color="000000" w:fill="FFFFFF"/>
            <w:hideMark/>
          </w:tcPr>
          <w:p w14:paraId="6544190A"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Остановка</w:t>
            </w:r>
          </w:p>
        </w:tc>
        <w:tc>
          <w:tcPr>
            <w:tcW w:w="1220" w:type="dxa"/>
            <w:tcBorders>
              <w:top w:val="nil"/>
              <w:left w:val="nil"/>
              <w:bottom w:val="single" w:sz="4" w:space="0" w:color="auto"/>
              <w:right w:val="single" w:sz="4" w:space="0" w:color="auto"/>
            </w:tcBorders>
            <w:shd w:val="clear" w:color="000000" w:fill="FFFFFF"/>
            <w:vAlign w:val="center"/>
            <w:hideMark/>
          </w:tcPr>
          <w:p w14:paraId="0081807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0329CA9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754DE4A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1 767 876,60 </w:t>
            </w:r>
          </w:p>
        </w:tc>
        <w:tc>
          <w:tcPr>
            <w:tcW w:w="1900" w:type="dxa"/>
            <w:tcBorders>
              <w:top w:val="nil"/>
              <w:left w:val="nil"/>
              <w:bottom w:val="single" w:sz="4" w:space="0" w:color="auto"/>
              <w:right w:val="single" w:sz="4" w:space="0" w:color="auto"/>
            </w:tcBorders>
            <w:shd w:val="clear" w:color="000000" w:fill="FFFFFF"/>
            <w:vAlign w:val="center"/>
            <w:hideMark/>
          </w:tcPr>
          <w:p w14:paraId="4849282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1 767 876,60 </w:t>
            </w:r>
          </w:p>
        </w:tc>
        <w:tc>
          <w:tcPr>
            <w:tcW w:w="1780" w:type="dxa"/>
            <w:tcBorders>
              <w:top w:val="nil"/>
              <w:left w:val="nil"/>
              <w:bottom w:val="single" w:sz="4" w:space="0" w:color="auto"/>
              <w:right w:val="single" w:sz="4" w:space="0" w:color="auto"/>
            </w:tcBorders>
            <w:shd w:val="clear" w:color="000000" w:fill="FFFFFF"/>
            <w:vAlign w:val="center"/>
            <w:hideMark/>
          </w:tcPr>
          <w:p w14:paraId="39953C4D"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352 174,91 </w:t>
            </w:r>
          </w:p>
        </w:tc>
        <w:tc>
          <w:tcPr>
            <w:tcW w:w="1780" w:type="dxa"/>
            <w:tcBorders>
              <w:top w:val="nil"/>
              <w:left w:val="nil"/>
              <w:bottom w:val="single" w:sz="4" w:space="0" w:color="auto"/>
              <w:right w:val="single" w:sz="4" w:space="0" w:color="auto"/>
            </w:tcBorders>
            <w:shd w:val="clear" w:color="000000" w:fill="FFFFFF"/>
            <w:vAlign w:val="center"/>
            <w:hideMark/>
          </w:tcPr>
          <w:p w14:paraId="2D37264C"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352 174,91 </w:t>
            </w:r>
          </w:p>
        </w:tc>
      </w:tr>
      <w:tr w:rsidR="008E7942" w:rsidRPr="008E7942" w14:paraId="59F59942"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BB71F13" w14:textId="77777777" w:rsidR="008E7942" w:rsidRPr="008E7942" w:rsidRDefault="008E7942" w:rsidP="008E7942">
            <w:pPr>
              <w:jc w:val="center"/>
              <w:outlineLvl w:val="2"/>
              <w:rPr>
                <w:color w:val="0070C0"/>
                <w:sz w:val="20"/>
                <w:szCs w:val="20"/>
              </w:rPr>
            </w:pPr>
            <w:r w:rsidRPr="008E7942">
              <w:rPr>
                <w:color w:val="0070C0"/>
                <w:sz w:val="20"/>
                <w:szCs w:val="20"/>
              </w:rPr>
              <w:t>1.2.12.1</w:t>
            </w:r>
          </w:p>
        </w:tc>
        <w:tc>
          <w:tcPr>
            <w:tcW w:w="4480" w:type="dxa"/>
            <w:tcBorders>
              <w:top w:val="nil"/>
              <w:left w:val="nil"/>
              <w:bottom w:val="single" w:sz="4" w:space="0" w:color="auto"/>
              <w:right w:val="single" w:sz="4" w:space="0" w:color="auto"/>
            </w:tcBorders>
            <w:shd w:val="clear" w:color="auto" w:fill="auto"/>
            <w:hideMark/>
          </w:tcPr>
          <w:p w14:paraId="5B2FE0E9" w14:textId="77777777" w:rsidR="008E7942" w:rsidRPr="008E7942" w:rsidRDefault="008E7942" w:rsidP="008E7942">
            <w:pPr>
              <w:outlineLvl w:val="2"/>
              <w:rPr>
                <w:color w:val="0070C0"/>
                <w:sz w:val="20"/>
                <w:szCs w:val="20"/>
              </w:rPr>
            </w:pPr>
            <w:r w:rsidRPr="008E7942">
              <w:rPr>
                <w:color w:val="0070C0"/>
                <w:sz w:val="20"/>
                <w:szCs w:val="20"/>
              </w:rPr>
              <w:t>Архитектурные решения.</w:t>
            </w:r>
          </w:p>
        </w:tc>
        <w:tc>
          <w:tcPr>
            <w:tcW w:w="1220" w:type="dxa"/>
            <w:tcBorders>
              <w:top w:val="nil"/>
              <w:left w:val="nil"/>
              <w:bottom w:val="single" w:sz="4" w:space="0" w:color="auto"/>
              <w:right w:val="single" w:sz="4" w:space="0" w:color="auto"/>
            </w:tcBorders>
            <w:shd w:val="clear" w:color="auto" w:fill="auto"/>
            <w:vAlign w:val="center"/>
            <w:hideMark/>
          </w:tcPr>
          <w:p w14:paraId="56D42FA6"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534C773"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74D45FF0" w14:textId="77777777" w:rsidR="008E7942" w:rsidRPr="008E7942" w:rsidRDefault="008E7942" w:rsidP="008E7942">
            <w:pPr>
              <w:jc w:val="center"/>
              <w:outlineLvl w:val="2"/>
              <w:rPr>
                <w:color w:val="0070C0"/>
                <w:sz w:val="20"/>
                <w:szCs w:val="20"/>
              </w:rPr>
            </w:pPr>
            <w:r w:rsidRPr="008E7942">
              <w:rPr>
                <w:color w:val="0070C0"/>
                <w:sz w:val="20"/>
                <w:szCs w:val="20"/>
              </w:rPr>
              <w:t xml:space="preserve">756 775,52 </w:t>
            </w:r>
          </w:p>
        </w:tc>
        <w:tc>
          <w:tcPr>
            <w:tcW w:w="1900" w:type="dxa"/>
            <w:tcBorders>
              <w:top w:val="nil"/>
              <w:left w:val="nil"/>
              <w:bottom w:val="single" w:sz="4" w:space="0" w:color="auto"/>
              <w:right w:val="single" w:sz="4" w:space="0" w:color="auto"/>
            </w:tcBorders>
            <w:shd w:val="clear" w:color="auto" w:fill="auto"/>
            <w:vAlign w:val="center"/>
            <w:hideMark/>
          </w:tcPr>
          <w:p w14:paraId="1271803D" w14:textId="77777777" w:rsidR="008E7942" w:rsidRPr="008E7942" w:rsidRDefault="008E7942" w:rsidP="008E7942">
            <w:pPr>
              <w:jc w:val="center"/>
              <w:outlineLvl w:val="2"/>
              <w:rPr>
                <w:color w:val="0070C0"/>
                <w:sz w:val="20"/>
                <w:szCs w:val="20"/>
              </w:rPr>
            </w:pPr>
            <w:r w:rsidRPr="008E7942">
              <w:rPr>
                <w:color w:val="0070C0"/>
                <w:sz w:val="20"/>
                <w:szCs w:val="20"/>
              </w:rPr>
              <w:t xml:space="preserve">756 775,52 </w:t>
            </w:r>
          </w:p>
        </w:tc>
        <w:tc>
          <w:tcPr>
            <w:tcW w:w="1780" w:type="dxa"/>
            <w:tcBorders>
              <w:top w:val="nil"/>
              <w:left w:val="nil"/>
              <w:bottom w:val="single" w:sz="4" w:space="0" w:color="auto"/>
              <w:right w:val="single" w:sz="4" w:space="0" w:color="auto"/>
            </w:tcBorders>
            <w:shd w:val="clear" w:color="auto" w:fill="auto"/>
            <w:vAlign w:val="center"/>
            <w:hideMark/>
          </w:tcPr>
          <w:p w14:paraId="275155FD"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765C9CBB"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695212A2"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E056566" w14:textId="77777777" w:rsidR="008E7942" w:rsidRPr="008E7942" w:rsidRDefault="008E7942" w:rsidP="008E7942">
            <w:pPr>
              <w:jc w:val="center"/>
              <w:outlineLvl w:val="2"/>
              <w:rPr>
                <w:color w:val="0070C0"/>
                <w:sz w:val="20"/>
                <w:szCs w:val="20"/>
              </w:rPr>
            </w:pPr>
            <w:r w:rsidRPr="008E7942">
              <w:rPr>
                <w:color w:val="0070C0"/>
                <w:sz w:val="20"/>
                <w:szCs w:val="20"/>
              </w:rPr>
              <w:t>1.2.12.2</w:t>
            </w:r>
          </w:p>
        </w:tc>
        <w:tc>
          <w:tcPr>
            <w:tcW w:w="4480" w:type="dxa"/>
            <w:tcBorders>
              <w:top w:val="nil"/>
              <w:left w:val="nil"/>
              <w:bottom w:val="single" w:sz="4" w:space="0" w:color="auto"/>
              <w:right w:val="single" w:sz="4" w:space="0" w:color="auto"/>
            </w:tcBorders>
            <w:shd w:val="clear" w:color="auto" w:fill="auto"/>
            <w:hideMark/>
          </w:tcPr>
          <w:p w14:paraId="700FCD86" w14:textId="77777777" w:rsidR="008E7942" w:rsidRPr="008E7942" w:rsidRDefault="008E7942" w:rsidP="008E7942">
            <w:pPr>
              <w:outlineLvl w:val="2"/>
              <w:rPr>
                <w:color w:val="0070C0"/>
                <w:sz w:val="20"/>
                <w:szCs w:val="20"/>
              </w:rPr>
            </w:pPr>
            <w:r w:rsidRPr="008E7942">
              <w:rPr>
                <w:color w:val="0070C0"/>
                <w:sz w:val="20"/>
                <w:szCs w:val="20"/>
              </w:rPr>
              <w:t>Конструктивные решения</w:t>
            </w:r>
          </w:p>
        </w:tc>
        <w:tc>
          <w:tcPr>
            <w:tcW w:w="1220" w:type="dxa"/>
            <w:tcBorders>
              <w:top w:val="nil"/>
              <w:left w:val="nil"/>
              <w:bottom w:val="single" w:sz="4" w:space="0" w:color="auto"/>
              <w:right w:val="single" w:sz="4" w:space="0" w:color="auto"/>
            </w:tcBorders>
            <w:shd w:val="clear" w:color="auto" w:fill="auto"/>
            <w:vAlign w:val="center"/>
            <w:hideMark/>
          </w:tcPr>
          <w:p w14:paraId="294C74DC"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52BD40A"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2D7285B6" w14:textId="77777777" w:rsidR="008E7942" w:rsidRPr="008E7942" w:rsidRDefault="008E7942" w:rsidP="008E7942">
            <w:pPr>
              <w:jc w:val="center"/>
              <w:outlineLvl w:val="2"/>
              <w:rPr>
                <w:color w:val="0070C0"/>
                <w:sz w:val="20"/>
                <w:szCs w:val="20"/>
              </w:rPr>
            </w:pPr>
            <w:r w:rsidRPr="008E7942">
              <w:rPr>
                <w:color w:val="0070C0"/>
                <w:sz w:val="20"/>
                <w:szCs w:val="20"/>
              </w:rPr>
              <w:t xml:space="preserve">313 941,47 </w:t>
            </w:r>
          </w:p>
        </w:tc>
        <w:tc>
          <w:tcPr>
            <w:tcW w:w="1900" w:type="dxa"/>
            <w:tcBorders>
              <w:top w:val="nil"/>
              <w:left w:val="nil"/>
              <w:bottom w:val="single" w:sz="4" w:space="0" w:color="auto"/>
              <w:right w:val="single" w:sz="4" w:space="0" w:color="auto"/>
            </w:tcBorders>
            <w:shd w:val="clear" w:color="auto" w:fill="auto"/>
            <w:vAlign w:val="center"/>
            <w:hideMark/>
          </w:tcPr>
          <w:p w14:paraId="1D80572F" w14:textId="77777777" w:rsidR="008E7942" w:rsidRPr="008E7942" w:rsidRDefault="008E7942" w:rsidP="008E7942">
            <w:pPr>
              <w:jc w:val="center"/>
              <w:outlineLvl w:val="2"/>
              <w:rPr>
                <w:color w:val="0070C0"/>
                <w:sz w:val="20"/>
                <w:szCs w:val="20"/>
              </w:rPr>
            </w:pPr>
            <w:r w:rsidRPr="008E7942">
              <w:rPr>
                <w:color w:val="0070C0"/>
                <w:sz w:val="20"/>
                <w:szCs w:val="20"/>
              </w:rPr>
              <w:t xml:space="preserve">313 941,47 </w:t>
            </w:r>
          </w:p>
        </w:tc>
        <w:tc>
          <w:tcPr>
            <w:tcW w:w="1780" w:type="dxa"/>
            <w:tcBorders>
              <w:top w:val="nil"/>
              <w:left w:val="nil"/>
              <w:bottom w:val="single" w:sz="4" w:space="0" w:color="auto"/>
              <w:right w:val="single" w:sz="4" w:space="0" w:color="auto"/>
            </w:tcBorders>
            <w:shd w:val="clear" w:color="auto" w:fill="auto"/>
            <w:vAlign w:val="center"/>
            <w:hideMark/>
          </w:tcPr>
          <w:p w14:paraId="5F9D652A"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343ED3DA" w14:textId="77777777" w:rsidR="008E7942" w:rsidRPr="008E7942" w:rsidRDefault="008E7942" w:rsidP="008E7942">
            <w:pPr>
              <w:jc w:val="center"/>
              <w:outlineLvl w:val="2"/>
              <w:rPr>
                <w:color w:val="0070C0"/>
                <w:sz w:val="20"/>
                <w:szCs w:val="20"/>
              </w:rPr>
            </w:pPr>
            <w:r w:rsidRPr="008E7942">
              <w:rPr>
                <w:color w:val="0070C0"/>
                <w:sz w:val="20"/>
                <w:szCs w:val="20"/>
              </w:rPr>
              <w:t xml:space="preserve">-   </w:t>
            </w:r>
          </w:p>
        </w:tc>
      </w:tr>
      <w:tr w:rsidR="008E7942" w:rsidRPr="008E7942" w14:paraId="557667E8" w14:textId="77777777" w:rsidTr="008E794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CA1B2C9" w14:textId="77777777" w:rsidR="008E7942" w:rsidRPr="008E7942" w:rsidRDefault="008E7942" w:rsidP="008E7942">
            <w:pPr>
              <w:jc w:val="center"/>
              <w:outlineLvl w:val="2"/>
              <w:rPr>
                <w:color w:val="0070C0"/>
                <w:sz w:val="20"/>
                <w:szCs w:val="20"/>
              </w:rPr>
            </w:pPr>
            <w:r w:rsidRPr="008E7942">
              <w:rPr>
                <w:color w:val="0070C0"/>
                <w:sz w:val="20"/>
                <w:szCs w:val="20"/>
              </w:rPr>
              <w:t>1.2.12.3</w:t>
            </w:r>
          </w:p>
        </w:tc>
        <w:tc>
          <w:tcPr>
            <w:tcW w:w="4480" w:type="dxa"/>
            <w:tcBorders>
              <w:top w:val="nil"/>
              <w:left w:val="nil"/>
              <w:bottom w:val="single" w:sz="4" w:space="0" w:color="auto"/>
              <w:right w:val="single" w:sz="4" w:space="0" w:color="auto"/>
            </w:tcBorders>
            <w:shd w:val="clear" w:color="auto" w:fill="auto"/>
            <w:hideMark/>
          </w:tcPr>
          <w:p w14:paraId="32548C02" w14:textId="77777777" w:rsidR="008E7942" w:rsidRPr="008E7942" w:rsidRDefault="008E7942" w:rsidP="008E7942">
            <w:pPr>
              <w:outlineLvl w:val="2"/>
              <w:rPr>
                <w:color w:val="0070C0"/>
                <w:sz w:val="20"/>
                <w:szCs w:val="20"/>
              </w:rPr>
            </w:pPr>
            <w:r w:rsidRPr="008E7942">
              <w:rPr>
                <w:color w:val="0070C0"/>
                <w:sz w:val="20"/>
                <w:szCs w:val="20"/>
              </w:rPr>
              <w:t>Силовое электрооборудование и электроосвещение</w:t>
            </w:r>
          </w:p>
        </w:tc>
        <w:tc>
          <w:tcPr>
            <w:tcW w:w="1220" w:type="dxa"/>
            <w:tcBorders>
              <w:top w:val="nil"/>
              <w:left w:val="nil"/>
              <w:bottom w:val="single" w:sz="4" w:space="0" w:color="auto"/>
              <w:right w:val="single" w:sz="4" w:space="0" w:color="auto"/>
            </w:tcBorders>
            <w:shd w:val="clear" w:color="auto" w:fill="auto"/>
            <w:vAlign w:val="center"/>
            <w:hideMark/>
          </w:tcPr>
          <w:p w14:paraId="708BEB09"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2C4AEF5"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0E78BC0E" w14:textId="77777777" w:rsidR="008E7942" w:rsidRPr="008E7942" w:rsidRDefault="008E7942" w:rsidP="008E7942">
            <w:pPr>
              <w:jc w:val="center"/>
              <w:outlineLvl w:val="2"/>
              <w:rPr>
                <w:color w:val="0070C0"/>
                <w:sz w:val="20"/>
                <w:szCs w:val="20"/>
              </w:rPr>
            </w:pPr>
            <w:r w:rsidRPr="008E7942">
              <w:rPr>
                <w:color w:val="0070C0"/>
                <w:sz w:val="20"/>
                <w:szCs w:val="20"/>
              </w:rPr>
              <w:t xml:space="preserve">697 159,61 </w:t>
            </w:r>
          </w:p>
        </w:tc>
        <w:tc>
          <w:tcPr>
            <w:tcW w:w="1900" w:type="dxa"/>
            <w:tcBorders>
              <w:top w:val="nil"/>
              <w:left w:val="nil"/>
              <w:bottom w:val="single" w:sz="4" w:space="0" w:color="auto"/>
              <w:right w:val="single" w:sz="4" w:space="0" w:color="auto"/>
            </w:tcBorders>
            <w:shd w:val="clear" w:color="auto" w:fill="auto"/>
            <w:vAlign w:val="center"/>
            <w:hideMark/>
          </w:tcPr>
          <w:p w14:paraId="48D330C3" w14:textId="77777777" w:rsidR="008E7942" w:rsidRPr="008E7942" w:rsidRDefault="008E7942" w:rsidP="008E7942">
            <w:pPr>
              <w:jc w:val="center"/>
              <w:outlineLvl w:val="2"/>
              <w:rPr>
                <w:color w:val="0070C0"/>
                <w:sz w:val="20"/>
                <w:szCs w:val="20"/>
              </w:rPr>
            </w:pPr>
            <w:r w:rsidRPr="008E7942">
              <w:rPr>
                <w:color w:val="0070C0"/>
                <w:sz w:val="20"/>
                <w:szCs w:val="20"/>
              </w:rPr>
              <w:t xml:space="preserve">697 159,61 </w:t>
            </w:r>
          </w:p>
        </w:tc>
        <w:tc>
          <w:tcPr>
            <w:tcW w:w="1780" w:type="dxa"/>
            <w:tcBorders>
              <w:top w:val="nil"/>
              <w:left w:val="nil"/>
              <w:bottom w:val="single" w:sz="4" w:space="0" w:color="auto"/>
              <w:right w:val="single" w:sz="4" w:space="0" w:color="auto"/>
            </w:tcBorders>
            <w:shd w:val="clear" w:color="auto" w:fill="auto"/>
            <w:vAlign w:val="center"/>
            <w:hideMark/>
          </w:tcPr>
          <w:p w14:paraId="69029436" w14:textId="77777777" w:rsidR="008E7942" w:rsidRPr="008E7942" w:rsidRDefault="008E7942" w:rsidP="008E7942">
            <w:pPr>
              <w:jc w:val="center"/>
              <w:outlineLvl w:val="2"/>
              <w:rPr>
                <w:color w:val="0070C0"/>
                <w:sz w:val="20"/>
                <w:szCs w:val="20"/>
              </w:rPr>
            </w:pPr>
            <w:r w:rsidRPr="008E7942">
              <w:rPr>
                <w:color w:val="0070C0"/>
                <w:sz w:val="20"/>
                <w:szCs w:val="20"/>
              </w:rPr>
              <w:t xml:space="preserve">352 174,91 </w:t>
            </w:r>
          </w:p>
        </w:tc>
        <w:tc>
          <w:tcPr>
            <w:tcW w:w="1780" w:type="dxa"/>
            <w:tcBorders>
              <w:top w:val="nil"/>
              <w:left w:val="nil"/>
              <w:bottom w:val="single" w:sz="4" w:space="0" w:color="auto"/>
              <w:right w:val="single" w:sz="4" w:space="0" w:color="auto"/>
            </w:tcBorders>
            <w:shd w:val="clear" w:color="auto" w:fill="auto"/>
            <w:vAlign w:val="center"/>
            <w:hideMark/>
          </w:tcPr>
          <w:p w14:paraId="22FCC09F" w14:textId="77777777" w:rsidR="008E7942" w:rsidRPr="008E7942" w:rsidRDefault="008E7942" w:rsidP="008E7942">
            <w:pPr>
              <w:jc w:val="center"/>
              <w:outlineLvl w:val="2"/>
              <w:rPr>
                <w:color w:val="0070C0"/>
                <w:sz w:val="20"/>
                <w:szCs w:val="20"/>
              </w:rPr>
            </w:pPr>
            <w:r w:rsidRPr="008E7942">
              <w:rPr>
                <w:color w:val="0070C0"/>
                <w:sz w:val="20"/>
                <w:szCs w:val="20"/>
              </w:rPr>
              <w:t xml:space="preserve">352 174,91 </w:t>
            </w:r>
          </w:p>
        </w:tc>
      </w:tr>
      <w:tr w:rsidR="008E7942" w:rsidRPr="008E7942" w14:paraId="47E294BD"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A7D0872"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1.2.13</w:t>
            </w:r>
          </w:p>
        </w:tc>
        <w:tc>
          <w:tcPr>
            <w:tcW w:w="4480" w:type="dxa"/>
            <w:tcBorders>
              <w:top w:val="nil"/>
              <w:left w:val="nil"/>
              <w:bottom w:val="single" w:sz="4" w:space="0" w:color="auto"/>
              <w:right w:val="single" w:sz="4" w:space="0" w:color="auto"/>
            </w:tcBorders>
            <w:shd w:val="clear" w:color="000000" w:fill="FFFFFF"/>
            <w:hideMark/>
          </w:tcPr>
          <w:p w14:paraId="69B9DD18"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Автомобильные дороги, тротуары</w:t>
            </w:r>
          </w:p>
        </w:tc>
        <w:tc>
          <w:tcPr>
            <w:tcW w:w="1220" w:type="dxa"/>
            <w:tcBorders>
              <w:top w:val="nil"/>
              <w:left w:val="nil"/>
              <w:bottom w:val="single" w:sz="4" w:space="0" w:color="auto"/>
              <w:right w:val="single" w:sz="4" w:space="0" w:color="auto"/>
            </w:tcBorders>
            <w:shd w:val="clear" w:color="000000" w:fill="FFFFFF"/>
            <w:vAlign w:val="center"/>
            <w:hideMark/>
          </w:tcPr>
          <w:p w14:paraId="1A63E03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049CCF62"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0ECCA7B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32 332 967,27 </w:t>
            </w:r>
          </w:p>
        </w:tc>
        <w:tc>
          <w:tcPr>
            <w:tcW w:w="1900" w:type="dxa"/>
            <w:tcBorders>
              <w:top w:val="nil"/>
              <w:left w:val="nil"/>
              <w:bottom w:val="single" w:sz="4" w:space="0" w:color="auto"/>
              <w:right w:val="single" w:sz="4" w:space="0" w:color="auto"/>
            </w:tcBorders>
            <w:shd w:val="clear" w:color="000000" w:fill="FFFFFF"/>
            <w:vAlign w:val="center"/>
            <w:hideMark/>
          </w:tcPr>
          <w:p w14:paraId="5C49D08B"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32 332 967,27 </w:t>
            </w:r>
          </w:p>
        </w:tc>
        <w:tc>
          <w:tcPr>
            <w:tcW w:w="1780" w:type="dxa"/>
            <w:tcBorders>
              <w:top w:val="nil"/>
              <w:left w:val="nil"/>
              <w:bottom w:val="single" w:sz="4" w:space="0" w:color="auto"/>
              <w:right w:val="single" w:sz="4" w:space="0" w:color="auto"/>
            </w:tcBorders>
            <w:shd w:val="clear" w:color="000000" w:fill="FFFFFF"/>
            <w:vAlign w:val="center"/>
            <w:hideMark/>
          </w:tcPr>
          <w:p w14:paraId="16D25AE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1EF569A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14261DAA"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A71008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1.2.14</w:t>
            </w:r>
          </w:p>
        </w:tc>
        <w:tc>
          <w:tcPr>
            <w:tcW w:w="4480" w:type="dxa"/>
            <w:tcBorders>
              <w:top w:val="nil"/>
              <w:left w:val="nil"/>
              <w:bottom w:val="single" w:sz="4" w:space="0" w:color="auto"/>
              <w:right w:val="single" w:sz="4" w:space="0" w:color="auto"/>
            </w:tcBorders>
            <w:shd w:val="clear" w:color="000000" w:fill="FFFFFF"/>
            <w:hideMark/>
          </w:tcPr>
          <w:p w14:paraId="3C2E547F"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Внутриплощадочные сети водоснабжения</w:t>
            </w:r>
          </w:p>
        </w:tc>
        <w:tc>
          <w:tcPr>
            <w:tcW w:w="1220" w:type="dxa"/>
            <w:tcBorders>
              <w:top w:val="nil"/>
              <w:left w:val="nil"/>
              <w:bottom w:val="single" w:sz="4" w:space="0" w:color="auto"/>
              <w:right w:val="single" w:sz="4" w:space="0" w:color="auto"/>
            </w:tcBorders>
            <w:shd w:val="clear" w:color="000000" w:fill="FFFFFF"/>
            <w:vAlign w:val="center"/>
            <w:hideMark/>
          </w:tcPr>
          <w:p w14:paraId="586C65F9"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5190F97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41C0302A"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4 043 795,77 </w:t>
            </w:r>
          </w:p>
        </w:tc>
        <w:tc>
          <w:tcPr>
            <w:tcW w:w="1900" w:type="dxa"/>
            <w:tcBorders>
              <w:top w:val="nil"/>
              <w:left w:val="nil"/>
              <w:bottom w:val="single" w:sz="4" w:space="0" w:color="auto"/>
              <w:right w:val="single" w:sz="4" w:space="0" w:color="auto"/>
            </w:tcBorders>
            <w:shd w:val="clear" w:color="000000" w:fill="FFFFFF"/>
            <w:vAlign w:val="center"/>
            <w:hideMark/>
          </w:tcPr>
          <w:p w14:paraId="0504897D"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4 043 795,77 </w:t>
            </w:r>
          </w:p>
        </w:tc>
        <w:tc>
          <w:tcPr>
            <w:tcW w:w="1780" w:type="dxa"/>
            <w:tcBorders>
              <w:top w:val="nil"/>
              <w:left w:val="nil"/>
              <w:bottom w:val="single" w:sz="4" w:space="0" w:color="auto"/>
              <w:right w:val="single" w:sz="4" w:space="0" w:color="auto"/>
            </w:tcBorders>
            <w:shd w:val="clear" w:color="000000" w:fill="FFFFFF"/>
            <w:vAlign w:val="center"/>
            <w:hideMark/>
          </w:tcPr>
          <w:p w14:paraId="1A1B25CD"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1E85F574"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6A2A0454"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54CB0EB"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1.2.15</w:t>
            </w:r>
          </w:p>
        </w:tc>
        <w:tc>
          <w:tcPr>
            <w:tcW w:w="4480" w:type="dxa"/>
            <w:tcBorders>
              <w:top w:val="nil"/>
              <w:left w:val="nil"/>
              <w:bottom w:val="single" w:sz="4" w:space="0" w:color="auto"/>
              <w:right w:val="single" w:sz="4" w:space="0" w:color="auto"/>
            </w:tcBorders>
            <w:shd w:val="clear" w:color="000000" w:fill="FFFFFF"/>
            <w:hideMark/>
          </w:tcPr>
          <w:p w14:paraId="3A2BD6A7"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Внутриплощадочные сети водоотведения</w:t>
            </w:r>
          </w:p>
        </w:tc>
        <w:tc>
          <w:tcPr>
            <w:tcW w:w="1220" w:type="dxa"/>
            <w:tcBorders>
              <w:top w:val="nil"/>
              <w:left w:val="nil"/>
              <w:bottom w:val="single" w:sz="4" w:space="0" w:color="auto"/>
              <w:right w:val="single" w:sz="4" w:space="0" w:color="auto"/>
            </w:tcBorders>
            <w:shd w:val="clear" w:color="000000" w:fill="FFFFFF"/>
            <w:vAlign w:val="center"/>
            <w:hideMark/>
          </w:tcPr>
          <w:p w14:paraId="3ED68FB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48556C6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102B7E7D"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47 525 269,16 </w:t>
            </w:r>
          </w:p>
        </w:tc>
        <w:tc>
          <w:tcPr>
            <w:tcW w:w="1900" w:type="dxa"/>
            <w:tcBorders>
              <w:top w:val="nil"/>
              <w:left w:val="nil"/>
              <w:bottom w:val="single" w:sz="4" w:space="0" w:color="auto"/>
              <w:right w:val="single" w:sz="4" w:space="0" w:color="auto"/>
            </w:tcBorders>
            <w:shd w:val="clear" w:color="000000" w:fill="FFFFFF"/>
            <w:vAlign w:val="center"/>
            <w:hideMark/>
          </w:tcPr>
          <w:p w14:paraId="6FA02C31"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47 525 269,16 </w:t>
            </w:r>
          </w:p>
        </w:tc>
        <w:tc>
          <w:tcPr>
            <w:tcW w:w="1780" w:type="dxa"/>
            <w:tcBorders>
              <w:top w:val="nil"/>
              <w:left w:val="nil"/>
              <w:bottom w:val="single" w:sz="4" w:space="0" w:color="auto"/>
              <w:right w:val="single" w:sz="4" w:space="0" w:color="auto"/>
            </w:tcBorders>
            <w:shd w:val="clear" w:color="000000" w:fill="FFFFFF"/>
            <w:vAlign w:val="center"/>
            <w:hideMark/>
          </w:tcPr>
          <w:p w14:paraId="6ECC492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5 339 084,00 </w:t>
            </w:r>
          </w:p>
        </w:tc>
        <w:tc>
          <w:tcPr>
            <w:tcW w:w="1780" w:type="dxa"/>
            <w:tcBorders>
              <w:top w:val="nil"/>
              <w:left w:val="nil"/>
              <w:bottom w:val="single" w:sz="4" w:space="0" w:color="auto"/>
              <w:right w:val="single" w:sz="4" w:space="0" w:color="auto"/>
            </w:tcBorders>
            <w:shd w:val="clear" w:color="000000" w:fill="FFFFFF"/>
            <w:vAlign w:val="center"/>
            <w:hideMark/>
          </w:tcPr>
          <w:p w14:paraId="2E1EAEF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5 339 084,00 </w:t>
            </w:r>
          </w:p>
        </w:tc>
      </w:tr>
      <w:tr w:rsidR="008E7942" w:rsidRPr="008E7942" w14:paraId="0F7429FB"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8F4EDDE" w14:textId="77777777" w:rsidR="008E7942" w:rsidRPr="008E7942" w:rsidRDefault="008E7942" w:rsidP="008E7942">
            <w:pPr>
              <w:jc w:val="center"/>
              <w:outlineLvl w:val="2"/>
              <w:rPr>
                <w:color w:val="0070C0"/>
                <w:sz w:val="20"/>
                <w:szCs w:val="20"/>
              </w:rPr>
            </w:pPr>
            <w:r w:rsidRPr="008E7942">
              <w:rPr>
                <w:color w:val="0070C0"/>
                <w:sz w:val="20"/>
                <w:szCs w:val="20"/>
              </w:rPr>
              <w:t>1.2.15.1</w:t>
            </w:r>
          </w:p>
        </w:tc>
        <w:tc>
          <w:tcPr>
            <w:tcW w:w="4480" w:type="dxa"/>
            <w:tcBorders>
              <w:top w:val="nil"/>
              <w:left w:val="nil"/>
              <w:bottom w:val="single" w:sz="4" w:space="0" w:color="auto"/>
              <w:right w:val="single" w:sz="4" w:space="0" w:color="auto"/>
            </w:tcBorders>
            <w:shd w:val="clear" w:color="auto" w:fill="auto"/>
            <w:hideMark/>
          </w:tcPr>
          <w:p w14:paraId="1756584F" w14:textId="77777777" w:rsidR="008E7942" w:rsidRPr="008E7942" w:rsidRDefault="008E7942" w:rsidP="008E7942">
            <w:pPr>
              <w:outlineLvl w:val="2"/>
              <w:rPr>
                <w:color w:val="0070C0"/>
                <w:sz w:val="20"/>
                <w:szCs w:val="20"/>
              </w:rPr>
            </w:pPr>
            <w:r w:rsidRPr="008E7942">
              <w:rPr>
                <w:color w:val="0070C0"/>
                <w:sz w:val="20"/>
                <w:szCs w:val="20"/>
              </w:rPr>
              <w:t>Внутриплощадочные сети водоотведения</w:t>
            </w:r>
          </w:p>
        </w:tc>
        <w:tc>
          <w:tcPr>
            <w:tcW w:w="1220" w:type="dxa"/>
            <w:tcBorders>
              <w:top w:val="nil"/>
              <w:left w:val="nil"/>
              <w:bottom w:val="single" w:sz="4" w:space="0" w:color="auto"/>
              <w:right w:val="single" w:sz="4" w:space="0" w:color="auto"/>
            </w:tcBorders>
            <w:shd w:val="clear" w:color="auto" w:fill="auto"/>
            <w:vAlign w:val="center"/>
            <w:hideMark/>
          </w:tcPr>
          <w:p w14:paraId="66868F6F"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53399321"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62CE31DA" w14:textId="77777777" w:rsidR="008E7942" w:rsidRPr="008E7942" w:rsidRDefault="008E7942" w:rsidP="008E7942">
            <w:pPr>
              <w:jc w:val="center"/>
              <w:outlineLvl w:val="2"/>
              <w:rPr>
                <w:color w:val="0070C0"/>
                <w:sz w:val="20"/>
                <w:szCs w:val="20"/>
              </w:rPr>
            </w:pPr>
            <w:r w:rsidRPr="008E7942">
              <w:rPr>
                <w:color w:val="0070C0"/>
                <w:sz w:val="20"/>
                <w:szCs w:val="20"/>
              </w:rPr>
              <w:t xml:space="preserve">31 938 530,64 </w:t>
            </w:r>
          </w:p>
        </w:tc>
        <w:tc>
          <w:tcPr>
            <w:tcW w:w="1900" w:type="dxa"/>
            <w:tcBorders>
              <w:top w:val="nil"/>
              <w:left w:val="nil"/>
              <w:bottom w:val="single" w:sz="4" w:space="0" w:color="auto"/>
              <w:right w:val="single" w:sz="4" w:space="0" w:color="auto"/>
            </w:tcBorders>
            <w:shd w:val="clear" w:color="auto" w:fill="auto"/>
            <w:vAlign w:val="center"/>
            <w:hideMark/>
          </w:tcPr>
          <w:p w14:paraId="1B5B625F" w14:textId="77777777" w:rsidR="008E7942" w:rsidRPr="008E7942" w:rsidRDefault="008E7942" w:rsidP="008E7942">
            <w:pPr>
              <w:jc w:val="center"/>
              <w:outlineLvl w:val="2"/>
              <w:rPr>
                <w:color w:val="0070C0"/>
                <w:sz w:val="20"/>
                <w:szCs w:val="20"/>
              </w:rPr>
            </w:pPr>
            <w:r w:rsidRPr="008E7942">
              <w:rPr>
                <w:color w:val="0070C0"/>
                <w:sz w:val="20"/>
                <w:szCs w:val="20"/>
              </w:rPr>
              <w:t xml:space="preserve">31 938 530,64 </w:t>
            </w:r>
          </w:p>
        </w:tc>
        <w:tc>
          <w:tcPr>
            <w:tcW w:w="1780" w:type="dxa"/>
            <w:tcBorders>
              <w:top w:val="nil"/>
              <w:left w:val="nil"/>
              <w:bottom w:val="single" w:sz="4" w:space="0" w:color="auto"/>
              <w:right w:val="single" w:sz="4" w:space="0" w:color="auto"/>
            </w:tcBorders>
            <w:shd w:val="clear" w:color="auto" w:fill="auto"/>
            <w:vAlign w:val="center"/>
            <w:hideMark/>
          </w:tcPr>
          <w:p w14:paraId="1BD998C0"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05C5C71C"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115AD254"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67B4D7C" w14:textId="77777777" w:rsidR="008E7942" w:rsidRPr="008E7942" w:rsidRDefault="008E7942" w:rsidP="008E7942">
            <w:pPr>
              <w:jc w:val="center"/>
              <w:outlineLvl w:val="2"/>
              <w:rPr>
                <w:color w:val="0070C0"/>
                <w:sz w:val="20"/>
                <w:szCs w:val="20"/>
              </w:rPr>
            </w:pPr>
            <w:r w:rsidRPr="008E7942">
              <w:rPr>
                <w:color w:val="0070C0"/>
                <w:sz w:val="20"/>
                <w:szCs w:val="20"/>
              </w:rPr>
              <w:t>1.2.15.2</w:t>
            </w:r>
          </w:p>
        </w:tc>
        <w:tc>
          <w:tcPr>
            <w:tcW w:w="4480" w:type="dxa"/>
            <w:tcBorders>
              <w:top w:val="nil"/>
              <w:left w:val="nil"/>
              <w:bottom w:val="single" w:sz="4" w:space="0" w:color="auto"/>
              <w:right w:val="single" w:sz="4" w:space="0" w:color="auto"/>
            </w:tcBorders>
            <w:shd w:val="clear" w:color="auto" w:fill="auto"/>
            <w:hideMark/>
          </w:tcPr>
          <w:p w14:paraId="73587CF0" w14:textId="77777777" w:rsidR="008E7942" w:rsidRPr="008E7942" w:rsidRDefault="008E7942" w:rsidP="008E7942">
            <w:pPr>
              <w:outlineLvl w:val="2"/>
              <w:rPr>
                <w:color w:val="0070C0"/>
                <w:sz w:val="20"/>
                <w:szCs w:val="20"/>
              </w:rPr>
            </w:pPr>
            <w:r w:rsidRPr="008E7942">
              <w:rPr>
                <w:color w:val="0070C0"/>
                <w:sz w:val="20"/>
                <w:szCs w:val="20"/>
              </w:rPr>
              <w:t>Конструктивные решения. Резервуар-усреднитель</w:t>
            </w:r>
          </w:p>
        </w:tc>
        <w:tc>
          <w:tcPr>
            <w:tcW w:w="1220" w:type="dxa"/>
            <w:tcBorders>
              <w:top w:val="nil"/>
              <w:left w:val="nil"/>
              <w:bottom w:val="single" w:sz="4" w:space="0" w:color="auto"/>
              <w:right w:val="single" w:sz="4" w:space="0" w:color="auto"/>
            </w:tcBorders>
            <w:shd w:val="clear" w:color="auto" w:fill="auto"/>
            <w:vAlign w:val="center"/>
            <w:hideMark/>
          </w:tcPr>
          <w:p w14:paraId="24BDFCCC"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797F075"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0AF083E3" w14:textId="77777777" w:rsidR="008E7942" w:rsidRPr="008E7942" w:rsidRDefault="008E7942" w:rsidP="008E7942">
            <w:pPr>
              <w:jc w:val="center"/>
              <w:outlineLvl w:val="2"/>
              <w:rPr>
                <w:color w:val="0070C0"/>
                <w:sz w:val="20"/>
                <w:szCs w:val="20"/>
              </w:rPr>
            </w:pPr>
            <w:r w:rsidRPr="008E7942">
              <w:rPr>
                <w:color w:val="0070C0"/>
                <w:sz w:val="20"/>
                <w:szCs w:val="20"/>
              </w:rPr>
              <w:t xml:space="preserve">9 289 405,01 </w:t>
            </w:r>
          </w:p>
        </w:tc>
        <w:tc>
          <w:tcPr>
            <w:tcW w:w="1900" w:type="dxa"/>
            <w:tcBorders>
              <w:top w:val="nil"/>
              <w:left w:val="nil"/>
              <w:bottom w:val="single" w:sz="4" w:space="0" w:color="auto"/>
              <w:right w:val="single" w:sz="4" w:space="0" w:color="auto"/>
            </w:tcBorders>
            <w:shd w:val="clear" w:color="auto" w:fill="auto"/>
            <w:vAlign w:val="center"/>
            <w:hideMark/>
          </w:tcPr>
          <w:p w14:paraId="4800449A" w14:textId="77777777" w:rsidR="008E7942" w:rsidRPr="008E7942" w:rsidRDefault="008E7942" w:rsidP="008E7942">
            <w:pPr>
              <w:jc w:val="center"/>
              <w:outlineLvl w:val="2"/>
              <w:rPr>
                <w:color w:val="0070C0"/>
                <w:sz w:val="20"/>
                <w:szCs w:val="20"/>
              </w:rPr>
            </w:pPr>
            <w:r w:rsidRPr="008E7942">
              <w:rPr>
                <w:color w:val="0070C0"/>
                <w:sz w:val="20"/>
                <w:szCs w:val="20"/>
              </w:rPr>
              <w:t xml:space="preserve">9 289 405,01 </w:t>
            </w:r>
          </w:p>
        </w:tc>
        <w:tc>
          <w:tcPr>
            <w:tcW w:w="1780" w:type="dxa"/>
            <w:tcBorders>
              <w:top w:val="nil"/>
              <w:left w:val="nil"/>
              <w:bottom w:val="single" w:sz="4" w:space="0" w:color="auto"/>
              <w:right w:val="single" w:sz="4" w:space="0" w:color="auto"/>
            </w:tcBorders>
            <w:shd w:val="clear" w:color="auto" w:fill="auto"/>
            <w:vAlign w:val="center"/>
            <w:hideMark/>
          </w:tcPr>
          <w:p w14:paraId="4D549712"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4134602F"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502EFDFF"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4439F87" w14:textId="77777777" w:rsidR="008E7942" w:rsidRPr="008E7942" w:rsidRDefault="008E7942" w:rsidP="008E7942">
            <w:pPr>
              <w:jc w:val="center"/>
              <w:outlineLvl w:val="2"/>
              <w:rPr>
                <w:color w:val="0070C0"/>
                <w:sz w:val="20"/>
                <w:szCs w:val="20"/>
              </w:rPr>
            </w:pPr>
            <w:r w:rsidRPr="008E7942">
              <w:rPr>
                <w:color w:val="0070C0"/>
                <w:sz w:val="20"/>
                <w:szCs w:val="20"/>
              </w:rPr>
              <w:t>1.2.15.3</w:t>
            </w:r>
          </w:p>
        </w:tc>
        <w:tc>
          <w:tcPr>
            <w:tcW w:w="4480" w:type="dxa"/>
            <w:tcBorders>
              <w:top w:val="nil"/>
              <w:left w:val="nil"/>
              <w:bottom w:val="single" w:sz="4" w:space="0" w:color="auto"/>
              <w:right w:val="single" w:sz="4" w:space="0" w:color="auto"/>
            </w:tcBorders>
            <w:shd w:val="clear" w:color="auto" w:fill="auto"/>
            <w:hideMark/>
          </w:tcPr>
          <w:p w14:paraId="114BF508" w14:textId="77777777" w:rsidR="008E7942" w:rsidRPr="008E7942" w:rsidRDefault="008E7942" w:rsidP="008E7942">
            <w:pPr>
              <w:outlineLvl w:val="2"/>
              <w:rPr>
                <w:color w:val="0070C0"/>
                <w:sz w:val="20"/>
                <w:szCs w:val="20"/>
              </w:rPr>
            </w:pPr>
            <w:r w:rsidRPr="008E7942">
              <w:rPr>
                <w:color w:val="0070C0"/>
                <w:sz w:val="20"/>
                <w:szCs w:val="20"/>
              </w:rPr>
              <w:t>Конструктивные решения. Фундамент под КНС</w:t>
            </w:r>
          </w:p>
        </w:tc>
        <w:tc>
          <w:tcPr>
            <w:tcW w:w="1220" w:type="dxa"/>
            <w:tcBorders>
              <w:top w:val="nil"/>
              <w:left w:val="nil"/>
              <w:bottom w:val="single" w:sz="4" w:space="0" w:color="auto"/>
              <w:right w:val="single" w:sz="4" w:space="0" w:color="auto"/>
            </w:tcBorders>
            <w:shd w:val="clear" w:color="auto" w:fill="auto"/>
            <w:vAlign w:val="center"/>
            <w:hideMark/>
          </w:tcPr>
          <w:p w14:paraId="2A03F878"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55FCEC9"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778CE1E3" w14:textId="77777777" w:rsidR="008E7942" w:rsidRPr="008E7942" w:rsidRDefault="008E7942" w:rsidP="008E7942">
            <w:pPr>
              <w:jc w:val="center"/>
              <w:outlineLvl w:val="2"/>
              <w:rPr>
                <w:color w:val="0070C0"/>
                <w:sz w:val="20"/>
                <w:szCs w:val="20"/>
              </w:rPr>
            </w:pPr>
            <w:r w:rsidRPr="008E7942">
              <w:rPr>
                <w:color w:val="0070C0"/>
                <w:sz w:val="20"/>
                <w:szCs w:val="20"/>
              </w:rPr>
              <w:t xml:space="preserve">100 358,59 </w:t>
            </w:r>
          </w:p>
        </w:tc>
        <w:tc>
          <w:tcPr>
            <w:tcW w:w="1900" w:type="dxa"/>
            <w:tcBorders>
              <w:top w:val="nil"/>
              <w:left w:val="nil"/>
              <w:bottom w:val="single" w:sz="4" w:space="0" w:color="auto"/>
              <w:right w:val="single" w:sz="4" w:space="0" w:color="auto"/>
            </w:tcBorders>
            <w:shd w:val="clear" w:color="auto" w:fill="auto"/>
            <w:vAlign w:val="center"/>
            <w:hideMark/>
          </w:tcPr>
          <w:p w14:paraId="72C2BED1" w14:textId="77777777" w:rsidR="008E7942" w:rsidRPr="008E7942" w:rsidRDefault="008E7942" w:rsidP="008E7942">
            <w:pPr>
              <w:jc w:val="center"/>
              <w:outlineLvl w:val="2"/>
              <w:rPr>
                <w:color w:val="0070C0"/>
                <w:sz w:val="20"/>
                <w:szCs w:val="20"/>
              </w:rPr>
            </w:pPr>
            <w:r w:rsidRPr="008E7942">
              <w:rPr>
                <w:color w:val="0070C0"/>
                <w:sz w:val="20"/>
                <w:szCs w:val="20"/>
              </w:rPr>
              <w:t xml:space="preserve">100 358,59 </w:t>
            </w:r>
          </w:p>
        </w:tc>
        <w:tc>
          <w:tcPr>
            <w:tcW w:w="1780" w:type="dxa"/>
            <w:tcBorders>
              <w:top w:val="nil"/>
              <w:left w:val="nil"/>
              <w:bottom w:val="single" w:sz="4" w:space="0" w:color="auto"/>
              <w:right w:val="single" w:sz="4" w:space="0" w:color="auto"/>
            </w:tcBorders>
            <w:shd w:val="clear" w:color="auto" w:fill="auto"/>
            <w:vAlign w:val="center"/>
            <w:hideMark/>
          </w:tcPr>
          <w:p w14:paraId="341F53C9"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30DE033D"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38696273"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5D2FA60" w14:textId="77777777" w:rsidR="008E7942" w:rsidRPr="008E7942" w:rsidRDefault="008E7942" w:rsidP="008E7942">
            <w:pPr>
              <w:jc w:val="center"/>
              <w:outlineLvl w:val="2"/>
              <w:rPr>
                <w:color w:val="0070C0"/>
                <w:sz w:val="20"/>
                <w:szCs w:val="20"/>
              </w:rPr>
            </w:pPr>
            <w:r w:rsidRPr="008E7942">
              <w:rPr>
                <w:color w:val="0070C0"/>
                <w:sz w:val="20"/>
                <w:szCs w:val="20"/>
              </w:rPr>
              <w:t>1.2.15.4</w:t>
            </w:r>
          </w:p>
        </w:tc>
        <w:tc>
          <w:tcPr>
            <w:tcW w:w="4480" w:type="dxa"/>
            <w:tcBorders>
              <w:top w:val="nil"/>
              <w:left w:val="nil"/>
              <w:bottom w:val="single" w:sz="4" w:space="0" w:color="auto"/>
              <w:right w:val="single" w:sz="4" w:space="0" w:color="auto"/>
            </w:tcBorders>
            <w:shd w:val="clear" w:color="auto" w:fill="auto"/>
            <w:hideMark/>
          </w:tcPr>
          <w:p w14:paraId="79DC0D70" w14:textId="77777777" w:rsidR="008E7942" w:rsidRPr="008E7942" w:rsidRDefault="008E7942" w:rsidP="008E7942">
            <w:pPr>
              <w:outlineLvl w:val="2"/>
              <w:rPr>
                <w:color w:val="0070C0"/>
                <w:sz w:val="20"/>
                <w:szCs w:val="20"/>
              </w:rPr>
            </w:pPr>
            <w:r w:rsidRPr="008E7942">
              <w:rPr>
                <w:color w:val="0070C0"/>
                <w:sz w:val="20"/>
                <w:szCs w:val="20"/>
              </w:rPr>
              <w:t>Конструктивные решения.  Фундамент под ЛОС.</w:t>
            </w:r>
          </w:p>
        </w:tc>
        <w:tc>
          <w:tcPr>
            <w:tcW w:w="1220" w:type="dxa"/>
            <w:tcBorders>
              <w:top w:val="nil"/>
              <w:left w:val="nil"/>
              <w:bottom w:val="single" w:sz="4" w:space="0" w:color="auto"/>
              <w:right w:val="single" w:sz="4" w:space="0" w:color="auto"/>
            </w:tcBorders>
            <w:shd w:val="clear" w:color="auto" w:fill="auto"/>
            <w:vAlign w:val="center"/>
            <w:hideMark/>
          </w:tcPr>
          <w:p w14:paraId="09FC765B"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5552D7E"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1FBF099A" w14:textId="77777777" w:rsidR="008E7942" w:rsidRPr="008E7942" w:rsidRDefault="008E7942" w:rsidP="008E7942">
            <w:pPr>
              <w:jc w:val="center"/>
              <w:outlineLvl w:val="2"/>
              <w:rPr>
                <w:color w:val="0070C0"/>
                <w:sz w:val="20"/>
                <w:szCs w:val="20"/>
              </w:rPr>
            </w:pPr>
            <w:r w:rsidRPr="008E7942">
              <w:rPr>
                <w:color w:val="0070C0"/>
                <w:sz w:val="20"/>
                <w:szCs w:val="20"/>
              </w:rPr>
              <w:t xml:space="preserve">225 098,55 </w:t>
            </w:r>
          </w:p>
        </w:tc>
        <w:tc>
          <w:tcPr>
            <w:tcW w:w="1900" w:type="dxa"/>
            <w:tcBorders>
              <w:top w:val="nil"/>
              <w:left w:val="nil"/>
              <w:bottom w:val="single" w:sz="4" w:space="0" w:color="auto"/>
              <w:right w:val="single" w:sz="4" w:space="0" w:color="auto"/>
            </w:tcBorders>
            <w:shd w:val="clear" w:color="auto" w:fill="auto"/>
            <w:vAlign w:val="center"/>
            <w:hideMark/>
          </w:tcPr>
          <w:p w14:paraId="7EE00FB7" w14:textId="77777777" w:rsidR="008E7942" w:rsidRPr="008E7942" w:rsidRDefault="008E7942" w:rsidP="008E7942">
            <w:pPr>
              <w:jc w:val="center"/>
              <w:outlineLvl w:val="2"/>
              <w:rPr>
                <w:color w:val="0070C0"/>
                <w:sz w:val="20"/>
                <w:szCs w:val="20"/>
              </w:rPr>
            </w:pPr>
            <w:r w:rsidRPr="008E7942">
              <w:rPr>
                <w:color w:val="0070C0"/>
                <w:sz w:val="20"/>
                <w:szCs w:val="20"/>
              </w:rPr>
              <w:t xml:space="preserve">225 098,55 </w:t>
            </w:r>
          </w:p>
        </w:tc>
        <w:tc>
          <w:tcPr>
            <w:tcW w:w="1780" w:type="dxa"/>
            <w:tcBorders>
              <w:top w:val="nil"/>
              <w:left w:val="nil"/>
              <w:bottom w:val="single" w:sz="4" w:space="0" w:color="auto"/>
              <w:right w:val="single" w:sz="4" w:space="0" w:color="auto"/>
            </w:tcBorders>
            <w:shd w:val="clear" w:color="auto" w:fill="auto"/>
            <w:vAlign w:val="center"/>
            <w:hideMark/>
          </w:tcPr>
          <w:p w14:paraId="74C7D737"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31983D03"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6E208E47"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F29EC2" w14:textId="77777777" w:rsidR="008E7942" w:rsidRPr="008E7942" w:rsidRDefault="008E7942" w:rsidP="008E7942">
            <w:pPr>
              <w:jc w:val="center"/>
              <w:outlineLvl w:val="2"/>
              <w:rPr>
                <w:color w:val="0070C0"/>
                <w:sz w:val="20"/>
                <w:szCs w:val="20"/>
              </w:rPr>
            </w:pPr>
            <w:r w:rsidRPr="008E7942">
              <w:rPr>
                <w:color w:val="0070C0"/>
                <w:sz w:val="20"/>
                <w:szCs w:val="20"/>
              </w:rPr>
              <w:t>1.2.15.5</w:t>
            </w:r>
          </w:p>
        </w:tc>
        <w:tc>
          <w:tcPr>
            <w:tcW w:w="4480" w:type="dxa"/>
            <w:tcBorders>
              <w:top w:val="nil"/>
              <w:left w:val="nil"/>
              <w:bottom w:val="single" w:sz="4" w:space="0" w:color="auto"/>
              <w:right w:val="single" w:sz="4" w:space="0" w:color="auto"/>
            </w:tcBorders>
            <w:shd w:val="clear" w:color="auto" w:fill="auto"/>
            <w:hideMark/>
          </w:tcPr>
          <w:p w14:paraId="1FC14F2C" w14:textId="77777777" w:rsidR="008E7942" w:rsidRPr="008E7942" w:rsidRDefault="008E7942" w:rsidP="008E7942">
            <w:pPr>
              <w:outlineLvl w:val="2"/>
              <w:rPr>
                <w:color w:val="0070C0"/>
                <w:sz w:val="20"/>
                <w:szCs w:val="20"/>
              </w:rPr>
            </w:pPr>
            <w:r w:rsidRPr="008E7942">
              <w:rPr>
                <w:color w:val="0070C0"/>
                <w:sz w:val="20"/>
                <w:szCs w:val="20"/>
              </w:rPr>
              <w:t>Локальные очистные сооружения</w:t>
            </w:r>
          </w:p>
        </w:tc>
        <w:tc>
          <w:tcPr>
            <w:tcW w:w="1220" w:type="dxa"/>
            <w:tcBorders>
              <w:top w:val="nil"/>
              <w:left w:val="nil"/>
              <w:bottom w:val="single" w:sz="4" w:space="0" w:color="auto"/>
              <w:right w:val="single" w:sz="4" w:space="0" w:color="auto"/>
            </w:tcBorders>
            <w:shd w:val="clear" w:color="auto" w:fill="auto"/>
            <w:vAlign w:val="center"/>
            <w:hideMark/>
          </w:tcPr>
          <w:p w14:paraId="56070487"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6459C10"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1780F6AB" w14:textId="77777777" w:rsidR="008E7942" w:rsidRPr="008E7942" w:rsidRDefault="008E7942" w:rsidP="008E7942">
            <w:pPr>
              <w:jc w:val="center"/>
              <w:outlineLvl w:val="2"/>
              <w:rPr>
                <w:color w:val="0070C0"/>
                <w:sz w:val="20"/>
                <w:szCs w:val="20"/>
              </w:rPr>
            </w:pPr>
            <w:r w:rsidRPr="008E7942">
              <w:rPr>
                <w:color w:val="0070C0"/>
                <w:sz w:val="20"/>
                <w:szCs w:val="20"/>
              </w:rPr>
              <w:t xml:space="preserve">5 971 876,37 </w:t>
            </w:r>
          </w:p>
        </w:tc>
        <w:tc>
          <w:tcPr>
            <w:tcW w:w="1900" w:type="dxa"/>
            <w:tcBorders>
              <w:top w:val="nil"/>
              <w:left w:val="nil"/>
              <w:bottom w:val="single" w:sz="4" w:space="0" w:color="auto"/>
              <w:right w:val="single" w:sz="4" w:space="0" w:color="auto"/>
            </w:tcBorders>
            <w:shd w:val="clear" w:color="auto" w:fill="auto"/>
            <w:vAlign w:val="center"/>
            <w:hideMark/>
          </w:tcPr>
          <w:p w14:paraId="4983C454" w14:textId="77777777" w:rsidR="008E7942" w:rsidRPr="008E7942" w:rsidRDefault="008E7942" w:rsidP="008E7942">
            <w:pPr>
              <w:jc w:val="center"/>
              <w:outlineLvl w:val="2"/>
              <w:rPr>
                <w:color w:val="0070C0"/>
                <w:sz w:val="20"/>
                <w:szCs w:val="20"/>
              </w:rPr>
            </w:pPr>
            <w:r w:rsidRPr="008E7942">
              <w:rPr>
                <w:color w:val="0070C0"/>
                <w:sz w:val="20"/>
                <w:szCs w:val="20"/>
              </w:rPr>
              <w:t xml:space="preserve">5 971 876,37 </w:t>
            </w:r>
          </w:p>
        </w:tc>
        <w:tc>
          <w:tcPr>
            <w:tcW w:w="1780" w:type="dxa"/>
            <w:tcBorders>
              <w:top w:val="nil"/>
              <w:left w:val="nil"/>
              <w:bottom w:val="single" w:sz="4" w:space="0" w:color="auto"/>
              <w:right w:val="single" w:sz="4" w:space="0" w:color="auto"/>
            </w:tcBorders>
            <w:shd w:val="clear" w:color="auto" w:fill="auto"/>
            <w:vAlign w:val="center"/>
            <w:hideMark/>
          </w:tcPr>
          <w:p w14:paraId="5F0FABEC" w14:textId="77777777" w:rsidR="008E7942" w:rsidRPr="008E7942" w:rsidRDefault="008E7942" w:rsidP="008E7942">
            <w:pPr>
              <w:jc w:val="center"/>
              <w:outlineLvl w:val="2"/>
              <w:rPr>
                <w:color w:val="0070C0"/>
                <w:sz w:val="20"/>
                <w:szCs w:val="20"/>
              </w:rPr>
            </w:pPr>
            <w:r w:rsidRPr="008E7942">
              <w:rPr>
                <w:color w:val="0070C0"/>
                <w:sz w:val="20"/>
                <w:szCs w:val="20"/>
              </w:rPr>
              <w:t xml:space="preserve">5 339 084,00 </w:t>
            </w:r>
          </w:p>
        </w:tc>
        <w:tc>
          <w:tcPr>
            <w:tcW w:w="1780" w:type="dxa"/>
            <w:tcBorders>
              <w:top w:val="nil"/>
              <w:left w:val="nil"/>
              <w:bottom w:val="single" w:sz="4" w:space="0" w:color="auto"/>
              <w:right w:val="single" w:sz="4" w:space="0" w:color="auto"/>
            </w:tcBorders>
            <w:shd w:val="clear" w:color="auto" w:fill="auto"/>
            <w:vAlign w:val="center"/>
            <w:hideMark/>
          </w:tcPr>
          <w:p w14:paraId="77435BAA" w14:textId="77777777" w:rsidR="008E7942" w:rsidRPr="008E7942" w:rsidRDefault="008E7942" w:rsidP="008E7942">
            <w:pPr>
              <w:jc w:val="center"/>
              <w:outlineLvl w:val="2"/>
              <w:rPr>
                <w:color w:val="0070C0"/>
                <w:sz w:val="20"/>
                <w:szCs w:val="20"/>
              </w:rPr>
            </w:pPr>
            <w:r w:rsidRPr="008E7942">
              <w:rPr>
                <w:color w:val="0070C0"/>
                <w:sz w:val="20"/>
                <w:szCs w:val="20"/>
              </w:rPr>
              <w:t xml:space="preserve">5 339 084,00 </w:t>
            </w:r>
          </w:p>
        </w:tc>
      </w:tr>
      <w:tr w:rsidR="008E7942" w:rsidRPr="008E7942" w14:paraId="0F393339"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1FF2E01"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1.2.16</w:t>
            </w:r>
          </w:p>
        </w:tc>
        <w:tc>
          <w:tcPr>
            <w:tcW w:w="4480" w:type="dxa"/>
            <w:tcBorders>
              <w:top w:val="nil"/>
              <w:left w:val="nil"/>
              <w:bottom w:val="single" w:sz="4" w:space="0" w:color="auto"/>
              <w:right w:val="single" w:sz="4" w:space="0" w:color="auto"/>
            </w:tcBorders>
            <w:shd w:val="clear" w:color="000000" w:fill="FFFFFF"/>
            <w:hideMark/>
          </w:tcPr>
          <w:p w14:paraId="6594D213"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Благоустройство и озеленение</w:t>
            </w:r>
          </w:p>
        </w:tc>
        <w:tc>
          <w:tcPr>
            <w:tcW w:w="1220" w:type="dxa"/>
            <w:tcBorders>
              <w:top w:val="nil"/>
              <w:left w:val="nil"/>
              <w:bottom w:val="single" w:sz="4" w:space="0" w:color="auto"/>
              <w:right w:val="single" w:sz="4" w:space="0" w:color="auto"/>
            </w:tcBorders>
            <w:shd w:val="clear" w:color="000000" w:fill="FFFFFF"/>
            <w:vAlign w:val="center"/>
            <w:hideMark/>
          </w:tcPr>
          <w:p w14:paraId="194C0A8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153CBEE7"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56745FE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24 720 548,51 </w:t>
            </w:r>
          </w:p>
        </w:tc>
        <w:tc>
          <w:tcPr>
            <w:tcW w:w="1900" w:type="dxa"/>
            <w:tcBorders>
              <w:top w:val="nil"/>
              <w:left w:val="nil"/>
              <w:bottom w:val="single" w:sz="4" w:space="0" w:color="auto"/>
              <w:right w:val="single" w:sz="4" w:space="0" w:color="auto"/>
            </w:tcBorders>
            <w:shd w:val="clear" w:color="000000" w:fill="FFFFFF"/>
            <w:vAlign w:val="center"/>
            <w:hideMark/>
          </w:tcPr>
          <w:p w14:paraId="4991409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24 720 548,51 </w:t>
            </w:r>
          </w:p>
        </w:tc>
        <w:tc>
          <w:tcPr>
            <w:tcW w:w="1780" w:type="dxa"/>
            <w:tcBorders>
              <w:top w:val="nil"/>
              <w:left w:val="nil"/>
              <w:bottom w:val="single" w:sz="4" w:space="0" w:color="auto"/>
              <w:right w:val="single" w:sz="4" w:space="0" w:color="auto"/>
            </w:tcBorders>
            <w:shd w:val="clear" w:color="000000" w:fill="FFFFFF"/>
            <w:vAlign w:val="center"/>
            <w:hideMark/>
          </w:tcPr>
          <w:p w14:paraId="6468E3B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26F48FB1"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6C430ABA"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06ED4D8" w14:textId="77777777" w:rsidR="008E7942" w:rsidRPr="008E7942" w:rsidRDefault="008E7942" w:rsidP="008E7942">
            <w:pPr>
              <w:jc w:val="center"/>
              <w:outlineLvl w:val="2"/>
              <w:rPr>
                <w:color w:val="0070C0"/>
                <w:sz w:val="20"/>
                <w:szCs w:val="20"/>
              </w:rPr>
            </w:pPr>
            <w:r w:rsidRPr="008E7942">
              <w:rPr>
                <w:color w:val="0070C0"/>
                <w:sz w:val="20"/>
                <w:szCs w:val="20"/>
              </w:rPr>
              <w:t>1.2.16.1</w:t>
            </w:r>
          </w:p>
        </w:tc>
        <w:tc>
          <w:tcPr>
            <w:tcW w:w="4480" w:type="dxa"/>
            <w:tcBorders>
              <w:top w:val="nil"/>
              <w:left w:val="nil"/>
              <w:bottom w:val="single" w:sz="4" w:space="0" w:color="auto"/>
              <w:right w:val="single" w:sz="4" w:space="0" w:color="auto"/>
            </w:tcBorders>
            <w:shd w:val="clear" w:color="auto" w:fill="auto"/>
            <w:hideMark/>
          </w:tcPr>
          <w:p w14:paraId="56E832B7" w14:textId="77777777" w:rsidR="008E7942" w:rsidRPr="008E7942" w:rsidRDefault="008E7942" w:rsidP="008E7942">
            <w:pPr>
              <w:outlineLvl w:val="2"/>
              <w:rPr>
                <w:color w:val="0070C0"/>
                <w:sz w:val="20"/>
                <w:szCs w:val="20"/>
              </w:rPr>
            </w:pPr>
            <w:r w:rsidRPr="008E7942">
              <w:rPr>
                <w:color w:val="0070C0"/>
                <w:sz w:val="20"/>
                <w:szCs w:val="20"/>
              </w:rPr>
              <w:t>Устройство тротуаров и пешеходных зон</w:t>
            </w:r>
          </w:p>
        </w:tc>
        <w:tc>
          <w:tcPr>
            <w:tcW w:w="1220" w:type="dxa"/>
            <w:tcBorders>
              <w:top w:val="nil"/>
              <w:left w:val="nil"/>
              <w:bottom w:val="single" w:sz="4" w:space="0" w:color="auto"/>
              <w:right w:val="single" w:sz="4" w:space="0" w:color="auto"/>
            </w:tcBorders>
            <w:shd w:val="clear" w:color="auto" w:fill="auto"/>
            <w:vAlign w:val="center"/>
            <w:hideMark/>
          </w:tcPr>
          <w:p w14:paraId="24EE84ED"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D6E47E5"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3AC90731" w14:textId="77777777" w:rsidR="008E7942" w:rsidRPr="008E7942" w:rsidRDefault="008E7942" w:rsidP="008E7942">
            <w:pPr>
              <w:jc w:val="center"/>
              <w:outlineLvl w:val="2"/>
              <w:rPr>
                <w:color w:val="0070C0"/>
                <w:sz w:val="20"/>
                <w:szCs w:val="20"/>
              </w:rPr>
            </w:pPr>
            <w:r w:rsidRPr="008E7942">
              <w:rPr>
                <w:color w:val="0070C0"/>
                <w:sz w:val="20"/>
                <w:szCs w:val="20"/>
              </w:rPr>
              <w:t xml:space="preserve">8 558 196,24 </w:t>
            </w:r>
          </w:p>
        </w:tc>
        <w:tc>
          <w:tcPr>
            <w:tcW w:w="1900" w:type="dxa"/>
            <w:tcBorders>
              <w:top w:val="nil"/>
              <w:left w:val="nil"/>
              <w:bottom w:val="single" w:sz="4" w:space="0" w:color="auto"/>
              <w:right w:val="single" w:sz="4" w:space="0" w:color="auto"/>
            </w:tcBorders>
            <w:shd w:val="clear" w:color="auto" w:fill="auto"/>
            <w:vAlign w:val="center"/>
            <w:hideMark/>
          </w:tcPr>
          <w:p w14:paraId="4D25A4F6" w14:textId="77777777" w:rsidR="008E7942" w:rsidRPr="008E7942" w:rsidRDefault="008E7942" w:rsidP="008E7942">
            <w:pPr>
              <w:jc w:val="center"/>
              <w:outlineLvl w:val="2"/>
              <w:rPr>
                <w:color w:val="0070C0"/>
                <w:sz w:val="20"/>
                <w:szCs w:val="20"/>
              </w:rPr>
            </w:pPr>
            <w:r w:rsidRPr="008E7942">
              <w:rPr>
                <w:color w:val="0070C0"/>
                <w:sz w:val="20"/>
                <w:szCs w:val="20"/>
              </w:rPr>
              <w:t xml:space="preserve">8 558 196,24 </w:t>
            </w:r>
          </w:p>
        </w:tc>
        <w:tc>
          <w:tcPr>
            <w:tcW w:w="1780" w:type="dxa"/>
            <w:tcBorders>
              <w:top w:val="nil"/>
              <w:left w:val="nil"/>
              <w:bottom w:val="single" w:sz="4" w:space="0" w:color="auto"/>
              <w:right w:val="single" w:sz="4" w:space="0" w:color="auto"/>
            </w:tcBorders>
            <w:shd w:val="clear" w:color="auto" w:fill="auto"/>
            <w:vAlign w:val="center"/>
            <w:hideMark/>
          </w:tcPr>
          <w:p w14:paraId="38365A1E"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182C0831"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372779F6"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2FF73FC" w14:textId="77777777" w:rsidR="008E7942" w:rsidRPr="008E7942" w:rsidRDefault="008E7942" w:rsidP="008E7942">
            <w:pPr>
              <w:jc w:val="center"/>
              <w:outlineLvl w:val="2"/>
              <w:rPr>
                <w:color w:val="0070C0"/>
                <w:sz w:val="20"/>
                <w:szCs w:val="20"/>
              </w:rPr>
            </w:pPr>
            <w:r w:rsidRPr="008E7942">
              <w:rPr>
                <w:color w:val="0070C0"/>
                <w:sz w:val="20"/>
                <w:szCs w:val="20"/>
              </w:rPr>
              <w:t>1.2.16.2</w:t>
            </w:r>
          </w:p>
        </w:tc>
        <w:tc>
          <w:tcPr>
            <w:tcW w:w="4480" w:type="dxa"/>
            <w:tcBorders>
              <w:top w:val="nil"/>
              <w:left w:val="nil"/>
              <w:bottom w:val="single" w:sz="4" w:space="0" w:color="auto"/>
              <w:right w:val="single" w:sz="4" w:space="0" w:color="auto"/>
            </w:tcBorders>
            <w:shd w:val="clear" w:color="auto" w:fill="auto"/>
            <w:hideMark/>
          </w:tcPr>
          <w:p w14:paraId="7D117278" w14:textId="77777777" w:rsidR="008E7942" w:rsidRPr="008E7942" w:rsidRDefault="008E7942" w:rsidP="008E7942">
            <w:pPr>
              <w:outlineLvl w:val="2"/>
              <w:rPr>
                <w:color w:val="0070C0"/>
                <w:sz w:val="20"/>
                <w:szCs w:val="20"/>
              </w:rPr>
            </w:pPr>
            <w:r w:rsidRPr="008E7942">
              <w:rPr>
                <w:color w:val="0070C0"/>
                <w:sz w:val="20"/>
                <w:szCs w:val="20"/>
              </w:rPr>
              <w:t>Благоустройство</w:t>
            </w:r>
          </w:p>
        </w:tc>
        <w:tc>
          <w:tcPr>
            <w:tcW w:w="1220" w:type="dxa"/>
            <w:tcBorders>
              <w:top w:val="nil"/>
              <w:left w:val="nil"/>
              <w:bottom w:val="single" w:sz="4" w:space="0" w:color="auto"/>
              <w:right w:val="single" w:sz="4" w:space="0" w:color="auto"/>
            </w:tcBorders>
            <w:shd w:val="clear" w:color="auto" w:fill="auto"/>
            <w:vAlign w:val="center"/>
            <w:hideMark/>
          </w:tcPr>
          <w:p w14:paraId="21616353"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02C3933"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2B9B2F66" w14:textId="77777777" w:rsidR="008E7942" w:rsidRPr="008E7942" w:rsidRDefault="008E7942" w:rsidP="008E7942">
            <w:pPr>
              <w:jc w:val="center"/>
              <w:outlineLvl w:val="2"/>
              <w:rPr>
                <w:color w:val="0070C0"/>
                <w:sz w:val="20"/>
                <w:szCs w:val="20"/>
              </w:rPr>
            </w:pPr>
            <w:r w:rsidRPr="008E7942">
              <w:rPr>
                <w:color w:val="0070C0"/>
                <w:sz w:val="20"/>
                <w:szCs w:val="20"/>
              </w:rPr>
              <w:t xml:space="preserve">2 415 559,17 </w:t>
            </w:r>
          </w:p>
        </w:tc>
        <w:tc>
          <w:tcPr>
            <w:tcW w:w="1900" w:type="dxa"/>
            <w:tcBorders>
              <w:top w:val="nil"/>
              <w:left w:val="nil"/>
              <w:bottom w:val="single" w:sz="4" w:space="0" w:color="auto"/>
              <w:right w:val="single" w:sz="4" w:space="0" w:color="auto"/>
            </w:tcBorders>
            <w:shd w:val="clear" w:color="auto" w:fill="auto"/>
            <w:vAlign w:val="center"/>
            <w:hideMark/>
          </w:tcPr>
          <w:p w14:paraId="7B7615AC" w14:textId="77777777" w:rsidR="008E7942" w:rsidRPr="008E7942" w:rsidRDefault="008E7942" w:rsidP="008E7942">
            <w:pPr>
              <w:jc w:val="center"/>
              <w:outlineLvl w:val="2"/>
              <w:rPr>
                <w:color w:val="0070C0"/>
                <w:sz w:val="20"/>
                <w:szCs w:val="20"/>
              </w:rPr>
            </w:pPr>
            <w:r w:rsidRPr="008E7942">
              <w:rPr>
                <w:color w:val="0070C0"/>
                <w:sz w:val="20"/>
                <w:szCs w:val="20"/>
              </w:rPr>
              <w:t xml:space="preserve">2 415 559,17 </w:t>
            </w:r>
          </w:p>
        </w:tc>
        <w:tc>
          <w:tcPr>
            <w:tcW w:w="1780" w:type="dxa"/>
            <w:tcBorders>
              <w:top w:val="nil"/>
              <w:left w:val="nil"/>
              <w:bottom w:val="single" w:sz="4" w:space="0" w:color="auto"/>
              <w:right w:val="single" w:sz="4" w:space="0" w:color="auto"/>
            </w:tcBorders>
            <w:shd w:val="clear" w:color="auto" w:fill="auto"/>
            <w:vAlign w:val="center"/>
            <w:hideMark/>
          </w:tcPr>
          <w:p w14:paraId="7C2A5B78"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000411B2"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15466291"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07E90DD" w14:textId="77777777" w:rsidR="008E7942" w:rsidRPr="008E7942" w:rsidRDefault="008E7942" w:rsidP="008E7942">
            <w:pPr>
              <w:jc w:val="center"/>
              <w:outlineLvl w:val="2"/>
              <w:rPr>
                <w:color w:val="0070C0"/>
                <w:sz w:val="20"/>
                <w:szCs w:val="20"/>
              </w:rPr>
            </w:pPr>
            <w:r w:rsidRPr="008E7942">
              <w:rPr>
                <w:color w:val="0070C0"/>
                <w:sz w:val="20"/>
                <w:szCs w:val="20"/>
              </w:rPr>
              <w:t>1.2.16.3</w:t>
            </w:r>
          </w:p>
        </w:tc>
        <w:tc>
          <w:tcPr>
            <w:tcW w:w="4480" w:type="dxa"/>
            <w:tcBorders>
              <w:top w:val="nil"/>
              <w:left w:val="nil"/>
              <w:bottom w:val="single" w:sz="4" w:space="0" w:color="auto"/>
              <w:right w:val="single" w:sz="4" w:space="0" w:color="auto"/>
            </w:tcBorders>
            <w:shd w:val="clear" w:color="auto" w:fill="auto"/>
            <w:hideMark/>
          </w:tcPr>
          <w:p w14:paraId="12881BFF" w14:textId="77777777" w:rsidR="008E7942" w:rsidRPr="008E7942" w:rsidRDefault="008E7942" w:rsidP="008E7942">
            <w:pPr>
              <w:outlineLvl w:val="2"/>
              <w:rPr>
                <w:color w:val="0070C0"/>
                <w:sz w:val="20"/>
                <w:szCs w:val="20"/>
              </w:rPr>
            </w:pPr>
            <w:r w:rsidRPr="008E7942">
              <w:rPr>
                <w:color w:val="0070C0"/>
                <w:sz w:val="20"/>
                <w:szCs w:val="20"/>
              </w:rPr>
              <w:t>Установка МАФ</w:t>
            </w:r>
          </w:p>
        </w:tc>
        <w:tc>
          <w:tcPr>
            <w:tcW w:w="1220" w:type="dxa"/>
            <w:tcBorders>
              <w:top w:val="nil"/>
              <w:left w:val="nil"/>
              <w:bottom w:val="single" w:sz="4" w:space="0" w:color="auto"/>
              <w:right w:val="single" w:sz="4" w:space="0" w:color="auto"/>
            </w:tcBorders>
            <w:shd w:val="clear" w:color="auto" w:fill="auto"/>
            <w:vAlign w:val="center"/>
            <w:hideMark/>
          </w:tcPr>
          <w:p w14:paraId="0AA6B179"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7F337E7"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08B458F3" w14:textId="77777777" w:rsidR="008E7942" w:rsidRPr="008E7942" w:rsidRDefault="008E7942" w:rsidP="008E7942">
            <w:pPr>
              <w:jc w:val="center"/>
              <w:outlineLvl w:val="2"/>
              <w:rPr>
                <w:color w:val="0070C0"/>
                <w:sz w:val="20"/>
                <w:szCs w:val="20"/>
              </w:rPr>
            </w:pPr>
            <w:r w:rsidRPr="008E7942">
              <w:rPr>
                <w:color w:val="0070C0"/>
                <w:sz w:val="20"/>
                <w:szCs w:val="20"/>
              </w:rPr>
              <w:t xml:space="preserve">353 212,50 </w:t>
            </w:r>
          </w:p>
        </w:tc>
        <w:tc>
          <w:tcPr>
            <w:tcW w:w="1900" w:type="dxa"/>
            <w:tcBorders>
              <w:top w:val="nil"/>
              <w:left w:val="nil"/>
              <w:bottom w:val="single" w:sz="4" w:space="0" w:color="auto"/>
              <w:right w:val="single" w:sz="4" w:space="0" w:color="auto"/>
            </w:tcBorders>
            <w:shd w:val="clear" w:color="auto" w:fill="auto"/>
            <w:vAlign w:val="center"/>
            <w:hideMark/>
          </w:tcPr>
          <w:p w14:paraId="09C50ABE" w14:textId="77777777" w:rsidR="008E7942" w:rsidRPr="008E7942" w:rsidRDefault="008E7942" w:rsidP="008E7942">
            <w:pPr>
              <w:jc w:val="center"/>
              <w:outlineLvl w:val="2"/>
              <w:rPr>
                <w:color w:val="0070C0"/>
                <w:sz w:val="20"/>
                <w:szCs w:val="20"/>
              </w:rPr>
            </w:pPr>
            <w:r w:rsidRPr="008E7942">
              <w:rPr>
                <w:color w:val="0070C0"/>
                <w:sz w:val="20"/>
                <w:szCs w:val="20"/>
              </w:rPr>
              <w:t xml:space="preserve">353 212,50 </w:t>
            </w:r>
          </w:p>
        </w:tc>
        <w:tc>
          <w:tcPr>
            <w:tcW w:w="1780" w:type="dxa"/>
            <w:tcBorders>
              <w:top w:val="nil"/>
              <w:left w:val="nil"/>
              <w:bottom w:val="single" w:sz="4" w:space="0" w:color="auto"/>
              <w:right w:val="single" w:sz="4" w:space="0" w:color="auto"/>
            </w:tcBorders>
            <w:shd w:val="clear" w:color="auto" w:fill="auto"/>
            <w:vAlign w:val="center"/>
            <w:hideMark/>
          </w:tcPr>
          <w:p w14:paraId="6739D1CB"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3032507C"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235625D0"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8400D06" w14:textId="77777777" w:rsidR="008E7942" w:rsidRPr="008E7942" w:rsidRDefault="008E7942" w:rsidP="008E7942">
            <w:pPr>
              <w:jc w:val="center"/>
              <w:outlineLvl w:val="2"/>
              <w:rPr>
                <w:color w:val="0070C0"/>
                <w:sz w:val="20"/>
                <w:szCs w:val="20"/>
              </w:rPr>
            </w:pPr>
            <w:r w:rsidRPr="008E7942">
              <w:rPr>
                <w:color w:val="0070C0"/>
                <w:sz w:val="20"/>
                <w:szCs w:val="20"/>
              </w:rPr>
              <w:t>1.2.16.4</w:t>
            </w:r>
          </w:p>
        </w:tc>
        <w:tc>
          <w:tcPr>
            <w:tcW w:w="4480" w:type="dxa"/>
            <w:tcBorders>
              <w:top w:val="nil"/>
              <w:left w:val="nil"/>
              <w:bottom w:val="single" w:sz="4" w:space="0" w:color="auto"/>
              <w:right w:val="single" w:sz="4" w:space="0" w:color="auto"/>
            </w:tcBorders>
            <w:shd w:val="clear" w:color="auto" w:fill="auto"/>
            <w:hideMark/>
          </w:tcPr>
          <w:p w14:paraId="5C40696F" w14:textId="77777777" w:rsidR="008E7942" w:rsidRPr="008E7942" w:rsidRDefault="008E7942" w:rsidP="008E7942">
            <w:pPr>
              <w:outlineLvl w:val="2"/>
              <w:rPr>
                <w:color w:val="0070C0"/>
                <w:sz w:val="20"/>
                <w:szCs w:val="20"/>
              </w:rPr>
            </w:pPr>
            <w:r w:rsidRPr="008E7942">
              <w:rPr>
                <w:color w:val="0070C0"/>
                <w:sz w:val="20"/>
                <w:szCs w:val="20"/>
              </w:rPr>
              <w:t>Устройство водоотводных лотков</w:t>
            </w:r>
          </w:p>
        </w:tc>
        <w:tc>
          <w:tcPr>
            <w:tcW w:w="1220" w:type="dxa"/>
            <w:tcBorders>
              <w:top w:val="nil"/>
              <w:left w:val="nil"/>
              <w:bottom w:val="single" w:sz="4" w:space="0" w:color="auto"/>
              <w:right w:val="single" w:sz="4" w:space="0" w:color="auto"/>
            </w:tcBorders>
            <w:shd w:val="clear" w:color="auto" w:fill="auto"/>
            <w:vAlign w:val="center"/>
            <w:hideMark/>
          </w:tcPr>
          <w:p w14:paraId="2E19A164"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2851398B"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4F195686" w14:textId="77777777" w:rsidR="008E7942" w:rsidRPr="008E7942" w:rsidRDefault="008E7942" w:rsidP="008E7942">
            <w:pPr>
              <w:jc w:val="center"/>
              <w:outlineLvl w:val="2"/>
              <w:rPr>
                <w:color w:val="0070C0"/>
                <w:sz w:val="20"/>
                <w:szCs w:val="20"/>
              </w:rPr>
            </w:pPr>
            <w:r w:rsidRPr="008E7942">
              <w:rPr>
                <w:color w:val="0070C0"/>
                <w:sz w:val="20"/>
                <w:szCs w:val="20"/>
              </w:rPr>
              <w:t xml:space="preserve">13 393 580,60 </w:t>
            </w:r>
          </w:p>
        </w:tc>
        <w:tc>
          <w:tcPr>
            <w:tcW w:w="1900" w:type="dxa"/>
            <w:tcBorders>
              <w:top w:val="nil"/>
              <w:left w:val="nil"/>
              <w:bottom w:val="single" w:sz="4" w:space="0" w:color="auto"/>
              <w:right w:val="single" w:sz="4" w:space="0" w:color="auto"/>
            </w:tcBorders>
            <w:shd w:val="clear" w:color="auto" w:fill="auto"/>
            <w:vAlign w:val="center"/>
            <w:hideMark/>
          </w:tcPr>
          <w:p w14:paraId="1A192208" w14:textId="77777777" w:rsidR="008E7942" w:rsidRPr="008E7942" w:rsidRDefault="008E7942" w:rsidP="008E7942">
            <w:pPr>
              <w:jc w:val="center"/>
              <w:outlineLvl w:val="2"/>
              <w:rPr>
                <w:color w:val="0070C0"/>
                <w:sz w:val="20"/>
                <w:szCs w:val="20"/>
              </w:rPr>
            </w:pPr>
            <w:r w:rsidRPr="008E7942">
              <w:rPr>
                <w:color w:val="0070C0"/>
                <w:sz w:val="20"/>
                <w:szCs w:val="20"/>
              </w:rPr>
              <w:t xml:space="preserve">13 393 580,60 </w:t>
            </w:r>
          </w:p>
        </w:tc>
        <w:tc>
          <w:tcPr>
            <w:tcW w:w="1780" w:type="dxa"/>
            <w:tcBorders>
              <w:top w:val="nil"/>
              <w:left w:val="nil"/>
              <w:bottom w:val="single" w:sz="4" w:space="0" w:color="auto"/>
              <w:right w:val="single" w:sz="4" w:space="0" w:color="auto"/>
            </w:tcBorders>
            <w:shd w:val="clear" w:color="auto" w:fill="auto"/>
            <w:vAlign w:val="center"/>
            <w:hideMark/>
          </w:tcPr>
          <w:p w14:paraId="513B4E18"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6B2FC99B"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705A42FF"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AF5629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1.2.17</w:t>
            </w:r>
          </w:p>
        </w:tc>
        <w:tc>
          <w:tcPr>
            <w:tcW w:w="4480" w:type="dxa"/>
            <w:tcBorders>
              <w:top w:val="nil"/>
              <w:left w:val="nil"/>
              <w:bottom w:val="single" w:sz="4" w:space="0" w:color="auto"/>
              <w:right w:val="single" w:sz="4" w:space="0" w:color="auto"/>
            </w:tcBorders>
            <w:shd w:val="clear" w:color="000000" w:fill="FFFFFF"/>
            <w:hideMark/>
          </w:tcPr>
          <w:p w14:paraId="72D5413B"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Наружные сети электроосвещения</w:t>
            </w:r>
          </w:p>
        </w:tc>
        <w:tc>
          <w:tcPr>
            <w:tcW w:w="1220" w:type="dxa"/>
            <w:tcBorders>
              <w:top w:val="nil"/>
              <w:left w:val="nil"/>
              <w:bottom w:val="single" w:sz="4" w:space="0" w:color="auto"/>
              <w:right w:val="single" w:sz="4" w:space="0" w:color="auto"/>
            </w:tcBorders>
            <w:shd w:val="clear" w:color="000000" w:fill="FFFFFF"/>
            <w:vAlign w:val="center"/>
            <w:hideMark/>
          </w:tcPr>
          <w:p w14:paraId="7A345B9B"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45AB4E2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57E23051"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22 029 160,85 </w:t>
            </w:r>
          </w:p>
        </w:tc>
        <w:tc>
          <w:tcPr>
            <w:tcW w:w="1900" w:type="dxa"/>
            <w:tcBorders>
              <w:top w:val="nil"/>
              <w:left w:val="nil"/>
              <w:bottom w:val="single" w:sz="4" w:space="0" w:color="auto"/>
              <w:right w:val="single" w:sz="4" w:space="0" w:color="auto"/>
            </w:tcBorders>
            <w:shd w:val="clear" w:color="000000" w:fill="FFFFFF"/>
            <w:vAlign w:val="center"/>
            <w:hideMark/>
          </w:tcPr>
          <w:p w14:paraId="1B6480D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22 029 160,85 </w:t>
            </w:r>
          </w:p>
        </w:tc>
        <w:tc>
          <w:tcPr>
            <w:tcW w:w="1780" w:type="dxa"/>
            <w:tcBorders>
              <w:top w:val="nil"/>
              <w:left w:val="nil"/>
              <w:bottom w:val="single" w:sz="4" w:space="0" w:color="auto"/>
              <w:right w:val="single" w:sz="4" w:space="0" w:color="auto"/>
            </w:tcBorders>
            <w:shd w:val="clear" w:color="000000" w:fill="FFFFFF"/>
            <w:vAlign w:val="center"/>
            <w:hideMark/>
          </w:tcPr>
          <w:p w14:paraId="79AED99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133 052,88 </w:t>
            </w:r>
          </w:p>
        </w:tc>
        <w:tc>
          <w:tcPr>
            <w:tcW w:w="1780" w:type="dxa"/>
            <w:tcBorders>
              <w:top w:val="nil"/>
              <w:left w:val="nil"/>
              <w:bottom w:val="single" w:sz="4" w:space="0" w:color="auto"/>
              <w:right w:val="single" w:sz="4" w:space="0" w:color="auto"/>
            </w:tcBorders>
            <w:shd w:val="clear" w:color="000000" w:fill="FFFFFF"/>
            <w:vAlign w:val="center"/>
            <w:hideMark/>
          </w:tcPr>
          <w:p w14:paraId="43DF80BA"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133 052,88 </w:t>
            </w:r>
          </w:p>
        </w:tc>
      </w:tr>
      <w:tr w:rsidR="008E7942" w:rsidRPr="008E7942" w14:paraId="078B4BA6"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1C93243" w14:textId="77777777" w:rsidR="008E7942" w:rsidRPr="008E7942" w:rsidRDefault="008E7942" w:rsidP="008E7942">
            <w:pPr>
              <w:jc w:val="center"/>
              <w:outlineLvl w:val="2"/>
              <w:rPr>
                <w:color w:val="0070C0"/>
                <w:sz w:val="20"/>
                <w:szCs w:val="20"/>
              </w:rPr>
            </w:pPr>
            <w:r w:rsidRPr="008E7942">
              <w:rPr>
                <w:color w:val="0070C0"/>
                <w:sz w:val="20"/>
                <w:szCs w:val="20"/>
              </w:rPr>
              <w:t>1.2.17.1</w:t>
            </w:r>
          </w:p>
        </w:tc>
        <w:tc>
          <w:tcPr>
            <w:tcW w:w="4480" w:type="dxa"/>
            <w:tcBorders>
              <w:top w:val="nil"/>
              <w:left w:val="nil"/>
              <w:bottom w:val="single" w:sz="4" w:space="0" w:color="auto"/>
              <w:right w:val="single" w:sz="4" w:space="0" w:color="auto"/>
            </w:tcBorders>
            <w:shd w:val="clear" w:color="auto" w:fill="auto"/>
            <w:hideMark/>
          </w:tcPr>
          <w:p w14:paraId="2E9A1779" w14:textId="77777777" w:rsidR="008E7942" w:rsidRPr="008E7942" w:rsidRDefault="008E7942" w:rsidP="008E7942">
            <w:pPr>
              <w:outlineLvl w:val="2"/>
              <w:rPr>
                <w:color w:val="0070C0"/>
                <w:sz w:val="20"/>
                <w:szCs w:val="20"/>
              </w:rPr>
            </w:pPr>
            <w:r w:rsidRPr="008E7942">
              <w:rPr>
                <w:color w:val="0070C0"/>
                <w:sz w:val="20"/>
                <w:szCs w:val="20"/>
              </w:rPr>
              <w:t>Наружные сети электроосвещения</w:t>
            </w:r>
          </w:p>
        </w:tc>
        <w:tc>
          <w:tcPr>
            <w:tcW w:w="1220" w:type="dxa"/>
            <w:tcBorders>
              <w:top w:val="nil"/>
              <w:left w:val="nil"/>
              <w:bottom w:val="single" w:sz="4" w:space="0" w:color="auto"/>
              <w:right w:val="single" w:sz="4" w:space="0" w:color="auto"/>
            </w:tcBorders>
            <w:shd w:val="clear" w:color="auto" w:fill="auto"/>
            <w:vAlign w:val="center"/>
            <w:hideMark/>
          </w:tcPr>
          <w:p w14:paraId="68833C58"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DAEEF70"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0B244BA5" w14:textId="77777777" w:rsidR="008E7942" w:rsidRPr="008E7942" w:rsidRDefault="008E7942" w:rsidP="008E7942">
            <w:pPr>
              <w:jc w:val="center"/>
              <w:outlineLvl w:val="2"/>
              <w:rPr>
                <w:color w:val="0070C0"/>
                <w:sz w:val="20"/>
                <w:szCs w:val="20"/>
              </w:rPr>
            </w:pPr>
            <w:r w:rsidRPr="008E7942">
              <w:rPr>
                <w:color w:val="0070C0"/>
                <w:sz w:val="20"/>
                <w:szCs w:val="20"/>
              </w:rPr>
              <w:t xml:space="preserve">21 877 130,07 </w:t>
            </w:r>
          </w:p>
        </w:tc>
        <w:tc>
          <w:tcPr>
            <w:tcW w:w="1900" w:type="dxa"/>
            <w:tcBorders>
              <w:top w:val="nil"/>
              <w:left w:val="nil"/>
              <w:bottom w:val="single" w:sz="4" w:space="0" w:color="auto"/>
              <w:right w:val="single" w:sz="4" w:space="0" w:color="auto"/>
            </w:tcBorders>
            <w:shd w:val="clear" w:color="auto" w:fill="auto"/>
            <w:vAlign w:val="center"/>
            <w:hideMark/>
          </w:tcPr>
          <w:p w14:paraId="0A76B603" w14:textId="77777777" w:rsidR="008E7942" w:rsidRPr="008E7942" w:rsidRDefault="008E7942" w:rsidP="008E7942">
            <w:pPr>
              <w:jc w:val="center"/>
              <w:outlineLvl w:val="2"/>
              <w:rPr>
                <w:color w:val="0070C0"/>
                <w:sz w:val="20"/>
                <w:szCs w:val="20"/>
              </w:rPr>
            </w:pPr>
            <w:r w:rsidRPr="008E7942">
              <w:rPr>
                <w:color w:val="0070C0"/>
                <w:sz w:val="20"/>
                <w:szCs w:val="20"/>
              </w:rPr>
              <w:t xml:space="preserve">21 877 130,07 </w:t>
            </w:r>
          </w:p>
        </w:tc>
        <w:tc>
          <w:tcPr>
            <w:tcW w:w="1780" w:type="dxa"/>
            <w:tcBorders>
              <w:top w:val="nil"/>
              <w:left w:val="nil"/>
              <w:bottom w:val="single" w:sz="4" w:space="0" w:color="auto"/>
              <w:right w:val="single" w:sz="4" w:space="0" w:color="auto"/>
            </w:tcBorders>
            <w:shd w:val="clear" w:color="auto" w:fill="auto"/>
            <w:vAlign w:val="center"/>
            <w:hideMark/>
          </w:tcPr>
          <w:p w14:paraId="073145FE" w14:textId="77777777" w:rsidR="008E7942" w:rsidRPr="008E7942" w:rsidRDefault="008E7942" w:rsidP="008E7942">
            <w:pPr>
              <w:jc w:val="center"/>
              <w:outlineLvl w:val="2"/>
              <w:rPr>
                <w:color w:val="0070C0"/>
                <w:sz w:val="20"/>
                <w:szCs w:val="20"/>
              </w:rPr>
            </w:pPr>
            <w:r w:rsidRPr="008E7942">
              <w:rPr>
                <w:color w:val="0070C0"/>
                <w:sz w:val="20"/>
                <w:szCs w:val="20"/>
              </w:rPr>
              <w:t xml:space="preserve">133 052,88 </w:t>
            </w:r>
          </w:p>
        </w:tc>
        <w:tc>
          <w:tcPr>
            <w:tcW w:w="1780" w:type="dxa"/>
            <w:tcBorders>
              <w:top w:val="nil"/>
              <w:left w:val="nil"/>
              <w:bottom w:val="single" w:sz="4" w:space="0" w:color="auto"/>
              <w:right w:val="single" w:sz="4" w:space="0" w:color="auto"/>
            </w:tcBorders>
            <w:shd w:val="clear" w:color="auto" w:fill="auto"/>
            <w:vAlign w:val="center"/>
            <w:hideMark/>
          </w:tcPr>
          <w:p w14:paraId="0856DDE5" w14:textId="77777777" w:rsidR="008E7942" w:rsidRPr="008E7942" w:rsidRDefault="008E7942" w:rsidP="008E7942">
            <w:pPr>
              <w:jc w:val="center"/>
              <w:outlineLvl w:val="2"/>
              <w:rPr>
                <w:color w:val="0070C0"/>
                <w:sz w:val="20"/>
                <w:szCs w:val="20"/>
              </w:rPr>
            </w:pPr>
            <w:r w:rsidRPr="008E7942">
              <w:rPr>
                <w:color w:val="0070C0"/>
                <w:sz w:val="20"/>
                <w:szCs w:val="20"/>
              </w:rPr>
              <w:t xml:space="preserve">133 052,88 </w:t>
            </w:r>
          </w:p>
        </w:tc>
      </w:tr>
      <w:tr w:rsidR="008E7942" w:rsidRPr="008E7942" w14:paraId="74AB3855"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5E1CE4A" w14:textId="77777777" w:rsidR="008E7942" w:rsidRPr="008E7942" w:rsidRDefault="008E7942" w:rsidP="008E7942">
            <w:pPr>
              <w:jc w:val="center"/>
              <w:outlineLvl w:val="2"/>
              <w:rPr>
                <w:color w:val="0070C0"/>
                <w:sz w:val="20"/>
                <w:szCs w:val="20"/>
              </w:rPr>
            </w:pPr>
            <w:r w:rsidRPr="008E7942">
              <w:rPr>
                <w:color w:val="0070C0"/>
                <w:sz w:val="20"/>
                <w:szCs w:val="20"/>
              </w:rPr>
              <w:lastRenderedPageBreak/>
              <w:t>1.2.17.2</w:t>
            </w:r>
          </w:p>
        </w:tc>
        <w:tc>
          <w:tcPr>
            <w:tcW w:w="4480" w:type="dxa"/>
            <w:tcBorders>
              <w:top w:val="nil"/>
              <w:left w:val="nil"/>
              <w:bottom w:val="single" w:sz="4" w:space="0" w:color="auto"/>
              <w:right w:val="single" w:sz="4" w:space="0" w:color="auto"/>
            </w:tcBorders>
            <w:shd w:val="clear" w:color="auto" w:fill="auto"/>
            <w:hideMark/>
          </w:tcPr>
          <w:p w14:paraId="42B39C16" w14:textId="77777777" w:rsidR="008E7942" w:rsidRPr="008E7942" w:rsidRDefault="008E7942" w:rsidP="008E7942">
            <w:pPr>
              <w:outlineLvl w:val="2"/>
              <w:rPr>
                <w:color w:val="0070C0"/>
                <w:sz w:val="20"/>
                <w:szCs w:val="20"/>
              </w:rPr>
            </w:pPr>
            <w:r w:rsidRPr="008E7942">
              <w:rPr>
                <w:color w:val="0070C0"/>
                <w:sz w:val="20"/>
                <w:szCs w:val="20"/>
              </w:rPr>
              <w:t>Перенос существующей ВЛ НО 0,4 кВ.</w:t>
            </w:r>
          </w:p>
        </w:tc>
        <w:tc>
          <w:tcPr>
            <w:tcW w:w="1220" w:type="dxa"/>
            <w:tcBorders>
              <w:top w:val="nil"/>
              <w:left w:val="nil"/>
              <w:bottom w:val="single" w:sz="4" w:space="0" w:color="auto"/>
              <w:right w:val="single" w:sz="4" w:space="0" w:color="auto"/>
            </w:tcBorders>
            <w:shd w:val="clear" w:color="auto" w:fill="auto"/>
            <w:vAlign w:val="center"/>
            <w:hideMark/>
          </w:tcPr>
          <w:p w14:paraId="7F77E276"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537CD57"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38CD61D7" w14:textId="77777777" w:rsidR="008E7942" w:rsidRPr="008E7942" w:rsidRDefault="008E7942" w:rsidP="008E7942">
            <w:pPr>
              <w:jc w:val="center"/>
              <w:outlineLvl w:val="2"/>
              <w:rPr>
                <w:color w:val="0070C0"/>
                <w:sz w:val="20"/>
                <w:szCs w:val="20"/>
              </w:rPr>
            </w:pPr>
            <w:r w:rsidRPr="008E7942">
              <w:rPr>
                <w:color w:val="0070C0"/>
                <w:sz w:val="20"/>
                <w:szCs w:val="20"/>
              </w:rPr>
              <w:t xml:space="preserve">152 030,78 </w:t>
            </w:r>
          </w:p>
        </w:tc>
        <w:tc>
          <w:tcPr>
            <w:tcW w:w="1900" w:type="dxa"/>
            <w:tcBorders>
              <w:top w:val="nil"/>
              <w:left w:val="nil"/>
              <w:bottom w:val="single" w:sz="4" w:space="0" w:color="auto"/>
              <w:right w:val="single" w:sz="4" w:space="0" w:color="auto"/>
            </w:tcBorders>
            <w:shd w:val="clear" w:color="auto" w:fill="auto"/>
            <w:vAlign w:val="center"/>
            <w:hideMark/>
          </w:tcPr>
          <w:p w14:paraId="3A2F49C6" w14:textId="77777777" w:rsidR="008E7942" w:rsidRPr="008E7942" w:rsidRDefault="008E7942" w:rsidP="008E7942">
            <w:pPr>
              <w:jc w:val="center"/>
              <w:outlineLvl w:val="2"/>
              <w:rPr>
                <w:color w:val="0070C0"/>
                <w:sz w:val="20"/>
                <w:szCs w:val="20"/>
              </w:rPr>
            </w:pPr>
            <w:r w:rsidRPr="008E7942">
              <w:rPr>
                <w:color w:val="0070C0"/>
                <w:sz w:val="20"/>
                <w:szCs w:val="20"/>
              </w:rPr>
              <w:t xml:space="preserve">152 030,78 </w:t>
            </w:r>
          </w:p>
        </w:tc>
        <w:tc>
          <w:tcPr>
            <w:tcW w:w="1780" w:type="dxa"/>
            <w:tcBorders>
              <w:top w:val="nil"/>
              <w:left w:val="nil"/>
              <w:bottom w:val="single" w:sz="4" w:space="0" w:color="auto"/>
              <w:right w:val="single" w:sz="4" w:space="0" w:color="auto"/>
            </w:tcBorders>
            <w:shd w:val="clear" w:color="auto" w:fill="auto"/>
            <w:vAlign w:val="center"/>
            <w:hideMark/>
          </w:tcPr>
          <w:p w14:paraId="432E1482"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59D5A86D"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7F80AD6E" w14:textId="77777777" w:rsidTr="008E7942">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79D13C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1.2.18</w:t>
            </w:r>
          </w:p>
        </w:tc>
        <w:tc>
          <w:tcPr>
            <w:tcW w:w="4480" w:type="dxa"/>
            <w:tcBorders>
              <w:top w:val="nil"/>
              <w:left w:val="nil"/>
              <w:bottom w:val="single" w:sz="4" w:space="0" w:color="auto"/>
              <w:right w:val="single" w:sz="4" w:space="0" w:color="auto"/>
            </w:tcBorders>
            <w:shd w:val="clear" w:color="000000" w:fill="FFFFFF"/>
            <w:hideMark/>
          </w:tcPr>
          <w:p w14:paraId="100DBAA7"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Производственный экологический контроль и мониторинг</w:t>
            </w:r>
          </w:p>
        </w:tc>
        <w:tc>
          <w:tcPr>
            <w:tcW w:w="1220" w:type="dxa"/>
            <w:tcBorders>
              <w:top w:val="nil"/>
              <w:left w:val="nil"/>
              <w:bottom w:val="single" w:sz="4" w:space="0" w:color="auto"/>
              <w:right w:val="single" w:sz="4" w:space="0" w:color="auto"/>
            </w:tcBorders>
            <w:shd w:val="clear" w:color="000000" w:fill="FFFFFF"/>
            <w:vAlign w:val="center"/>
            <w:hideMark/>
          </w:tcPr>
          <w:p w14:paraId="79BE52F6"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15818D59"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26184B0D"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1 131 258,96 </w:t>
            </w:r>
          </w:p>
        </w:tc>
        <w:tc>
          <w:tcPr>
            <w:tcW w:w="1900" w:type="dxa"/>
            <w:tcBorders>
              <w:top w:val="nil"/>
              <w:left w:val="nil"/>
              <w:bottom w:val="single" w:sz="4" w:space="0" w:color="auto"/>
              <w:right w:val="single" w:sz="4" w:space="0" w:color="auto"/>
            </w:tcBorders>
            <w:shd w:val="clear" w:color="000000" w:fill="FFFFFF"/>
            <w:vAlign w:val="center"/>
            <w:hideMark/>
          </w:tcPr>
          <w:p w14:paraId="0D0402A6"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1 131 258,96 </w:t>
            </w:r>
          </w:p>
        </w:tc>
        <w:tc>
          <w:tcPr>
            <w:tcW w:w="1780" w:type="dxa"/>
            <w:tcBorders>
              <w:top w:val="nil"/>
              <w:left w:val="nil"/>
              <w:bottom w:val="single" w:sz="4" w:space="0" w:color="auto"/>
              <w:right w:val="single" w:sz="4" w:space="0" w:color="auto"/>
            </w:tcBorders>
            <w:shd w:val="clear" w:color="000000" w:fill="FFFFFF"/>
            <w:vAlign w:val="center"/>
            <w:hideMark/>
          </w:tcPr>
          <w:p w14:paraId="6DE6545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383FB7F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23BE4FFA" w14:textId="77777777" w:rsidTr="008E7942">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68A521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1.2.19</w:t>
            </w:r>
          </w:p>
        </w:tc>
        <w:tc>
          <w:tcPr>
            <w:tcW w:w="4480" w:type="dxa"/>
            <w:tcBorders>
              <w:top w:val="nil"/>
              <w:left w:val="nil"/>
              <w:bottom w:val="single" w:sz="4" w:space="0" w:color="auto"/>
              <w:right w:val="single" w:sz="4" w:space="0" w:color="auto"/>
            </w:tcBorders>
            <w:shd w:val="clear" w:color="000000" w:fill="FFFFFF"/>
            <w:hideMark/>
          </w:tcPr>
          <w:p w14:paraId="037C2363"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Плата за негативное воздействие на окружающую среду</w:t>
            </w:r>
          </w:p>
        </w:tc>
        <w:tc>
          <w:tcPr>
            <w:tcW w:w="1220" w:type="dxa"/>
            <w:tcBorders>
              <w:top w:val="nil"/>
              <w:left w:val="nil"/>
              <w:bottom w:val="single" w:sz="4" w:space="0" w:color="auto"/>
              <w:right w:val="single" w:sz="4" w:space="0" w:color="auto"/>
            </w:tcBorders>
            <w:shd w:val="clear" w:color="000000" w:fill="FFFFFF"/>
            <w:vAlign w:val="center"/>
            <w:hideMark/>
          </w:tcPr>
          <w:p w14:paraId="4C66371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085BB0E4"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409DDE44"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12 206,87 </w:t>
            </w:r>
          </w:p>
        </w:tc>
        <w:tc>
          <w:tcPr>
            <w:tcW w:w="1900" w:type="dxa"/>
            <w:tcBorders>
              <w:top w:val="nil"/>
              <w:left w:val="nil"/>
              <w:bottom w:val="single" w:sz="4" w:space="0" w:color="auto"/>
              <w:right w:val="single" w:sz="4" w:space="0" w:color="auto"/>
            </w:tcBorders>
            <w:shd w:val="clear" w:color="000000" w:fill="FFFFFF"/>
            <w:vAlign w:val="center"/>
            <w:hideMark/>
          </w:tcPr>
          <w:p w14:paraId="03649C77"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12 206,87 </w:t>
            </w:r>
          </w:p>
        </w:tc>
        <w:tc>
          <w:tcPr>
            <w:tcW w:w="1780" w:type="dxa"/>
            <w:tcBorders>
              <w:top w:val="nil"/>
              <w:left w:val="nil"/>
              <w:bottom w:val="single" w:sz="4" w:space="0" w:color="auto"/>
              <w:right w:val="single" w:sz="4" w:space="0" w:color="auto"/>
            </w:tcBorders>
            <w:shd w:val="clear" w:color="000000" w:fill="FFFFFF"/>
            <w:vAlign w:val="center"/>
            <w:hideMark/>
          </w:tcPr>
          <w:p w14:paraId="45D338D4"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5337EE5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171DC32F"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70EE649"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1.2.20</w:t>
            </w:r>
          </w:p>
        </w:tc>
        <w:tc>
          <w:tcPr>
            <w:tcW w:w="4480" w:type="dxa"/>
            <w:tcBorders>
              <w:top w:val="nil"/>
              <w:left w:val="nil"/>
              <w:bottom w:val="single" w:sz="4" w:space="0" w:color="auto"/>
              <w:right w:val="single" w:sz="4" w:space="0" w:color="auto"/>
            </w:tcBorders>
            <w:shd w:val="clear" w:color="000000" w:fill="FFFFFF"/>
            <w:hideMark/>
          </w:tcPr>
          <w:p w14:paraId="71A56EC2"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 xml:space="preserve">Командировочные расходы </w:t>
            </w:r>
          </w:p>
        </w:tc>
        <w:tc>
          <w:tcPr>
            <w:tcW w:w="1220" w:type="dxa"/>
            <w:tcBorders>
              <w:top w:val="nil"/>
              <w:left w:val="nil"/>
              <w:bottom w:val="single" w:sz="4" w:space="0" w:color="auto"/>
              <w:right w:val="single" w:sz="4" w:space="0" w:color="auto"/>
            </w:tcBorders>
            <w:shd w:val="clear" w:color="000000" w:fill="FFFFFF"/>
            <w:vAlign w:val="center"/>
            <w:hideMark/>
          </w:tcPr>
          <w:p w14:paraId="72970C6C"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27C4867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396861F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7 661 021,38 </w:t>
            </w:r>
          </w:p>
        </w:tc>
        <w:tc>
          <w:tcPr>
            <w:tcW w:w="1900" w:type="dxa"/>
            <w:tcBorders>
              <w:top w:val="nil"/>
              <w:left w:val="nil"/>
              <w:bottom w:val="single" w:sz="4" w:space="0" w:color="auto"/>
              <w:right w:val="single" w:sz="4" w:space="0" w:color="auto"/>
            </w:tcBorders>
            <w:shd w:val="clear" w:color="000000" w:fill="FFFFFF"/>
            <w:vAlign w:val="center"/>
            <w:hideMark/>
          </w:tcPr>
          <w:p w14:paraId="74834AE5"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7 661 021,38 </w:t>
            </w:r>
          </w:p>
        </w:tc>
        <w:tc>
          <w:tcPr>
            <w:tcW w:w="1780" w:type="dxa"/>
            <w:tcBorders>
              <w:top w:val="nil"/>
              <w:left w:val="nil"/>
              <w:bottom w:val="single" w:sz="4" w:space="0" w:color="auto"/>
              <w:right w:val="single" w:sz="4" w:space="0" w:color="auto"/>
            </w:tcBorders>
            <w:shd w:val="clear" w:color="000000" w:fill="FFFFFF"/>
            <w:vAlign w:val="center"/>
            <w:hideMark/>
          </w:tcPr>
          <w:p w14:paraId="6BDD314B"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1FB8FF10"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0E95B3B0"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BD5A8A8"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1.2.20.1</w:t>
            </w:r>
          </w:p>
        </w:tc>
        <w:tc>
          <w:tcPr>
            <w:tcW w:w="4480" w:type="dxa"/>
            <w:tcBorders>
              <w:top w:val="nil"/>
              <w:left w:val="nil"/>
              <w:bottom w:val="single" w:sz="4" w:space="0" w:color="auto"/>
              <w:right w:val="single" w:sz="4" w:space="0" w:color="auto"/>
            </w:tcBorders>
            <w:shd w:val="clear" w:color="000000" w:fill="FFFFFF"/>
            <w:hideMark/>
          </w:tcPr>
          <w:p w14:paraId="7EB412EA" w14:textId="77777777" w:rsidR="008E7942" w:rsidRPr="008E7942" w:rsidRDefault="008E7942" w:rsidP="008E7942">
            <w:pPr>
              <w:outlineLvl w:val="2"/>
              <w:rPr>
                <w:rFonts w:ascii="Arial" w:hAnsi="Arial" w:cs="Arial"/>
                <w:color w:val="0070C0"/>
                <w:sz w:val="20"/>
                <w:szCs w:val="20"/>
              </w:rPr>
            </w:pPr>
            <w:r w:rsidRPr="008E7942">
              <w:rPr>
                <w:rFonts w:ascii="Arial" w:hAnsi="Arial" w:cs="Arial"/>
                <w:color w:val="0070C0"/>
                <w:sz w:val="20"/>
                <w:szCs w:val="20"/>
              </w:rPr>
              <w:t>Перевозка работников</w:t>
            </w:r>
          </w:p>
        </w:tc>
        <w:tc>
          <w:tcPr>
            <w:tcW w:w="1220" w:type="dxa"/>
            <w:tcBorders>
              <w:top w:val="nil"/>
              <w:left w:val="nil"/>
              <w:bottom w:val="single" w:sz="4" w:space="0" w:color="auto"/>
              <w:right w:val="single" w:sz="4" w:space="0" w:color="auto"/>
            </w:tcBorders>
            <w:shd w:val="clear" w:color="000000" w:fill="FFFFFF"/>
            <w:vAlign w:val="center"/>
            <w:hideMark/>
          </w:tcPr>
          <w:p w14:paraId="5D468BC6"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766D1301"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517EF2AA"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 xml:space="preserve">917 921,38 </w:t>
            </w:r>
          </w:p>
        </w:tc>
        <w:tc>
          <w:tcPr>
            <w:tcW w:w="1900" w:type="dxa"/>
            <w:tcBorders>
              <w:top w:val="nil"/>
              <w:left w:val="nil"/>
              <w:bottom w:val="single" w:sz="4" w:space="0" w:color="auto"/>
              <w:right w:val="single" w:sz="4" w:space="0" w:color="auto"/>
            </w:tcBorders>
            <w:shd w:val="clear" w:color="000000" w:fill="FFFFFF"/>
            <w:vAlign w:val="center"/>
            <w:hideMark/>
          </w:tcPr>
          <w:p w14:paraId="0E3053C7"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 xml:space="preserve">917 921,38 </w:t>
            </w:r>
          </w:p>
        </w:tc>
        <w:tc>
          <w:tcPr>
            <w:tcW w:w="1780" w:type="dxa"/>
            <w:tcBorders>
              <w:top w:val="nil"/>
              <w:left w:val="nil"/>
              <w:bottom w:val="single" w:sz="4" w:space="0" w:color="auto"/>
              <w:right w:val="single" w:sz="4" w:space="0" w:color="auto"/>
            </w:tcBorders>
            <w:shd w:val="clear" w:color="000000" w:fill="FFFFFF"/>
            <w:vAlign w:val="center"/>
            <w:hideMark/>
          </w:tcPr>
          <w:p w14:paraId="6F0AC1F9"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0AC04EA5"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 xml:space="preserve">                        -   </w:t>
            </w:r>
          </w:p>
        </w:tc>
      </w:tr>
      <w:tr w:rsidR="008E7942" w:rsidRPr="008E7942" w14:paraId="08AE324F" w14:textId="77777777" w:rsidTr="008E7942">
        <w:trPr>
          <w:trHeight w:val="255"/>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01B0CB4"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1.2.20.2</w:t>
            </w:r>
          </w:p>
        </w:tc>
        <w:tc>
          <w:tcPr>
            <w:tcW w:w="4480" w:type="dxa"/>
            <w:tcBorders>
              <w:top w:val="nil"/>
              <w:left w:val="nil"/>
              <w:bottom w:val="single" w:sz="4" w:space="0" w:color="auto"/>
              <w:right w:val="single" w:sz="4" w:space="0" w:color="auto"/>
            </w:tcBorders>
            <w:shd w:val="clear" w:color="000000" w:fill="FFFFFF"/>
            <w:hideMark/>
          </w:tcPr>
          <w:p w14:paraId="48C31DD9" w14:textId="77777777" w:rsidR="008E7942" w:rsidRPr="008E7942" w:rsidRDefault="008E7942" w:rsidP="008E7942">
            <w:pPr>
              <w:outlineLvl w:val="2"/>
              <w:rPr>
                <w:rFonts w:ascii="Arial" w:hAnsi="Arial" w:cs="Arial"/>
                <w:color w:val="0070C0"/>
                <w:sz w:val="20"/>
                <w:szCs w:val="20"/>
              </w:rPr>
            </w:pPr>
            <w:r w:rsidRPr="008E7942">
              <w:rPr>
                <w:rFonts w:ascii="Arial" w:hAnsi="Arial" w:cs="Arial"/>
                <w:color w:val="0070C0"/>
                <w:sz w:val="20"/>
                <w:szCs w:val="20"/>
              </w:rPr>
              <w:t>суточные и проживание</w:t>
            </w:r>
          </w:p>
        </w:tc>
        <w:tc>
          <w:tcPr>
            <w:tcW w:w="1220" w:type="dxa"/>
            <w:tcBorders>
              <w:top w:val="nil"/>
              <w:left w:val="nil"/>
              <w:bottom w:val="single" w:sz="4" w:space="0" w:color="auto"/>
              <w:right w:val="single" w:sz="4" w:space="0" w:color="auto"/>
            </w:tcBorders>
            <w:shd w:val="clear" w:color="000000" w:fill="FFFFFF"/>
            <w:vAlign w:val="center"/>
            <w:hideMark/>
          </w:tcPr>
          <w:p w14:paraId="005CDA1D"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05283A91"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735B90B6"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 xml:space="preserve">6 743 100,00 </w:t>
            </w:r>
          </w:p>
        </w:tc>
        <w:tc>
          <w:tcPr>
            <w:tcW w:w="1900" w:type="dxa"/>
            <w:tcBorders>
              <w:top w:val="nil"/>
              <w:left w:val="nil"/>
              <w:bottom w:val="single" w:sz="4" w:space="0" w:color="auto"/>
              <w:right w:val="single" w:sz="4" w:space="0" w:color="auto"/>
            </w:tcBorders>
            <w:shd w:val="clear" w:color="000000" w:fill="FFFFFF"/>
            <w:vAlign w:val="center"/>
            <w:hideMark/>
          </w:tcPr>
          <w:p w14:paraId="1ACB7BA2"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 xml:space="preserve">6 743 100,00 </w:t>
            </w:r>
          </w:p>
        </w:tc>
        <w:tc>
          <w:tcPr>
            <w:tcW w:w="1780" w:type="dxa"/>
            <w:tcBorders>
              <w:top w:val="nil"/>
              <w:left w:val="nil"/>
              <w:bottom w:val="single" w:sz="4" w:space="0" w:color="auto"/>
              <w:right w:val="single" w:sz="4" w:space="0" w:color="auto"/>
            </w:tcBorders>
            <w:shd w:val="clear" w:color="000000" w:fill="FFFFFF"/>
            <w:vAlign w:val="center"/>
            <w:hideMark/>
          </w:tcPr>
          <w:p w14:paraId="0B52BD90"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003EEA46" w14:textId="77777777" w:rsidR="008E7942" w:rsidRPr="008E7942" w:rsidRDefault="008E7942" w:rsidP="008E7942">
            <w:pPr>
              <w:jc w:val="center"/>
              <w:outlineLvl w:val="2"/>
              <w:rPr>
                <w:rFonts w:ascii="Arial" w:hAnsi="Arial" w:cs="Arial"/>
                <w:color w:val="0070C0"/>
                <w:sz w:val="20"/>
                <w:szCs w:val="20"/>
              </w:rPr>
            </w:pPr>
            <w:r w:rsidRPr="008E7942">
              <w:rPr>
                <w:rFonts w:ascii="Arial" w:hAnsi="Arial" w:cs="Arial"/>
                <w:color w:val="0070C0"/>
                <w:sz w:val="20"/>
                <w:szCs w:val="20"/>
              </w:rPr>
              <w:t xml:space="preserve">                        -   </w:t>
            </w:r>
          </w:p>
        </w:tc>
      </w:tr>
      <w:tr w:rsidR="008E7942" w:rsidRPr="008E7942" w14:paraId="06760140" w14:textId="77777777" w:rsidTr="008E7942">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DCCC0F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1.2.21</w:t>
            </w:r>
          </w:p>
        </w:tc>
        <w:tc>
          <w:tcPr>
            <w:tcW w:w="4480" w:type="dxa"/>
            <w:tcBorders>
              <w:top w:val="nil"/>
              <w:left w:val="nil"/>
              <w:bottom w:val="single" w:sz="4" w:space="0" w:color="auto"/>
              <w:right w:val="single" w:sz="4" w:space="0" w:color="auto"/>
            </w:tcBorders>
            <w:shd w:val="clear" w:color="000000" w:fill="FFFFFF"/>
            <w:hideMark/>
          </w:tcPr>
          <w:p w14:paraId="53148C48"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Затраты на пусконаладочные работы "вхолостую"</w:t>
            </w:r>
          </w:p>
        </w:tc>
        <w:tc>
          <w:tcPr>
            <w:tcW w:w="1220" w:type="dxa"/>
            <w:tcBorders>
              <w:top w:val="nil"/>
              <w:left w:val="nil"/>
              <w:bottom w:val="single" w:sz="4" w:space="0" w:color="auto"/>
              <w:right w:val="single" w:sz="4" w:space="0" w:color="auto"/>
            </w:tcBorders>
            <w:shd w:val="clear" w:color="000000" w:fill="FFFFFF"/>
            <w:vAlign w:val="center"/>
            <w:hideMark/>
          </w:tcPr>
          <w:p w14:paraId="565683B4"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500774F2"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491E389D"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72 639,65 </w:t>
            </w:r>
          </w:p>
        </w:tc>
        <w:tc>
          <w:tcPr>
            <w:tcW w:w="1900" w:type="dxa"/>
            <w:tcBorders>
              <w:top w:val="nil"/>
              <w:left w:val="nil"/>
              <w:bottom w:val="single" w:sz="4" w:space="0" w:color="auto"/>
              <w:right w:val="single" w:sz="4" w:space="0" w:color="auto"/>
            </w:tcBorders>
            <w:shd w:val="clear" w:color="000000" w:fill="FFFFFF"/>
            <w:vAlign w:val="center"/>
            <w:hideMark/>
          </w:tcPr>
          <w:p w14:paraId="276EAA91"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72 639,65 </w:t>
            </w:r>
          </w:p>
        </w:tc>
        <w:tc>
          <w:tcPr>
            <w:tcW w:w="1780" w:type="dxa"/>
            <w:tcBorders>
              <w:top w:val="nil"/>
              <w:left w:val="nil"/>
              <w:bottom w:val="single" w:sz="4" w:space="0" w:color="auto"/>
              <w:right w:val="single" w:sz="4" w:space="0" w:color="auto"/>
            </w:tcBorders>
            <w:shd w:val="clear" w:color="000000" w:fill="FFFFFF"/>
            <w:vAlign w:val="center"/>
            <w:hideMark/>
          </w:tcPr>
          <w:p w14:paraId="5B9233B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12D813A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5BEA3D5F"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81AAE17" w14:textId="77777777" w:rsidR="008E7942" w:rsidRPr="008E7942" w:rsidRDefault="008E7942" w:rsidP="008E7942">
            <w:pPr>
              <w:jc w:val="center"/>
              <w:outlineLvl w:val="2"/>
              <w:rPr>
                <w:color w:val="0070C0"/>
                <w:sz w:val="20"/>
                <w:szCs w:val="20"/>
              </w:rPr>
            </w:pPr>
            <w:r w:rsidRPr="008E7942">
              <w:rPr>
                <w:color w:val="0070C0"/>
                <w:sz w:val="20"/>
                <w:szCs w:val="20"/>
              </w:rPr>
              <w:t>1.2.21.1</w:t>
            </w:r>
          </w:p>
        </w:tc>
        <w:tc>
          <w:tcPr>
            <w:tcW w:w="4480" w:type="dxa"/>
            <w:tcBorders>
              <w:top w:val="nil"/>
              <w:left w:val="nil"/>
              <w:bottom w:val="single" w:sz="4" w:space="0" w:color="auto"/>
              <w:right w:val="single" w:sz="4" w:space="0" w:color="auto"/>
            </w:tcBorders>
            <w:shd w:val="clear" w:color="auto" w:fill="auto"/>
            <w:hideMark/>
          </w:tcPr>
          <w:p w14:paraId="3295B140" w14:textId="77777777" w:rsidR="008E7942" w:rsidRPr="008E7942" w:rsidRDefault="008E7942" w:rsidP="008E7942">
            <w:pPr>
              <w:outlineLvl w:val="2"/>
              <w:rPr>
                <w:color w:val="0070C0"/>
                <w:sz w:val="20"/>
                <w:szCs w:val="20"/>
              </w:rPr>
            </w:pPr>
            <w:r w:rsidRPr="008E7942">
              <w:rPr>
                <w:color w:val="0070C0"/>
                <w:sz w:val="20"/>
                <w:szCs w:val="20"/>
              </w:rPr>
              <w:t>ПНР. Внутриплощадочные сети 0,4кВ</w:t>
            </w:r>
          </w:p>
        </w:tc>
        <w:tc>
          <w:tcPr>
            <w:tcW w:w="1220" w:type="dxa"/>
            <w:tcBorders>
              <w:top w:val="nil"/>
              <w:left w:val="nil"/>
              <w:bottom w:val="single" w:sz="4" w:space="0" w:color="auto"/>
              <w:right w:val="single" w:sz="4" w:space="0" w:color="auto"/>
            </w:tcBorders>
            <w:shd w:val="clear" w:color="auto" w:fill="auto"/>
            <w:vAlign w:val="center"/>
            <w:hideMark/>
          </w:tcPr>
          <w:p w14:paraId="33BDB8B2"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10635358"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4D80FFCE" w14:textId="77777777" w:rsidR="008E7942" w:rsidRPr="008E7942" w:rsidRDefault="008E7942" w:rsidP="008E7942">
            <w:pPr>
              <w:jc w:val="center"/>
              <w:outlineLvl w:val="2"/>
              <w:rPr>
                <w:color w:val="0070C0"/>
                <w:sz w:val="20"/>
                <w:szCs w:val="20"/>
              </w:rPr>
            </w:pPr>
            <w:r w:rsidRPr="008E7942">
              <w:rPr>
                <w:color w:val="0070C0"/>
                <w:sz w:val="20"/>
                <w:szCs w:val="20"/>
              </w:rPr>
              <w:t xml:space="preserve">48 369,70 </w:t>
            </w:r>
          </w:p>
        </w:tc>
        <w:tc>
          <w:tcPr>
            <w:tcW w:w="1900" w:type="dxa"/>
            <w:tcBorders>
              <w:top w:val="nil"/>
              <w:left w:val="nil"/>
              <w:bottom w:val="single" w:sz="4" w:space="0" w:color="auto"/>
              <w:right w:val="single" w:sz="4" w:space="0" w:color="auto"/>
            </w:tcBorders>
            <w:shd w:val="clear" w:color="auto" w:fill="auto"/>
            <w:vAlign w:val="center"/>
            <w:hideMark/>
          </w:tcPr>
          <w:p w14:paraId="68E25B73" w14:textId="77777777" w:rsidR="008E7942" w:rsidRPr="008E7942" w:rsidRDefault="008E7942" w:rsidP="008E7942">
            <w:pPr>
              <w:jc w:val="center"/>
              <w:outlineLvl w:val="2"/>
              <w:rPr>
                <w:color w:val="0070C0"/>
                <w:sz w:val="20"/>
                <w:szCs w:val="20"/>
              </w:rPr>
            </w:pPr>
            <w:r w:rsidRPr="008E7942">
              <w:rPr>
                <w:color w:val="0070C0"/>
                <w:sz w:val="20"/>
                <w:szCs w:val="20"/>
              </w:rPr>
              <w:t xml:space="preserve">48 369,70 </w:t>
            </w:r>
          </w:p>
        </w:tc>
        <w:tc>
          <w:tcPr>
            <w:tcW w:w="1780" w:type="dxa"/>
            <w:tcBorders>
              <w:top w:val="nil"/>
              <w:left w:val="nil"/>
              <w:bottom w:val="single" w:sz="4" w:space="0" w:color="auto"/>
              <w:right w:val="single" w:sz="4" w:space="0" w:color="auto"/>
            </w:tcBorders>
            <w:shd w:val="clear" w:color="auto" w:fill="auto"/>
            <w:vAlign w:val="center"/>
            <w:hideMark/>
          </w:tcPr>
          <w:p w14:paraId="4EDB2DE8"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497D0309"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4A09C56B"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4413BD4" w14:textId="77777777" w:rsidR="008E7942" w:rsidRPr="008E7942" w:rsidRDefault="008E7942" w:rsidP="008E7942">
            <w:pPr>
              <w:jc w:val="center"/>
              <w:outlineLvl w:val="2"/>
              <w:rPr>
                <w:color w:val="0070C0"/>
                <w:sz w:val="20"/>
                <w:szCs w:val="20"/>
              </w:rPr>
            </w:pPr>
            <w:r w:rsidRPr="008E7942">
              <w:rPr>
                <w:color w:val="0070C0"/>
                <w:sz w:val="20"/>
                <w:szCs w:val="20"/>
              </w:rPr>
              <w:t>1.2.21.2</w:t>
            </w:r>
          </w:p>
        </w:tc>
        <w:tc>
          <w:tcPr>
            <w:tcW w:w="4480" w:type="dxa"/>
            <w:tcBorders>
              <w:top w:val="nil"/>
              <w:left w:val="nil"/>
              <w:bottom w:val="single" w:sz="4" w:space="0" w:color="auto"/>
              <w:right w:val="single" w:sz="4" w:space="0" w:color="auto"/>
            </w:tcBorders>
            <w:shd w:val="clear" w:color="auto" w:fill="auto"/>
            <w:hideMark/>
          </w:tcPr>
          <w:p w14:paraId="15A11773" w14:textId="77777777" w:rsidR="008E7942" w:rsidRPr="008E7942" w:rsidRDefault="008E7942" w:rsidP="008E7942">
            <w:pPr>
              <w:outlineLvl w:val="2"/>
              <w:rPr>
                <w:color w:val="0070C0"/>
                <w:sz w:val="20"/>
                <w:szCs w:val="20"/>
              </w:rPr>
            </w:pPr>
            <w:r w:rsidRPr="008E7942">
              <w:rPr>
                <w:color w:val="0070C0"/>
                <w:sz w:val="20"/>
                <w:szCs w:val="20"/>
              </w:rPr>
              <w:t>Пусконаладочные работы. БКТП</w:t>
            </w:r>
          </w:p>
        </w:tc>
        <w:tc>
          <w:tcPr>
            <w:tcW w:w="1220" w:type="dxa"/>
            <w:tcBorders>
              <w:top w:val="nil"/>
              <w:left w:val="nil"/>
              <w:bottom w:val="single" w:sz="4" w:space="0" w:color="auto"/>
              <w:right w:val="single" w:sz="4" w:space="0" w:color="auto"/>
            </w:tcBorders>
            <w:shd w:val="clear" w:color="auto" w:fill="auto"/>
            <w:vAlign w:val="center"/>
            <w:hideMark/>
          </w:tcPr>
          <w:p w14:paraId="600D4BAD"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91D0ED3"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6ACEB2D4" w14:textId="77777777" w:rsidR="008E7942" w:rsidRPr="008E7942" w:rsidRDefault="008E7942" w:rsidP="008E7942">
            <w:pPr>
              <w:jc w:val="center"/>
              <w:outlineLvl w:val="2"/>
              <w:rPr>
                <w:color w:val="0070C0"/>
                <w:sz w:val="20"/>
                <w:szCs w:val="20"/>
              </w:rPr>
            </w:pPr>
            <w:r w:rsidRPr="008E7942">
              <w:rPr>
                <w:color w:val="0070C0"/>
                <w:sz w:val="20"/>
                <w:szCs w:val="20"/>
              </w:rPr>
              <w:t xml:space="preserve">24 269,95 </w:t>
            </w:r>
          </w:p>
        </w:tc>
        <w:tc>
          <w:tcPr>
            <w:tcW w:w="1900" w:type="dxa"/>
            <w:tcBorders>
              <w:top w:val="nil"/>
              <w:left w:val="nil"/>
              <w:bottom w:val="single" w:sz="4" w:space="0" w:color="auto"/>
              <w:right w:val="single" w:sz="4" w:space="0" w:color="auto"/>
            </w:tcBorders>
            <w:shd w:val="clear" w:color="auto" w:fill="auto"/>
            <w:vAlign w:val="center"/>
            <w:hideMark/>
          </w:tcPr>
          <w:p w14:paraId="16AF6ABA" w14:textId="77777777" w:rsidR="008E7942" w:rsidRPr="008E7942" w:rsidRDefault="008E7942" w:rsidP="008E7942">
            <w:pPr>
              <w:jc w:val="center"/>
              <w:outlineLvl w:val="2"/>
              <w:rPr>
                <w:color w:val="0070C0"/>
                <w:sz w:val="20"/>
                <w:szCs w:val="20"/>
              </w:rPr>
            </w:pPr>
            <w:r w:rsidRPr="008E7942">
              <w:rPr>
                <w:color w:val="0070C0"/>
                <w:sz w:val="20"/>
                <w:szCs w:val="20"/>
              </w:rPr>
              <w:t xml:space="preserve">24 269,95 </w:t>
            </w:r>
          </w:p>
        </w:tc>
        <w:tc>
          <w:tcPr>
            <w:tcW w:w="1780" w:type="dxa"/>
            <w:tcBorders>
              <w:top w:val="nil"/>
              <w:left w:val="nil"/>
              <w:bottom w:val="single" w:sz="4" w:space="0" w:color="auto"/>
              <w:right w:val="single" w:sz="4" w:space="0" w:color="auto"/>
            </w:tcBorders>
            <w:shd w:val="clear" w:color="auto" w:fill="auto"/>
            <w:vAlign w:val="center"/>
            <w:hideMark/>
          </w:tcPr>
          <w:p w14:paraId="629E10D9"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64F94646"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2F87F879" w14:textId="77777777" w:rsidTr="008E7942">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3E7797A"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1.2.22</w:t>
            </w:r>
          </w:p>
        </w:tc>
        <w:tc>
          <w:tcPr>
            <w:tcW w:w="4480" w:type="dxa"/>
            <w:tcBorders>
              <w:top w:val="nil"/>
              <w:left w:val="nil"/>
              <w:bottom w:val="single" w:sz="4" w:space="0" w:color="auto"/>
              <w:right w:val="single" w:sz="4" w:space="0" w:color="auto"/>
            </w:tcBorders>
            <w:shd w:val="clear" w:color="000000" w:fill="FFFFFF"/>
            <w:hideMark/>
          </w:tcPr>
          <w:p w14:paraId="122C34D6"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Затраты по размещению, утилизации отходов строительного производства</w:t>
            </w:r>
          </w:p>
        </w:tc>
        <w:tc>
          <w:tcPr>
            <w:tcW w:w="1220" w:type="dxa"/>
            <w:tcBorders>
              <w:top w:val="nil"/>
              <w:left w:val="nil"/>
              <w:bottom w:val="single" w:sz="4" w:space="0" w:color="auto"/>
              <w:right w:val="single" w:sz="4" w:space="0" w:color="auto"/>
            </w:tcBorders>
            <w:shd w:val="clear" w:color="000000" w:fill="FFFFFF"/>
            <w:vAlign w:val="center"/>
            <w:hideMark/>
          </w:tcPr>
          <w:p w14:paraId="44F39E6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5111ADA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2E3F3197"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663 719,86 </w:t>
            </w:r>
          </w:p>
        </w:tc>
        <w:tc>
          <w:tcPr>
            <w:tcW w:w="1900" w:type="dxa"/>
            <w:tcBorders>
              <w:top w:val="nil"/>
              <w:left w:val="nil"/>
              <w:bottom w:val="single" w:sz="4" w:space="0" w:color="auto"/>
              <w:right w:val="single" w:sz="4" w:space="0" w:color="auto"/>
            </w:tcBorders>
            <w:shd w:val="clear" w:color="000000" w:fill="FFFFFF"/>
            <w:vAlign w:val="center"/>
            <w:hideMark/>
          </w:tcPr>
          <w:p w14:paraId="495E2C7F"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663 719,86 </w:t>
            </w:r>
          </w:p>
        </w:tc>
        <w:tc>
          <w:tcPr>
            <w:tcW w:w="1780" w:type="dxa"/>
            <w:tcBorders>
              <w:top w:val="nil"/>
              <w:left w:val="nil"/>
              <w:bottom w:val="single" w:sz="4" w:space="0" w:color="auto"/>
              <w:right w:val="single" w:sz="4" w:space="0" w:color="auto"/>
            </w:tcBorders>
            <w:shd w:val="clear" w:color="000000" w:fill="FFFFFF"/>
            <w:vAlign w:val="center"/>
            <w:hideMark/>
          </w:tcPr>
          <w:p w14:paraId="3CDDD84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25BF1B5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3FCEA165" w14:textId="77777777" w:rsidTr="008E7942">
        <w:trPr>
          <w:trHeight w:val="51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E54121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1.2.23</w:t>
            </w:r>
          </w:p>
        </w:tc>
        <w:tc>
          <w:tcPr>
            <w:tcW w:w="4480" w:type="dxa"/>
            <w:tcBorders>
              <w:top w:val="nil"/>
              <w:left w:val="nil"/>
              <w:bottom w:val="single" w:sz="4" w:space="0" w:color="auto"/>
              <w:right w:val="single" w:sz="4" w:space="0" w:color="auto"/>
            </w:tcBorders>
            <w:shd w:val="clear" w:color="auto" w:fill="auto"/>
            <w:hideMark/>
          </w:tcPr>
          <w:p w14:paraId="4A462DC1" w14:textId="77777777" w:rsidR="008E7942" w:rsidRPr="008E7942" w:rsidRDefault="008E7942" w:rsidP="008E7942">
            <w:pPr>
              <w:outlineLvl w:val="1"/>
              <w:rPr>
                <w:sz w:val="20"/>
                <w:szCs w:val="20"/>
              </w:rPr>
            </w:pPr>
            <w:r w:rsidRPr="008E7942">
              <w:rPr>
                <w:sz w:val="20"/>
                <w:szCs w:val="20"/>
              </w:rPr>
              <w:t>Непредвиденные работы и затраты - 2%</w:t>
            </w:r>
          </w:p>
        </w:tc>
        <w:tc>
          <w:tcPr>
            <w:tcW w:w="1220" w:type="dxa"/>
            <w:tcBorders>
              <w:top w:val="nil"/>
              <w:left w:val="nil"/>
              <w:bottom w:val="single" w:sz="4" w:space="0" w:color="auto"/>
              <w:right w:val="single" w:sz="4" w:space="0" w:color="auto"/>
            </w:tcBorders>
            <w:shd w:val="clear" w:color="auto" w:fill="auto"/>
            <w:vAlign w:val="center"/>
            <w:hideMark/>
          </w:tcPr>
          <w:p w14:paraId="01563091" w14:textId="77777777" w:rsidR="008E7942" w:rsidRPr="008E7942" w:rsidRDefault="008E7942" w:rsidP="008E7942">
            <w:pPr>
              <w:jc w:val="center"/>
              <w:outlineLvl w:val="1"/>
              <w:rPr>
                <w:sz w:val="20"/>
                <w:szCs w:val="20"/>
              </w:rPr>
            </w:pPr>
            <w:r w:rsidRPr="008E7942">
              <w:rPr>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6291C9EB" w14:textId="77777777" w:rsidR="008E7942" w:rsidRPr="008E7942" w:rsidRDefault="008E7942" w:rsidP="008E7942">
            <w:pPr>
              <w:jc w:val="center"/>
              <w:outlineLvl w:val="1"/>
              <w:rPr>
                <w:sz w:val="20"/>
                <w:szCs w:val="20"/>
              </w:rPr>
            </w:pPr>
            <w:r w:rsidRPr="008E7942">
              <w:rPr>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0DFC32C3" w14:textId="77777777" w:rsidR="008E7942" w:rsidRPr="008E7942" w:rsidRDefault="008E7942" w:rsidP="008E7942">
            <w:pPr>
              <w:jc w:val="center"/>
              <w:outlineLvl w:val="1"/>
              <w:rPr>
                <w:sz w:val="20"/>
                <w:szCs w:val="20"/>
              </w:rPr>
            </w:pPr>
            <w:r w:rsidRPr="008E7942">
              <w:rPr>
                <w:sz w:val="20"/>
                <w:szCs w:val="20"/>
              </w:rPr>
              <w:t xml:space="preserve">6 654 108,50 </w:t>
            </w:r>
          </w:p>
        </w:tc>
        <w:tc>
          <w:tcPr>
            <w:tcW w:w="1900" w:type="dxa"/>
            <w:tcBorders>
              <w:top w:val="nil"/>
              <w:left w:val="nil"/>
              <w:bottom w:val="single" w:sz="4" w:space="0" w:color="auto"/>
              <w:right w:val="single" w:sz="4" w:space="0" w:color="auto"/>
            </w:tcBorders>
            <w:shd w:val="clear" w:color="auto" w:fill="auto"/>
            <w:vAlign w:val="center"/>
            <w:hideMark/>
          </w:tcPr>
          <w:p w14:paraId="1F34217B" w14:textId="77777777" w:rsidR="008E7942" w:rsidRPr="008E7942" w:rsidRDefault="008E7942" w:rsidP="008E7942">
            <w:pPr>
              <w:jc w:val="center"/>
              <w:outlineLvl w:val="1"/>
              <w:rPr>
                <w:sz w:val="20"/>
                <w:szCs w:val="20"/>
              </w:rPr>
            </w:pPr>
            <w:r w:rsidRPr="008E7942">
              <w:rPr>
                <w:sz w:val="20"/>
                <w:szCs w:val="20"/>
              </w:rPr>
              <w:t xml:space="preserve">6 654 108,50 </w:t>
            </w:r>
          </w:p>
        </w:tc>
        <w:tc>
          <w:tcPr>
            <w:tcW w:w="1780" w:type="dxa"/>
            <w:tcBorders>
              <w:top w:val="nil"/>
              <w:left w:val="nil"/>
              <w:bottom w:val="single" w:sz="4" w:space="0" w:color="auto"/>
              <w:right w:val="single" w:sz="4" w:space="0" w:color="auto"/>
            </w:tcBorders>
            <w:shd w:val="clear" w:color="auto" w:fill="auto"/>
            <w:vAlign w:val="center"/>
            <w:hideMark/>
          </w:tcPr>
          <w:p w14:paraId="2DF53FD4" w14:textId="77777777" w:rsidR="008E7942" w:rsidRPr="008E7942" w:rsidRDefault="008E7942" w:rsidP="008E7942">
            <w:pPr>
              <w:jc w:val="center"/>
              <w:outlineLvl w:val="1"/>
              <w:rPr>
                <w:sz w:val="20"/>
                <w:szCs w:val="20"/>
              </w:rPr>
            </w:pPr>
            <w:r w:rsidRPr="008E7942">
              <w:rPr>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349E812E" w14:textId="77777777" w:rsidR="008E7942" w:rsidRPr="008E7942" w:rsidRDefault="008E7942" w:rsidP="008E7942">
            <w:pPr>
              <w:jc w:val="center"/>
              <w:outlineLvl w:val="1"/>
              <w:rPr>
                <w:sz w:val="20"/>
                <w:szCs w:val="20"/>
              </w:rPr>
            </w:pPr>
            <w:r w:rsidRPr="008E7942">
              <w:rPr>
                <w:sz w:val="20"/>
                <w:szCs w:val="20"/>
              </w:rPr>
              <w:t xml:space="preserve">                                 -   </w:t>
            </w:r>
          </w:p>
        </w:tc>
      </w:tr>
      <w:tr w:rsidR="008E7942" w:rsidRPr="008E7942" w14:paraId="283AEDA2" w14:textId="77777777" w:rsidTr="008E7942">
        <w:trPr>
          <w:trHeight w:val="315"/>
        </w:trPr>
        <w:tc>
          <w:tcPr>
            <w:tcW w:w="860" w:type="dxa"/>
            <w:tcBorders>
              <w:top w:val="nil"/>
              <w:left w:val="single" w:sz="4" w:space="0" w:color="auto"/>
              <w:bottom w:val="nil"/>
              <w:right w:val="single" w:sz="4" w:space="0" w:color="auto"/>
            </w:tcBorders>
            <w:shd w:val="clear" w:color="000000" w:fill="8DB4E2"/>
            <w:noWrap/>
            <w:vAlign w:val="center"/>
            <w:hideMark/>
          </w:tcPr>
          <w:p w14:paraId="751277CE" w14:textId="77777777" w:rsidR="008E7942" w:rsidRPr="008E7942" w:rsidRDefault="008E7942" w:rsidP="008E7942">
            <w:pPr>
              <w:jc w:val="center"/>
              <w:rPr>
                <w:b/>
                <w:bCs/>
              </w:rPr>
            </w:pPr>
            <w:r w:rsidRPr="008E7942">
              <w:rPr>
                <w:b/>
                <w:bCs/>
              </w:rPr>
              <w:t>2</w:t>
            </w:r>
          </w:p>
        </w:tc>
        <w:tc>
          <w:tcPr>
            <w:tcW w:w="4480" w:type="dxa"/>
            <w:tcBorders>
              <w:top w:val="nil"/>
              <w:left w:val="nil"/>
              <w:bottom w:val="nil"/>
              <w:right w:val="single" w:sz="4" w:space="0" w:color="auto"/>
            </w:tcBorders>
            <w:shd w:val="clear" w:color="000000" w:fill="8DB4E2"/>
            <w:noWrap/>
            <w:vAlign w:val="bottom"/>
            <w:hideMark/>
          </w:tcPr>
          <w:p w14:paraId="608B0B0D" w14:textId="77777777" w:rsidR="008E7942" w:rsidRPr="008E7942" w:rsidRDefault="008E7942" w:rsidP="008E7942">
            <w:pPr>
              <w:jc w:val="center"/>
              <w:rPr>
                <w:b/>
                <w:bCs/>
              </w:rPr>
            </w:pPr>
            <w:r w:rsidRPr="008E7942">
              <w:rPr>
                <w:b/>
                <w:bCs/>
              </w:rPr>
              <w:t>2 этап</w:t>
            </w:r>
          </w:p>
        </w:tc>
        <w:tc>
          <w:tcPr>
            <w:tcW w:w="1220" w:type="dxa"/>
            <w:tcBorders>
              <w:top w:val="nil"/>
              <w:left w:val="nil"/>
              <w:bottom w:val="nil"/>
              <w:right w:val="single" w:sz="4" w:space="0" w:color="auto"/>
            </w:tcBorders>
            <w:shd w:val="clear" w:color="000000" w:fill="8DB4E2"/>
            <w:noWrap/>
            <w:vAlign w:val="center"/>
            <w:hideMark/>
          </w:tcPr>
          <w:p w14:paraId="5133DD3E" w14:textId="77777777" w:rsidR="008E7942" w:rsidRPr="008E7942" w:rsidRDefault="008E7942" w:rsidP="008E7942">
            <w:pPr>
              <w:jc w:val="center"/>
              <w:rPr>
                <w:b/>
                <w:bCs/>
              </w:rPr>
            </w:pPr>
            <w:r w:rsidRPr="008E7942">
              <w:rPr>
                <w:b/>
                <w:bCs/>
              </w:rPr>
              <w:t>комплекс</w:t>
            </w:r>
          </w:p>
        </w:tc>
        <w:tc>
          <w:tcPr>
            <w:tcW w:w="1360" w:type="dxa"/>
            <w:tcBorders>
              <w:top w:val="nil"/>
              <w:left w:val="nil"/>
              <w:bottom w:val="nil"/>
              <w:right w:val="single" w:sz="4" w:space="0" w:color="auto"/>
            </w:tcBorders>
            <w:shd w:val="clear" w:color="000000" w:fill="8DB4E2"/>
            <w:noWrap/>
            <w:vAlign w:val="center"/>
            <w:hideMark/>
          </w:tcPr>
          <w:p w14:paraId="4DBB8677" w14:textId="77777777" w:rsidR="008E7942" w:rsidRPr="008E7942" w:rsidRDefault="008E7942" w:rsidP="008E7942">
            <w:pPr>
              <w:jc w:val="center"/>
              <w:rPr>
                <w:b/>
                <w:bCs/>
              </w:rPr>
            </w:pPr>
            <w:r w:rsidRPr="008E7942">
              <w:rPr>
                <w:b/>
                <w:bCs/>
              </w:rPr>
              <w:t>1</w:t>
            </w:r>
          </w:p>
        </w:tc>
        <w:tc>
          <w:tcPr>
            <w:tcW w:w="1900" w:type="dxa"/>
            <w:tcBorders>
              <w:top w:val="nil"/>
              <w:left w:val="nil"/>
              <w:bottom w:val="nil"/>
              <w:right w:val="single" w:sz="4" w:space="0" w:color="auto"/>
            </w:tcBorders>
            <w:shd w:val="clear" w:color="000000" w:fill="8DB4E2"/>
            <w:noWrap/>
            <w:vAlign w:val="center"/>
            <w:hideMark/>
          </w:tcPr>
          <w:p w14:paraId="2E224F22" w14:textId="77777777" w:rsidR="008E7942" w:rsidRPr="008E7942" w:rsidRDefault="008E7942" w:rsidP="008E7942">
            <w:pPr>
              <w:jc w:val="center"/>
              <w:rPr>
                <w:b/>
                <w:bCs/>
              </w:rPr>
            </w:pPr>
            <w:r w:rsidRPr="008E7942">
              <w:rPr>
                <w:b/>
                <w:bCs/>
              </w:rPr>
              <w:t xml:space="preserve">52 834 415,19 </w:t>
            </w:r>
          </w:p>
        </w:tc>
        <w:tc>
          <w:tcPr>
            <w:tcW w:w="1900" w:type="dxa"/>
            <w:tcBorders>
              <w:top w:val="nil"/>
              <w:left w:val="nil"/>
              <w:bottom w:val="nil"/>
              <w:right w:val="single" w:sz="4" w:space="0" w:color="auto"/>
            </w:tcBorders>
            <w:shd w:val="clear" w:color="000000" w:fill="8DB4E2"/>
            <w:noWrap/>
            <w:vAlign w:val="center"/>
            <w:hideMark/>
          </w:tcPr>
          <w:p w14:paraId="7542A543" w14:textId="77777777" w:rsidR="008E7942" w:rsidRPr="008E7942" w:rsidRDefault="008E7942" w:rsidP="008E7942">
            <w:pPr>
              <w:jc w:val="center"/>
              <w:rPr>
                <w:b/>
                <w:bCs/>
              </w:rPr>
            </w:pPr>
            <w:r w:rsidRPr="008E7942">
              <w:rPr>
                <w:b/>
                <w:bCs/>
              </w:rPr>
              <w:t xml:space="preserve">52 834 415,19 </w:t>
            </w:r>
          </w:p>
        </w:tc>
        <w:tc>
          <w:tcPr>
            <w:tcW w:w="1780" w:type="dxa"/>
            <w:tcBorders>
              <w:top w:val="nil"/>
              <w:left w:val="nil"/>
              <w:bottom w:val="nil"/>
              <w:right w:val="single" w:sz="4" w:space="0" w:color="auto"/>
            </w:tcBorders>
            <w:shd w:val="clear" w:color="000000" w:fill="8DB4E2"/>
            <w:noWrap/>
            <w:vAlign w:val="center"/>
            <w:hideMark/>
          </w:tcPr>
          <w:p w14:paraId="18CAFA59" w14:textId="77777777" w:rsidR="008E7942" w:rsidRPr="008E7942" w:rsidRDefault="008E7942" w:rsidP="008E7942">
            <w:pPr>
              <w:jc w:val="center"/>
              <w:rPr>
                <w:b/>
                <w:bCs/>
              </w:rPr>
            </w:pPr>
            <w:r w:rsidRPr="008E7942">
              <w:rPr>
                <w:b/>
                <w:bCs/>
              </w:rPr>
              <w:t xml:space="preserve">37 656 687,01 </w:t>
            </w:r>
          </w:p>
        </w:tc>
        <w:tc>
          <w:tcPr>
            <w:tcW w:w="1780" w:type="dxa"/>
            <w:tcBorders>
              <w:top w:val="nil"/>
              <w:left w:val="nil"/>
              <w:bottom w:val="nil"/>
              <w:right w:val="single" w:sz="4" w:space="0" w:color="auto"/>
            </w:tcBorders>
            <w:shd w:val="clear" w:color="000000" w:fill="8DB4E2"/>
            <w:noWrap/>
            <w:vAlign w:val="center"/>
            <w:hideMark/>
          </w:tcPr>
          <w:p w14:paraId="3DF2D750" w14:textId="77777777" w:rsidR="008E7942" w:rsidRPr="008E7942" w:rsidRDefault="008E7942" w:rsidP="008E7942">
            <w:pPr>
              <w:jc w:val="center"/>
              <w:rPr>
                <w:b/>
                <w:bCs/>
              </w:rPr>
            </w:pPr>
            <w:r w:rsidRPr="008E7942">
              <w:rPr>
                <w:b/>
                <w:bCs/>
              </w:rPr>
              <w:t xml:space="preserve">37 656 687,01 </w:t>
            </w:r>
          </w:p>
        </w:tc>
      </w:tr>
      <w:tr w:rsidR="008E7942" w:rsidRPr="008E7942" w14:paraId="17C41360" w14:textId="77777777" w:rsidTr="008E7942">
        <w:trPr>
          <w:trHeight w:val="645"/>
        </w:trPr>
        <w:tc>
          <w:tcPr>
            <w:tcW w:w="8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BB23F5" w14:textId="77777777" w:rsidR="008E7942" w:rsidRPr="008E7942" w:rsidRDefault="008E7942" w:rsidP="008E7942">
            <w:pPr>
              <w:jc w:val="center"/>
              <w:outlineLvl w:val="0"/>
              <w:rPr>
                <w:rFonts w:ascii="Arial CYR" w:hAnsi="Arial CYR"/>
                <w:b/>
                <w:bCs/>
                <w:sz w:val="20"/>
                <w:szCs w:val="20"/>
              </w:rPr>
            </w:pPr>
            <w:r w:rsidRPr="008E7942">
              <w:rPr>
                <w:rFonts w:ascii="Arial CYR" w:hAnsi="Arial CYR"/>
                <w:b/>
                <w:bCs/>
                <w:sz w:val="20"/>
                <w:szCs w:val="20"/>
              </w:rPr>
              <w:t>2.1</w:t>
            </w:r>
          </w:p>
        </w:tc>
        <w:tc>
          <w:tcPr>
            <w:tcW w:w="4480" w:type="dxa"/>
            <w:tcBorders>
              <w:top w:val="single" w:sz="4" w:space="0" w:color="auto"/>
              <w:left w:val="nil"/>
              <w:bottom w:val="single" w:sz="4" w:space="0" w:color="auto"/>
              <w:right w:val="single" w:sz="4" w:space="0" w:color="auto"/>
            </w:tcBorders>
            <w:shd w:val="clear" w:color="000000" w:fill="C5D9F1"/>
            <w:hideMark/>
          </w:tcPr>
          <w:p w14:paraId="615F727A" w14:textId="77777777" w:rsidR="008E7942" w:rsidRPr="008E7942" w:rsidRDefault="008E7942" w:rsidP="008E7942">
            <w:pPr>
              <w:outlineLvl w:val="0"/>
              <w:rPr>
                <w:b/>
                <w:bCs/>
                <w:sz w:val="22"/>
                <w:szCs w:val="22"/>
              </w:rPr>
            </w:pPr>
            <w:r w:rsidRPr="008E7942">
              <w:rPr>
                <w:b/>
                <w:bCs/>
                <w:sz w:val="22"/>
                <w:szCs w:val="22"/>
              </w:rPr>
              <w:t>Разработка рабочей документации. 2 этап</w:t>
            </w:r>
          </w:p>
        </w:tc>
        <w:tc>
          <w:tcPr>
            <w:tcW w:w="1220" w:type="dxa"/>
            <w:tcBorders>
              <w:top w:val="single" w:sz="4" w:space="0" w:color="auto"/>
              <w:left w:val="nil"/>
              <w:bottom w:val="single" w:sz="4" w:space="0" w:color="auto"/>
              <w:right w:val="single" w:sz="4" w:space="0" w:color="auto"/>
            </w:tcBorders>
            <w:shd w:val="clear" w:color="000000" w:fill="C5D9F1"/>
            <w:vAlign w:val="center"/>
            <w:hideMark/>
          </w:tcPr>
          <w:p w14:paraId="25B7918E" w14:textId="77777777" w:rsidR="008E7942" w:rsidRPr="008E7942" w:rsidRDefault="008E7942" w:rsidP="008E7942">
            <w:pPr>
              <w:jc w:val="center"/>
              <w:outlineLvl w:val="0"/>
              <w:rPr>
                <w:b/>
                <w:bCs/>
                <w:sz w:val="22"/>
                <w:szCs w:val="22"/>
              </w:rPr>
            </w:pPr>
            <w:r w:rsidRPr="008E7942">
              <w:rPr>
                <w:b/>
                <w:bCs/>
                <w:sz w:val="22"/>
                <w:szCs w:val="22"/>
              </w:rPr>
              <w:t>комплекс</w:t>
            </w:r>
          </w:p>
        </w:tc>
        <w:tc>
          <w:tcPr>
            <w:tcW w:w="1360" w:type="dxa"/>
            <w:tcBorders>
              <w:top w:val="single" w:sz="4" w:space="0" w:color="auto"/>
              <w:left w:val="nil"/>
              <w:bottom w:val="single" w:sz="4" w:space="0" w:color="auto"/>
              <w:right w:val="single" w:sz="4" w:space="0" w:color="auto"/>
            </w:tcBorders>
            <w:shd w:val="clear" w:color="000000" w:fill="C5D9F1"/>
            <w:vAlign w:val="center"/>
            <w:hideMark/>
          </w:tcPr>
          <w:p w14:paraId="0E57C942" w14:textId="77777777" w:rsidR="008E7942" w:rsidRPr="008E7942" w:rsidRDefault="008E7942" w:rsidP="008E7942">
            <w:pPr>
              <w:jc w:val="center"/>
              <w:outlineLvl w:val="0"/>
              <w:rPr>
                <w:b/>
                <w:bCs/>
                <w:sz w:val="22"/>
                <w:szCs w:val="22"/>
              </w:rPr>
            </w:pPr>
            <w:r w:rsidRPr="008E7942">
              <w:rPr>
                <w:b/>
                <w:bCs/>
                <w:sz w:val="22"/>
                <w:szCs w:val="22"/>
              </w:rPr>
              <w:t>1</w:t>
            </w:r>
          </w:p>
        </w:tc>
        <w:tc>
          <w:tcPr>
            <w:tcW w:w="1900" w:type="dxa"/>
            <w:tcBorders>
              <w:top w:val="single" w:sz="4" w:space="0" w:color="auto"/>
              <w:left w:val="nil"/>
              <w:bottom w:val="single" w:sz="4" w:space="0" w:color="auto"/>
              <w:right w:val="single" w:sz="4" w:space="0" w:color="auto"/>
            </w:tcBorders>
            <w:shd w:val="clear" w:color="000000" w:fill="C5D9F1"/>
            <w:vAlign w:val="center"/>
            <w:hideMark/>
          </w:tcPr>
          <w:p w14:paraId="58D0A631" w14:textId="77777777" w:rsidR="008E7942" w:rsidRPr="008E7942" w:rsidRDefault="008E7942" w:rsidP="008E7942">
            <w:pPr>
              <w:jc w:val="center"/>
              <w:outlineLvl w:val="0"/>
              <w:rPr>
                <w:b/>
                <w:bCs/>
                <w:sz w:val="22"/>
                <w:szCs w:val="22"/>
              </w:rPr>
            </w:pPr>
            <w:r w:rsidRPr="008E7942">
              <w:rPr>
                <w:b/>
                <w:bCs/>
                <w:sz w:val="22"/>
                <w:szCs w:val="22"/>
              </w:rPr>
              <w:t xml:space="preserve">           206 193,96 </w:t>
            </w:r>
          </w:p>
        </w:tc>
        <w:tc>
          <w:tcPr>
            <w:tcW w:w="1900" w:type="dxa"/>
            <w:tcBorders>
              <w:top w:val="single" w:sz="4" w:space="0" w:color="auto"/>
              <w:left w:val="nil"/>
              <w:bottom w:val="single" w:sz="4" w:space="0" w:color="auto"/>
              <w:right w:val="single" w:sz="4" w:space="0" w:color="auto"/>
            </w:tcBorders>
            <w:shd w:val="clear" w:color="000000" w:fill="C5D9F1"/>
            <w:vAlign w:val="center"/>
            <w:hideMark/>
          </w:tcPr>
          <w:p w14:paraId="57848F00" w14:textId="77777777" w:rsidR="008E7942" w:rsidRPr="008E7942" w:rsidRDefault="008E7942" w:rsidP="008E7942">
            <w:pPr>
              <w:jc w:val="center"/>
              <w:outlineLvl w:val="0"/>
              <w:rPr>
                <w:b/>
                <w:bCs/>
                <w:sz w:val="22"/>
                <w:szCs w:val="22"/>
              </w:rPr>
            </w:pPr>
            <w:r w:rsidRPr="008E7942">
              <w:rPr>
                <w:b/>
                <w:bCs/>
                <w:sz w:val="22"/>
                <w:szCs w:val="22"/>
              </w:rPr>
              <w:t xml:space="preserve">           206 193,96 </w:t>
            </w:r>
          </w:p>
        </w:tc>
        <w:tc>
          <w:tcPr>
            <w:tcW w:w="1780" w:type="dxa"/>
            <w:tcBorders>
              <w:top w:val="single" w:sz="4" w:space="0" w:color="auto"/>
              <w:left w:val="nil"/>
              <w:bottom w:val="single" w:sz="4" w:space="0" w:color="auto"/>
              <w:right w:val="single" w:sz="4" w:space="0" w:color="auto"/>
            </w:tcBorders>
            <w:shd w:val="clear" w:color="000000" w:fill="C5D9F1"/>
            <w:vAlign w:val="center"/>
            <w:hideMark/>
          </w:tcPr>
          <w:p w14:paraId="136ECDBE" w14:textId="77777777" w:rsidR="008E7942" w:rsidRPr="008E7942" w:rsidRDefault="008E7942" w:rsidP="008E7942">
            <w:pPr>
              <w:jc w:val="center"/>
              <w:outlineLvl w:val="0"/>
              <w:rPr>
                <w:b/>
                <w:bCs/>
                <w:sz w:val="22"/>
                <w:szCs w:val="22"/>
              </w:rPr>
            </w:pPr>
            <w:r w:rsidRPr="008E7942">
              <w:rPr>
                <w:b/>
                <w:bCs/>
                <w:sz w:val="22"/>
                <w:szCs w:val="22"/>
              </w:rPr>
              <w:t xml:space="preserve">                        -   </w:t>
            </w:r>
          </w:p>
        </w:tc>
        <w:tc>
          <w:tcPr>
            <w:tcW w:w="1780" w:type="dxa"/>
            <w:tcBorders>
              <w:top w:val="single" w:sz="4" w:space="0" w:color="auto"/>
              <w:left w:val="nil"/>
              <w:bottom w:val="single" w:sz="4" w:space="0" w:color="auto"/>
              <w:right w:val="single" w:sz="4" w:space="0" w:color="auto"/>
            </w:tcBorders>
            <w:shd w:val="clear" w:color="000000" w:fill="C5D9F1"/>
            <w:vAlign w:val="center"/>
            <w:hideMark/>
          </w:tcPr>
          <w:p w14:paraId="1CD7A43A" w14:textId="77777777" w:rsidR="008E7942" w:rsidRPr="008E7942" w:rsidRDefault="008E7942" w:rsidP="008E7942">
            <w:pPr>
              <w:jc w:val="center"/>
              <w:outlineLvl w:val="0"/>
              <w:rPr>
                <w:b/>
                <w:bCs/>
                <w:sz w:val="22"/>
                <w:szCs w:val="22"/>
              </w:rPr>
            </w:pPr>
            <w:r w:rsidRPr="008E7942">
              <w:rPr>
                <w:b/>
                <w:bCs/>
                <w:sz w:val="22"/>
                <w:szCs w:val="22"/>
              </w:rPr>
              <w:t xml:space="preserve">                        -   </w:t>
            </w:r>
          </w:p>
        </w:tc>
      </w:tr>
      <w:tr w:rsidR="008E7942" w:rsidRPr="008E7942" w14:paraId="16D8B6E4"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827F63B" w14:textId="77777777" w:rsidR="008E7942" w:rsidRPr="008E7942" w:rsidRDefault="008E7942" w:rsidP="008E7942">
            <w:pPr>
              <w:jc w:val="center"/>
              <w:outlineLvl w:val="1"/>
              <w:rPr>
                <w:sz w:val="20"/>
                <w:szCs w:val="20"/>
              </w:rPr>
            </w:pPr>
            <w:r w:rsidRPr="008E7942">
              <w:rPr>
                <w:sz w:val="20"/>
                <w:szCs w:val="20"/>
              </w:rPr>
              <w:t>2.1.1</w:t>
            </w:r>
          </w:p>
        </w:tc>
        <w:tc>
          <w:tcPr>
            <w:tcW w:w="4480" w:type="dxa"/>
            <w:tcBorders>
              <w:top w:val="nil"/>
              <w:left w:val="nil"/>
              <w:bottom w:val="single" w:sz="4" w:space="0" w:color="auto"/>
              <w:right w:val="single" w:sz="4" w:space="0" w:color="auto"/>
            </w:tcBorders>
            <w:shd w:val="clear" w:color="000000" w:fill="FFFFFF"/>
            <w:hideMark/>
          </w:tcPr>
          <w:p w14:paraId="101E23A8"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Проектные работы (стадия РД). Этап 2</w:t>
            </w:r>
          </w:p>
        </w:tc>
        <w:tc>
          <w:tcPr>
            <w:tcW w:w="1220" w:type="dxa"/>
            <w:tcBorders>
              <w:top w:val="nil"/>
              <w:left w:val="nil"/>
              <w:bottom w:val="single" w:sz="4" w:space="0" w:color="auto"/>
              <w:right w:val="single" w:sz="4" w:space="0" w:color="auto"/>
            </w:tcBorders>
            <w:shd w:val="clear" w:color="000000" w:fill="FFFFFF"/>
            <w:vAlign w:val="center"/>
            <w:hideMark/>
          </w:tcPr>
          <w:p w14:paraId="6F4A9EEC"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000000" w:fill="FFFFFF"/>
            <w:vAlign w:val="center"/>
            <w:hideMark/>
          </w:tcPr>
          <w:p w14:paraId="1CBFBB19"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000000" w:fill="FFFFFF"/>
            <w:vAlign w:val="center"/>
            <w:hideMark/>
          </w:tcPr>
          <w:p w14:paraId="02796F33"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202 150,94 </w:t>
            </w:r>
          </w:p>
        </w:tc>
        <w:tc>
          <w:tcPr>
            <w:tcW w:w="1900" w:type="dxa"/>
            <w:tcBorders>
              <w:top w:val="nil"/>
              <w:left w:val="nil"/>
              <w:bottom w:val="single" w:sz="4" w:space="0" w:color="auto"/>
              <w:right w:val="single" w:sz="4" w:space="0" w:color="auto"/>
            </w:tcBorders>
            <w:shd w:val="clear" w:color="000000" w:fill="FFFFFF"/>
            <w:vAlign w:val="center"/>
            <w:hideMark/>
          </w:tcPr>
          <w:p w14:paraId="07ABA516"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202 150,94 </w:t>
            </w:r>
          </w:p>
        </w:tc>
        <w:tc>
          <w:tcPr>
            <w:tcW w:w="1780" w:type="dxa"/>
            <w:tcBorders>
              <w:top w:val="nil"/>
              <w:left w:val="nil"/>
              <w:bottom w:val="single" w:sz="4" w:space="0" w:color="auto"/>
              <w:right w:val="single" w:sz="4" w:space="0" w:color="auto"/>
            </w:tcBorders>
            <w:shd w:val="clear" w:color="000000" w:fill="FFFFFF"/>
            <w:vAlign w:val="center"/>
            <w:hideMark/>
          </w:tcPr>
          <w:p w14:paraId="5EE90141"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2BE1F74B"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   </w:t>
            </w:r>
          </w:p>
        </w:tc>
      </w:tr>
      <w:tr w:rsidR="008E7942" w:rsidRPr="008E7942" w14:paraId="2913C2F0" w14:textId="77777777" w:rsidTr="008E7942">
        <w:trPr>
          <w:trHeight w:val="102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2ECF69D" w14:textId="77777777" w:rsidR="008E7942" w:rsidRPr="008E7942" w:rsidRDefault="008E7942" w:rsidP="008E7942">
            <w:pPr>
              <w:jc w:val="center"/>
              <w:outlineLvl w:val="1"/>
              <w:rPr>
                <w:sz w:val="20"/>
                <w:szCs w:val="20"/>
              </w:rPr>
            </w:pPr>
            <w:r w:rsidRPr="008E7942">
              <w:rPr>
                <w:sz w:val="20"/>
                <w:szCs w:val="20"/>
              </w:rPr>
              <w:t>2.1.2</w:t>
            </w:r>
          </w:p>
        </w:tc>
        <w:tc>
          <w:tcPr>
            <w:tcW w:w="4480" w:type="dxa"/>
            <w:tcBorders>
              <w:top w:val="nil"/>
              <w:left w:val="nil"/>
              <w:bottom w:val="single" w:sz="4" w:space="0" w:color="auto"/>
              <w:right w:val="single" w:sz="4" w:space="0" w:color="auto"/>
            </w:tcBorders>
            <w:shd w:val="clear" w:color="auto" w:fill="auto"/>
            <w:hideMark/>
          </w:tcPr>
          <w:p w14:paraId="27BD97D7" w14:textId="77777777" w:rsidR="008E7942" w:rsidRPr="008E7942" w:rsidRDefault="008E7942" w:rsidP="008E7942">
            <w:pPr>
              <w:outlineLvl w:val="1"/>
              <w:rPr>
                <w:sz w:val="20"/>
                <w:szCs w:val="20"/>
              </w:rPr>
            </w:pPr>
            <w:r w:rsidRPr="008E7942">
              <w:rPr>
                <w:sz w:val="20"/>
                <w:szCs w:val="20"/>
              </w:rPr>
              <w:t>Непредвиденные работы и затраты - 2%</w:t>
            </w:r>
          </w:p>
        </w:tc>
        <w:tc>
          <w:tcPr>
            <w:tcW w:w="1220" w:type="dxa"/>
            <w:tcBorders>
              <w:top w:val="nil"/>
              <w:left w:val="nil"/>
              <w:bottom w:val="single" w:sz="4" w:space="0" w:color="auto"/>
              <w:right w:val="single" w:sz="4" w:space="0" w:color="auto"/>
            </w:tcBorders>
            <w:shd w:val="clear" w:color="auto" w:fill="auto"/>
            <w:vAlign w:val="center"/>
            <w:hideMark/>
          </w:tcPr>
          <w:p w14:paraId="2F76CC6D" w14:textId="77777777" w:rsidR="008E7942" w:rsidRPr="008E7942" w:rsidRDefault="008E7942" w:rsidP="008E7942">
            <w:pPr>
              <w:jc w:val="center"/>
              <w:outlineLvl w:val="1"/>
              <w:rPr>
                <w:sz w:val="20"/>
                <w:szCs w:val="20"/>
              </w:rPr>
            </w:pPr>
            <w:r w:rsidRPr="008E7942">
              <w:rPr>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B8D49B6" w14:textId="77777777" w:rsidR="008E7942" w:rsidRPr="008E7942" w:rsidRDefault="008E7942" w:rsidP="008E7942">
            <w:pPr>
              <w:jc w:val="center"/>
              <w:outlineLvl w:val="1"/>
              <w:rPr>
                <w:sz w:val="20"/>
                <w:szCs w:val="20"/>
              </w:rPr>
            </w:pPr>
            <w:r w:rsidRPr="008E7942">
              <w:rPr>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7651BC55" w14:textId="77777777" w:rsidR="008E7942" w:rsidRPr="008E7942" w:rsidRDefault="008E7942" w:rsidP="008E7942">
            <w:pPr>
              <w:jc w:val="center"/>
              <w:outlineLvl w:val="1"/>
              <w:rPr>
                <w:sz w:val="20"/>
                <w:szCs w:val="20"/>
              </w:rPr>
            </w:pPr>
            <w:r w:rsidRPr="008E7942">
              <w:rPr>
                <w:sz w:val="20"/>
                <w:szCs w:val="20"/>
              </w:rPr>
              <w:t xml:space="preserve">4 043,02 </w:t>
            </w:r>
          </w:p>
        </w:tc>
        <w:tc>
          <w:tcPr>
            <w:tcW w:w="1900" w:type="dxa"/>
            <w:tcBorders>
              <w:top w:val="nil"/>
              <w:left w:val="nil"/>
              <w:bottom w:val="single" w:sz="4" w:space="0" w:color="auto"/>
              <w:right w:val="single" w:sz="4" w:space="0" w:color="auto"/>
            </w:tcBorders>
            <w:shd w:val="clear" w:color="auto" w:fill="auto"/>
            <w:vAlign w:val="center"/>
            <w:hideMark/>
          </w:tcPr>
          <w:p w14:paraId="38B2F467" w14:textId="77777777" w:rsidR="008E7942" w:rsidRPr="008E7942" w:rsidRDefault="008E7942" w:rsidP="008E7942">
            <w:pPr>
              <w:jc w:val="center"/>
              <w:outlineLvl w:val="1"/>
              <w:rPr>
                <w:sz w:val="20"/>
                <w:szCs w:val="20"/>
              </w:rPr>
            </w:pPr>
            <w:r w:rsidRPr="008E7942">
              <w:rPr>
                <w:sz w:val="20"/>
                <w:szCs w:val="20"/>
              </w:rPr>
              <w:t xml:space="preserve">4 043,02 </w:t>
            </w:r>
          </w:p>
        </w:tc>
        <w:tc>
          <w:tcPr>
            <w:tcW w:w="1780" w:type="dxa"/>
            <w:tcBorders>
              <w:top w:val="nil"/>
              <w:left w:val="nil"/>
              <w:bottom w:val="single" w:sz="4" w:space="0" w:color="auto"/>
              <w:right w:val="single" w:sz="4" w:space="0" w:color="auto"/>
            </w:tcBorders>
            <w:shd w:val="clear" w:color="auto" w:fill="auto"/>
            <w:vAlign w:val="center"/>
            <w:hideMark/>
          </w:tcPr>
          <w:p w14:paraId="4456E012" w14:textId="77777777" w:rsidR="008E7942" w:rsidRPr="008E7942" w:rsidRDefault="008E7942" w:rsidP="008E7942">
            <w:pPr>
              <w:jc w:val="center"/>
              <w:outlineLvl w:val="1"/>
              <w:rPr>
                <w:sz w:val="20"/>
                <w:szCs w:val="20"/>
              </w:rPr>
            </w:pPr>
            <w:r w:rsidRPr="008E7942">
              <w:rPr>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53DEE569" w14:textId="77777777" w:rsidR="008E7942" w:rsidRPr="008E7942" w:rsidRDefault="008E7942" w:rsidP="008E7942">
            <w:pPr>
              <w:jc w:val="center"/>
              <w:outlineLvl w:val="1"/>
              <w:rPr>
                <w:sz w:val="20"/>
                <w:szCs w:val="20"/>
              </w:rPr>
            </w:pPr>
            <w:r w:rsidRPr="008E7942">
              <w:rPr>
                <w:sz w:val="20"/>
                <w:szCs w:val="20"/>
              </w:rPr>
              <w:t xml:space="preserve">                                 -   </w:t>
            </w:r>
          </w:p>
        </w:tc>
      </w:tr>
      <w:tr w:rsidR="008E7942" w:rsidRPr="008E7942" w14:paraId="4B7A9C13" w14:textId="77777777" w:rsidTr="008E7942">
        <w:trPr>
          <w:trHeight w:val="570"/>
        </w:trPr>
        <w:tc>
          <w:tcPr>
            <w:tcW w:w="860" w:type="dxa"/>
            <w:tcBorders>
              <w:top w:val="nil"/>
              <w:left w:val="single" w:sz="4" w:space="0" w:color="auto"/>
              <w:bottom w:val="single" w:sz="4" w:space="0" w:color="auto"/>
              <w:right w:val="single" w:sz="4" w:space="0" w:color="auto"/>
            </w:tcBorders>
            <w:shd w:val="clear" w:color="000000" w:fill="C5D9F1"/>
            <w:vAlign w:val="center"/>
            <w:hideMark/>
          </w:tcPr>
          <w:p w14:paraId="762A4A33" w14:textId="77777777" w:rsidR="008E7942" w:rsidRPr="008E7942" w:rsidRDefault="008E7942" w:rsidP="008E7942">
            <w:pPr>
              <w:jc w:val="center"/>
              <w:outlineLvl w:val="0"/>
              <w:rPr>
                <w:sz w:val="20"/>
                <w:szCs w:val="20"/>
              </w:rPr>
            </w:pPr>
            <w:r w:rsidRPr="008E7942">
              <w:rPr>
                <w:sz w:val="20"/>
                <w:szCs w:val="20"/>
              </w:rPr>
              <w:t>2.2</w:t>
            </w:r>
          </w:p>
        </w:tc>
        <w:tc>
          <w:tcPr>
            <w:tcW w:w="4480" w:type="dxa"/>
            <w:tcBorders>
              <w:top w:val="nil"/>
              <w:left w:val="nil"/>
              <w:bottom w:val="single" w:sz="4" w:space="0" w:color="auto"/>
              <w:right w:val="single" w:sz="4" w:space="0" w:color="auto"/>
            </w:tcBorders>
            <w:shd w:val="clear" w:color="000000" w:fill="C5D9F1"/>
            <w:hideMark/>
          </w:tcPr>
          <w:p w14:paraId="4F6D7EA3" w14:textId="77777777" w:rsidR="008E7942" w:rsidRPr="008E7942" w:rsidRDefault="008E7942" w:rsidP="008E7942">
            <w:pPr>
              <w:outlineLvl w:val="0"/>
              <w:rPr>
                <w:b/>
                <w:bCs/>
                <w:sz w:val="22"/>
                <w:szCs w:val="22"/>
              </w:rPr>
            </w:pPr>
            <w:r w:rsidRPr="008E7942">
              <w:rPr>
                <w:b/>
                <w:bCs/>
                <w:sz w:val="22"/>
                <w:szCs w:val="22"/>
              </w:rPr>
              <w:t>Строительство (строительные работы, оборудование, прочие затраты). 2 этап</w:t>
            </w:r>
          </w:p>
        </w:tc>
        <w:tc>
          <w:tcPr>
            <w:tcW w:w="1220" w:type="dxa"/>
            <w:tcBorders>
              <w:top w:val="nil"/>
              <w:left w:val="nil"/>
              <w:bottom w:val="single" w:sz="4" w:space="0" w:color="auto"/>
              <w:right w:val="single" w:sz="4" w:space="0" w:color="auto"/>
            </w:tcBorders>
            <w:shd w:val="clear" w:color="000000" w:fill="C5D9F1"/>
            <w:vAlign w:val="center"/>
            <w:hideMark/>
          </w:tcPr>
          <w:p w14:paraId="36A013A6" w14:textId="77777777" w:rsidR="008E7942" w:rsidRPr="008E7942" w:rsidRDefault="008E7942" w:rsidP="008E7942">
            <w:pPr>
              <w:jc w:val="center"/>
              <w:outlineLvl w:val="0"/>
              <w:rPr>
                <w:b/>
                <w:bCs/>
                <w:sz w:val="22"/>
                <w:szCs w:val="22"/>
              </w:rPr>
            </w:pPr>
            <w:r w:rsidRPr="008E7942">
              <w:rPr>
                <w:b/>
                <w:bCs/>
                <w:sz w:val="22"/>
                <w:szCs w:val="22"/>
              </w:rPr>
              <w:t>комплекс</w:t>
            </w:r>
          </w:p>
        </w:tc>
        <w:tc>
          <w:tcPr>
            <w:tcW w:w="1360" w:type="dxa"/>
            <w:tcBorders>
              <w:top w:val="nil"/>
              <w:left w:val="nil"/>
              <w:bottom w:val="single" w:sz="4" w:space="0" w:color="auto"/>
              <w:right w:val="single" w:sz="4" w:space="0" w:color="auto"/>
            </w:tcBorders>
            <w:shd w:val="clear" w:color="000000" w:fill="C5D9F1"/>
            <w:vAlign w:val="center"/>
            <w:hideMark/>
          </w:tcPr>
          <w:p w14:paraId="361E9861" w14:textId="77777777" w:rsidR="008E7942" w:rsidRPr="008E7942" w:rsidRDefault="008E7942" w:rsidP="008E7942">
            <w:pPr>
              <w:jc w:val="center"/>
              <w:outlineLvl w:val="0"/>
              <w:rPr>
                <w:b/>
                <w:bCs/>
                <w:sz w:val="22"/>
                <w:szCs w:val="22"/>
              </w:rPr>
            </w:pPr>
            <w:r w:rsidRPr="008E7942">
              <w:rPr>
                <w:b/>
                <w:bCs/>
                <w:sz w:val="22"/>
                <w:szCs w:val="22"/>
              </w:rPr>
              <w:t>1</w:t>
            </w:r>
          </w:p>
        </w:tc>
        <w:tc>
          <w:tcPr>
            <w:tcW w:w="1900" w:type="dxa"/>
            <w:tcBorders>
              <w:top w:val="nil"/>
              <w:left w:val="nil"/>
              <w:bottom w:val="single" w:sz="4" w:space="0" w:color="auto"/>
              <w:right w:val="single" w:sz="4" w:space="0" w:color="auto"/>
            </w:tcBorders>
            <w:shd w:val="clear" w:color="000000" w:fill="C5D9F1"/>
            <w:vAlign w:val="center"/>
            <w:hideMark/>
          </w:tcPr>
          <w:p w14:paraId="4EC8893E" w14:textId="77777777" w:rsidR="008E7942" w:rsidRPr="008E7942" w:rsidRDefault="008E7942" w:rsidP="008E7942">
            <w:pPr>
              <w:jc w:val="center"/>
              <w:outlineLvl w:val="0"/>
              <w:rPr>
                <w:b/>
                <w:bCs/>
                <w:sz w:val="22"/>
                <w:szCs w:val="22"/>
              </w:rPr>
            </w:pPr>
            <w:r w:rsidRPr="008E7942">
              <w:rPr>
                <w:b/>
                <w:bCs/>
                <w:sz w:val="22"/>
                <w:szCs w:val="22"/>
              </w:rPr>
              <w:t xml:space="preserve">      52 628 221,23 </w:t>
            </w:r>
          </w:p>
        </w:tc>
        <w:tc>
          <w:tcPr>
            <w:tcW w:w="1900" w:type="dxa"/>
            <w:tcBorders>
              <w:top w:val="nil"/>
              <w:left w:val="nil"/>
              <w:bottom w:val="single" w:sz="4" w:space="0" w:color="auto"/>
              <w:right w:val="single" w:sz="4" w:space="0" w:color="auto"/>
            </w:tcBorders>
            <w:shd w:val="clear" w:color="000000" w:fill="C5D9F1"/>
            <w:vAlign w:val="center"/>
            <w:hideMark/>
          </w:tcPr>
          <w:p w14:paraId="7E45FEB7" w14:textId="77777777" w:rsidR="008E7942" w:rsidRPr="008E7942" w:rsidRDefault="008E7942" w:rsidP="008E7942">
            <w:pPr>
              <w:jc w:val="center"/>
              <w:outlineLvl w:val="0"/>
              <w:rPr>
                <w:b/>
                <w:bCs/>
                <w:sz w:val="22"/>
                <w:szCs w:val="22"/>
              </w:rPr>
            </w:pPr>
            <w:r w:rsidRPr="008E7942">
              <w:rPr>
                <w:b/>
                <w:bCs/>
                <w:sz w:val="22"/>
                <w:szCs w:val="22"/>
              </w:rPr>
              <w:t xml:space="preserve">      52 628 221,23 </w:t>
            </w:r>
          </w:p>
        </w:tc>
        <w:tc>
          <w:tcPr>
            <w:tcW w:w="1780" w:type="dxa"/>
            <w:tcBorders>
              <w:top w:val="nil"/>
              <w:left w:val="nil"/>
              <w:bottom w:val="single" w:sz="4" w:space="0" w:color="auto"/>
              <w:right w:val="single" w:sz="4" w:space="0" w:color="auto"/>
            </w:tcBorders>
            <w:shd w:val="clear" w:color="000000" w:fill="C5D9F1"/>
            <w:vAlign w:val="center"/>
            <w:hideMark/>
          </w:tcPr>
          <w:p w14:paraId="5E49A199" w14:textId="77777777" w:rsidR="008E7942" w:rsidRPr="008E7942" w:rsidRDefault="008E7942" w:rsidP="008E7942">
            <w:pPr>
              <w:jc w:val="center"/>
              <w:outlineLvl w:val="0"/>
              <w:rPr>
                <w:b/>
                <w:bCs/>
                <w:sz w:val="22"/>
                <w:szCs w:val="22"/>
              </w:rPr>
            </w:pPr>
            <w:r w:rsidRPr="008E7942">
              <w:rPr>
                <w:b/>
                <w:bCs/>
                <w:sz w:val="22"/>
                <w:szCs w:val="22"/>
              </w:rPr>
              <w:t xml:space="preserve">    37 656 687,01 </w:t>
            </w:r>
          </w:p>
        </w:tc>
        <w:tc>
          <w:tcPr>
            <w:tcW w:w="1780" w:type="dxa"/>
            <w:tcBorders>
              <w:top w:val="nil"/>
              <w:left w:val="nil"/>
              <w:bottom w:val="single" w:sz="4" w:space="0" w:color="auto"/>
              <w:right w:val="single" w:sz="4" w:space="0" w:color="auto"/>
            </w:tcBorders>
            <w:shd w:val="clear" w:color="000000" w:fill="C5D9F1"/>
            <w:vAlign w:val="center"/>
            <w:hideMark/>
          </w:tcPr>
          <w:p w14:paraId="49C952CF" w14:textId="77777777" w:rsidR="008E7942" w:rsidRPr="008E7942" w:rsidRDefault="008E7942" w:rsidP="008E7942">
            <w:pPr>
              <w:jc w:val="center"/>
              <w:outlineLvl w:val="0"/>
              <w:rPr>
                <w:b/>
                <w:bCs/>
                <w:sz w:val="22"/>
                <w:szCs w:val="22"/>
              </w:rPr>
            </w:pPr>
            <w:r w:rsidRPr="008E7942">
              <w:rPr>
                <w:b/>
                <w:bCs/>
                <w:sz w:val="22"/>
                <w:szCs w:val="22"/>
              </w:rPr>
              <w:t xml:space="preserve">    37 656 687,01 </w:t>
            </w:r>
          </w:p>
        </w:tc>
      </w:tr>
      <w:tr w:rsidR="008E7942" w:rsidRPr="008E7942" w14:paraId="2F2BE338"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9C26CA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2.2.1</w:t>
            </w:r>
          </w:p>
        </w:tc>
        <w:tc>
          <w:tcPr>
            <w:tcW w:w="4480" w:type="dxa"/>
            <w:tcBorders>
              <w:top w:val="nil"/>
              <w:left w:val="nil"/>
              <w:bottom w:val="single" w:sz="4" w:space="0" w:color="auto"/>
              <w:right w:val="single" w:sz="4" w:space="0" w:color="auto"/>
            </w:tcBorders>
            <w:shd w:val="clear" w:color="auto" w:fill="auto"/>
            <w:hideMark/>
          </w:tcPr>
          <w:p w14:paraId="72D018A3" w14:textId="77777777" w:rsidR="008E7942" w:rsidRPr="008E7942" w:rsidRDefault="008E7942" w:rsidP="008E7942">
            <w:pPr>
              <w:outlineLvl w:val="1"/>
              <w:rPr>
                <w:rFonts w:ascii="Arial" w:hAnsi="Arial" w:cs="Arial"/>
                <w:sz w:val="20"/>
                <w:szCs w:val="20"/>
              </w:rPr>
            </w:pPr>
            <w:r w:rsidRPr="008E7942">
              <w:rPr>
                <w:rFonts w:ascii="Arial" w:hAnsi="Arial" w:cs="Arial"/>
                <w:sz w:val="20"/>
                <w:szCs w:val="20"/>
              </w:rPr>
              <w:t>РП 10 кВ. Этап 2</w:t>
            </w:r>
          </w:p>
        </w:tc>
        <w:tc>
          <w:tcPr>
            <w:tcW w:w="1220" w:type="dxa"/>
            <w:tcBorders>
              <w:top w:val="nil"/>
              <w:left w:val="nil"/>
              <w:bottom w:val="single" w:sz="4" w:space="0" w:color="auto"/>
              <w:right w:val="single" w:sz="4" w:space="0" w:color="auto"/>
            </w:tcBorders>
            <w:shd w:val="clear" w:color="auto" w:fill="auto"/>
            <w:vAlign w:val="center"/>
            <w:hideMark/>
          </w:tcPr>
          <w:p w14:paraId="344E25B8"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3509CB1A"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53C17451"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51 595 063,28 </w:t>
            </w:r>
          </w:p>
        </w:tc>
        <w:tc>
          <w:tcPr>
            <w:tcW w:w="1900" w:type="dxa"/>
            <w:tcBorders>
              <w:top w:val="nil"/>
              <w:left w:val="nil"/>
              <w:bottom w:val="single" w:sz="4" w:space="0" w:color="auto"/>
              <w:right w:val="single" w:sz="4" w:space="0" w:color="auto"/>
            </w:tcBorders>
            <w:shd w:val="clear" w:color="auto" w:fill="auto"/>
            <w:vAlign w:val="center"/>
            <w:hideMark/>
          </w:tcPr>
          <w:p w14:paraId="3F983964"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51 595 063,28 </w:t>
            </w:r>
          </w:p>
        </w:tc>
        <w:tc>
          <w:tcPr>
            <w:tcW w:w="1780" w:type="dxa"/>
            <w:tcBorders>
              <w:top w:val="nil"/>
              <w:left w:val="nil"/>
              <w:bottom w:val="single" w:sz="4" w:space="0" w:color="auto"/>
              <w:right w:val="single" w:sz="4" w:space="0" w:color="auto"/>
            </w:tcBorders>
            <w:shd w:val="clear" w:color="auto" w:fill="auto"/>
            <w:vAlign w:val="center"/>
            <w:hideMark/>
          </w:tcPr>
          <w:p w14:paraId="4DDE95BB"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37 656 687,01 </w:t>
            </w:r>
          </w:p>
        </w:tc>
        <w:tc>
          <w:tcPr>
            <w:tcW w:w="1780" w:type="dxa"/>
            <w:tcBorders>
              <w:top w:val="nil"/>
              <w:left w:val="nil"/>
              <w:bottom w:val="single" w:sz="4" w:space="0" w:color="auto"/>
              <w:right w:val="single" w:sz="4" w:space="0" w:color="auto"/>
            </w:tcBorders>
            <w:shd w:val="clear" w:color="auto" w:fill="auto"/>
            <w:vAlign w:val="center"/>
            <w:hideMark/>
          </w:tcPr>
          <w:p w14:paraId="6F23100E" w14:textId="77777777" w:rsidR="008E7942" w:rsidRPr="008E7942" w:rsidRDefault="008E7942" w:rsidP="008E7942">
            <w:pPr>
              <w:jc w:val="center"/>
              <w:outlineLvl w:val="1"/>
              <w:rPr>
                <w:rFonts w:ascii="Arial" w:hAnsi="Arial" w:cs="Arial"/>
                <w:sz w:val="20"/>
                <w:szCs w:val="20"/>
              </w:rPr>
            </w:pPr>
            <w:r w:rsidRPr="008E7942">
              <w:rPr>
                <w:rFonts w:ascii="Arial" w:hAnsi="Arial" w:cs="Arial"/>
                <w:sz w:val="20"/>
                <w:szCs w:val="20"/>
              </w:rPr>
              <w:t xml:space="preserve">       37 656 687,01 </w:t>
            </w:r>
          </w:p>
        </w:tc>
      </w:tr>
      <w:tr w:rsidR="008E7942" w:rsidRPr="008E7942" w14:paraId="1C3B972D"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1B8B82E" w14:textId="77777777" w:rsidR="008E7942" w:rsidRPr="008E7942" w:rsidRDefault="008E7942" w:rsidP="008E7942">
            <w:pPr>
              <w:jc w:val="center"/>
              <w:outlineLvl w:val="2"/>
              <w:rPr>
                <w:color w:val="0070C0"/>
                <w:sz w:val="20"/>
                <w:szCs w:val="20"/>
              </w:rPr>
            </w:pPr>
            <w:r w:rsidRPr="008E7942">
              <w:rPr>
                <w:color w:val="0070C0"/>
                <w:sz w:val="20"/>
                <w:szCs w:val="20"/>
              </w:rPr>
              <w:t>2.2.1.1</w:t>
            </w:r>
          </w:p>
        </w:tc>
        <w:tc>
          <w:tcPr>
            <w:tcW w:w="4480" w:type="dxa"/>
            <w:tcBorders>
              <w:top w:val="nil"/>
              <w:left w:val="nil"/>
              <w:bottom w:val="single" w:sz="4" w:space="0" w:color="auto"/>
              <w:right w:val="single" w:sz="4" w:space="0" w:color="auto"/>
            </w:tcBorders>
            <w:shd w:val="clear" w:color="auto" w:fill="auto"/>
            <w:hideMark/>
          </w:tcPr>
          <w:p w14:paraId="667E9892" w14:textId="77777777" w:rsidR="008E7942" w:rsidRPr="008E7942" w:rsidRDefault="008E7942" w:rsidP="008E7942">
            <w:pPr>
              <w:outlineLvl w:val="2"/>
              <w:rPr>
                <w:color w:val="0070C0"/>
                <w:sz w:val="20"/>
                <w:szCs w:val="20"/>
              </w:rPr>
            </w:pPr>
            <w:r w:rsidRPr="008E7942">
              <w:rPr>
                <w:color w:val="0070C0"/>
                <w:sz w:val="20"/>
                <w:szCs w:val="20"/>
              </w:rPr>
              <w:t>Конструктивные решения.РП-10кВ</w:t>
            </w:r>
          </w:p>
        </w:tc>
        <w:tc>
          <w:tcPr>
            <w:tcW w:w="1220" w:type="dxa"/>
            <w:tcBorders>
              <w:top w:val="nil"/>
              <w:left w:val="nil"/>
              <w:bottom w:val="single" w:sz="4" w:space="0" w:color="auto"/>
              <w:right w:val="single" w:sz="4" w:space="0" w:color="auto"/>
            </w:tcBorders>
            <w:shd w:val="clear" w:color="auto" w:fill="auto"/>
            <w:vAlign w:val="center"/>
            <w:hideMark/>
          </w:tcPr>
          <w:p w14:paraId="21B00D68"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79FF05A0"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4787C9D4" w14:textId="77777777" w:rsidR="008E7942" w:rsidRPr="008E7942" w:rsidRDefault="008E7942" w:rsidP="008E7942">
            <w:pPr>
              <w:jc w:val="center"/>
              <w:outlineLvl w:val="2"/>
              <w:rPr>
                <w:color w:val="0070C0"/>
                <w:sz w:val="20"/>
                <w:szCs w:val="20"/>
              </w:rPr>
            </w:pPr>
            <w:r w:rsidRPr="008E7942">
              <w:rPr>
                <w:color w:val="0070C0"/>
                <w:sz w:val="20"/>
                <w:szCs w:val="20"/>
              </w:rPr>
              <w:t xml:space="preserve">87 381,66 </w:t>
            </w:r>
          </w:p>
        </w:tc>
        <w:tc>
          <w:tcPr>
            <w:tcW w:w="1900" w:type="dxa"/>
            <w:tcBorders>
              <w:top w:val="nil"/>
              <w:left w:val="nil"/>
              <w:bottom w:val="single" w:sz="4" w:space="0" w:color="auto"/>
              <w:right w:val="single" w:sz="4" w:space="0" w:color="auto"/>
            </w:tcBorders>
            <w:shd w:val="clear" w:color="auto" w:fill="auto"/>
            <w:vAlign w:val="center"/>
            <w:hideMark/>
          </w:tcPr>
          <w:p w14:paraId="3F56A9D9" w14:textId="77777777" w:rsidR="008E7942" w:rsidRPr="008E7942" w:rsidRDefault="008E7942" w:rsidP="008E7942">
            <w:pPr>
              <w:jc w:val="center"/>
              <w:outlineLvl w:val="2"/>
              <w:rPr>
                <w:color w:val="0070C0"/>
                <w:sz w:val="20"/>
                <w:szCs w:val="20"/>
              </w:rPr>
            </w:pPr>
            <w:r w:rsidRPr="008E7942">
              <w:rPr>
                <w:color w:val="0070C0"/>
                <w:sz w:val="20"/>
                <w:szCs w:val="20"/>
              </w:rPr>
              <w:t xml:space="preserve">87 381,66 </w:t>
            </w:r>
          </w:p>
        </w:tc>
        <w:tc>
          <w:tcPr>
            <w:tcW w:w="1780" w:type="dxa"/>
            <w:tcBorders>
              <w:top w:val="nil"/>
              <w:left w:val="nil"/>
              <w:bottom w:val="single" w:sz="4" w:space="0" w:color="auto"/>
              <w:right w:val="single" w:sz="4" w:space="0" w:color="auto"/>
            </w:tcBorders>
            <w:shd w:val="clear" w:color="auto" w:fill="auto"/>
            <w:vAlign w:val="center"/>
            <w:hideMark/>
          </w:tcPr>
          <w:p w14:paraId="7ABECFE2"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0539FA14" w14:textId="77777777" w:rsidR="008E7942" w:rsidRPr="008E7942" w:rsidRDefault="008E7942" w:rsidP="008E7942">
            <w:pPr>
              <w:jc w:val="center"/>
              <w:outlineLvl w:val="2"/>
              <w:rPr>
                <w:color w:val="0070C0"/>
                <w:sz w:val="20"/>
                <w:szCs w:val="20"/>
              </w:rPr>
            </w:pPr>
            <w:r w:rsidRPr="008E7942">
              <w:rPr>
                <w:color w:val="0070C0"/>
                <w:sz w:val="20"/>
                <w:szCs w:val="20"/>
              </w:rPr>
              <w:t xml:space="preserve">                                 -   </w:t>
            </w:r>
          </w:p>
        </w:tc>
      </w:tr>
      <w:tr w:rsidR="008E7942" w:rsidRPr="008E7942" w14:paraId="53E53237" w14:textId="77777777" w:rsidTr="008E7942">
        <w:trPr>
          <w:trHeight w:val="25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5235EE2" w14:textId="77777777" w:rsidR="008E7942" w:rsidRPr="008E7942" w:rsidRDefault="008E7942" w:rsidP="008E7942">
            <w:pPr>
              <w:jc w:val="center"/>
              <w:outlineLvl w:val="2"/>
              <w:rPr>
                <w:color w:val="0070C0"/>
                <w:sz w:val="20"/>
                <w:szCs w:val="20"/>
              </w:rPr>
            </w:pPr>
            <w:r w:rsidRPr="008E7942">
              <w:rPr>
                <w:color w:val="0070C0"/>
                <w:sz w:val="20"/>
                <w:szCs w:val="20"/>
              </w:rPr>
              <w:t>2.2.1.2</w:t>
            </w:r>
          </w:p>
        </w:tc>
        <w:tc>
          <w:tcPr>
            <w:tcW w:w="4480" w:type="dxa"/>
            <w:tcBorders>
              <w:top w:val="nil"/>
              <w:left w:val="nil"/>
              <w:bottom w:val="single" w:sz="4" w:space="0" w:color="auto"/>
              <w:right w:val="single" w:sz="4" w:space="0" w:color="auto"/>
            </w:tcBorders>
            <w:shd w:val="clear" w:color="auto" w:fill="auto"/>
            <w:hideMark/>
          </w:tcPr>
          <w:p w14:paraId="28FBCD29" w14:textId="77777777" w:rsidR="008E7942" w:rsidRPr="008E7942" w:rsidRDefault="008E7942" w:rsidP="008E7942">
            <w:pPr>
              <w:outlineLvl w:val="2"/>
              <w:rPr>
                <w:color w:val="0070C0"/>
                <w:sz w:val="20"/>
                <w:szCs w:val="20"/>
              </w:rPr>
            </w:pPr>
            <w:r w:rsidRPr="008E7942">
              <w:rPr>
                <w:color w:val="0070C0"/>
                <w:sz w:val="20"/>
                <w:szCs w:val="20"/>
              </w:rPr>
              <w:t>Наружное электроснабжение. РП-10кВ Этап 2</w:t>
            </w:r>
          </w:p>
        </w:tc>
        <w:tc>
          <w:tcPr>
            <w:tcW w:w="1220" w:type="dxa"/>
            <w:tcBorders>
              <w:top w:val="nil"/>
              <w:left w:val="nil"/>
              <w:bottom w:val="single" w:sz="4" w:space="0" w:color="auto"/>
              <w:right w:val="single" w:sz="4" w:space="0" w:color="auto"/>
            </w:tcBorders>
            <w:shd w:val="clear" w:color="auto" w:fill="auto"/>
            <w:vAlign w:val="center"/>
            <w:hideMark/>
          </w:tcPr>
          <w:p w14:paraId="5EFA5531" w14:textId="77777777" w:rsidR="008E7942" w:rsidRPr="008E7942" w:rsidRDefault="008E7942" w:rsidP="008E7942">
            <w:pPr>
              <w:jc w:val="center"/>
              <w:outlineLvl w:val="2"/>
              <w:rPr>
                <w:color w:val="0070C0"/>
                <w:sz w:val="20"/>
                <w:szCs w:val="20"/>
              </w:rPr>
            </w:pPr>
            <w:r w:rsidRPr="008E7942">
              <w:rPr>
                <w:color w:val="0070C0"/>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44A31497" w14:textId="77777777" w:rsidR="008E7942" w:rsidRPr="008E7942" w:rsidRDefault="008E7942" w:rsidP="008E7942">
            <w:pPr>
              <w:jc w:val="center"/>
              <w:outlineLvl w:val="2"/>
              <w:rPr>
                <w:color w:val="0070C0"/>
                <w:sz w:val="20"/>
                <w:szCs w:val="20"/>
              </w:rPr>
            </w:pPr>
            <w:r w:rsidRPr="008E7942">
              <w:rPr>
                <w:color w:val="0070C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3F59ABE3" w14:textId="77777777" w:rsidR="008E7942" w:rsidRPr="008E7942" w:rsidRDefault="008E7942" w:rsidP="008E7942">
            <w:pPr>
              <w:jc w:val="center"/>
              <w:outlineLvl w:val="2"/>
              <w:rPr>
                <w:color w:val="0070C0"/>
                <w:sz w:val="20"/>
                <w:szCs w:val="20"/>
              </w:rPr>
            </w:pPr>
            <w:r w:rsidRPr="008E7942">
              <w:rPr>
                <w:color w:val="0070C0"/>
                <w:sz w:val="20"/>
                <w:szCs w:val="20"/>
              </w:rPr>
              <w:t xml:space="preserve">51 507 681,62 </w:t>
            </w:r>
          </w:p>
        </w:tc>
        <w:tc>
          <w:tcPr>
            <w:tcW w:w="1900" w:type="dxa"/>
            <w:tcBorders>
              <w:top w:val="nil"/>
              <w:left w:val="nil"/>
              <w:bottom w:val="single" w:sz="4" w:space="0" w:color="auto"/>
              <w:right w:val="single" w:sz="4" w:space="0" w:color="auto"/>
            </w:tcBorders>
            <w:shd w:val="clear" w:color="auto" w:fill="auto"/>
            <w:vAlign w:val="center"/>
            <w:hideMark/>
          </w:tcPr>
          <w:p w14:paraId="6E2404CB" w14:textId="77777777" w:rsidR="008E7942" w:rsidRPr="008E7942" w:rsidRDefault="008E7942" w:rsidP="008E7942">
            <w:pPr>
              <w:jc w:val="center"/>
              <w:outlineLvl w:val="2"/>
              <w:rPr>
                <w:color w:val="0070C0"/>
                <w:sz w:val="20"/>
                <w:szCs w:val="20"/>
              </w:rPr>
            </w:pPr>
            <w:r w:rsidRPr="008E7942">
              <w:rPr>
                <w:color w:val="0070C0"/>
                <w:sz w:val="20"/>
                <w:szCs w:val="20"/>
              </w:rPr>
              <w:t xml:space="preserve">51 507 681,62 </w:t>
            </w:r>
          </w:p>
        </w:tc>
        <w:tc>
          <w:tcPr>
            <w:tcW w:w="1780" w:type="dxa"/>
            <w:tcBorders>
              <w:top w:val="nil"/>
              <w:left w:val="nil"/>
              <w:bottom w:val="single" w:sz="4" w:space="0" w:color="auto"/>
              <w:right w:val="single" w:sz="4" w:space="0" w:color="auto"/>
            </w:tcBorders>
            <w:shd w:val="clear" w:color="auto" w:fill="auto"/>
            <w:vAlign w:val="center"/>
            <w:hideMark/>
          </w:tcPr>
          <w:p w14:paraId="76D8DE12" w14:textId="77777777" w:rsidR="008E7942" w:rsidRPr="008E7942" w:rsidRDefault="008E7942" w:rsidP="008E7942">
            <w:pPr>
              <w:jc w:val="center"/>
              <w:outlineLvl w:val="2"/>
              <w:rPr>
                <w:color w:val="0070C0"/>
                <w:sz w:val="20"/>
                <w:szCs w:val="20"/>
              </w:rPr>
            </w:pPr>
            <w:r w:rsidRPr="008E7942">
              <w:rPr>
                <w:color w:val="0070C0"/>
                <w:sz w:val="20"/>
                <w:szCs w:val="20"/>
              </w:rPr>
              <w:t xml:space="preserve">37 656 687,01 </w:t>
            </w:r>
          </w:p>
        </w:tc>
        <w:tc>
          <w:tcPr>
            <w:tcW w:w="1780" w:type="dxa"/>
            <w:tcBorders>
              <w:top w:val="nil"/>
              <w:left w:val="nil"/>
              <w:bottom w:val="single" w:sz="4" w:space="0" w:color="auto"/>
              <w:right w:val="single" w:sz="4" w:space="0" w:color="auto"/>
            </w:tcBorders>
            <w:shd w:val="clear" w:color="auto" w:fill="auto"/>
            <w:vAlign w:val="center"/>
            <w:hideMark/>
          </w:tcPr>
          <w:p w14:paraId="78CC6254" w14:textId="77777777" w:rsidR="008E7942" w:rsidRPr="008E7942" w:rsidRDefault="008E7942" w:rsidP="008E7942">
            <w:pPr>
              <w:jc w:val="center"/>
              <w:outlineLvl w:val="2"/>
              <w:rPr>
                <w:color w:val="0070C0"/>
                <w:sz w:val="20"/>
                <w:szCs w:val="20"/>
              </w:rPr>
            </w:pPr>
            <w:r w:rsidRPr="008E7942">
              <w:rPr>
                <w:color w:val="0070C0"/>
                <w:sz w:val="20"/>
                <w:szCs w:val="20"/>
              </w:rPr>
              <w:t xml:space="preserve">37 656 687,01 </w:t>
            </w:r>
          </w:p>
        </w:tc>
      </w:tr>
      <w:tr w:rsidR="008E7942" w:rsidRPr="008E7942" w14:paraId="086C581B" w14:textId="77777777" w:rsidTr="008E794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AC45202" w14:textId="77777777" w:rsidR="008E7942" w:rsidRPr="008E7942" w:rsidRDefault="008E7942" w:rsidP="008E7942">
            <w:pPr>
              <w:jc w:val="center"/>
              <w:outlineLvl w:val="1"/>
              <w:rPr>
                <w:sz w:val="20"/>
                <w:szCs w:val="20"/>
              </w:rPr>
            </w:pPr>
            <w:r w:rsidRPr="008E7942">
              <w:rPr>
                <w:sz w:val="20"/>
                <w:szCs w:val="20"/>
              </w:rPr>
              <w:t>2.2.2</w:t>
            </w:r>
          </w:p>
        </w:tc>
        <w:tc>
          <w:tcPr>
            <w:tcW w:w="4480" w:type="dxa"/>
            <w:tcBorders>
              <w:top w:val="nil"/>
              <w:left w:val="nil"/>
              <w:bottom w:val="single" w:sz="4" w:space="0" w:color="auto"/>
              <w:right w:val="single" w:sz="4" w:space="0" w:color="auto"/>
            </w:tcBorders>
            <w:shd w:val="clear" w:color="auto" w:fill="auto"/>
            <w:hideMark/>
          </w:tcPr>
          <w:p w14:paraId="788ACB06" w14:textId="77777777" w:rsidR="008E7942" w:rsidRPr="008E7942" w:rsidRDefault="008E7942" w:rsidP="008E7942">
            <w:pPr>
              <w:outlineLvl w:val="1"/>
              <w:rPr>
                <w:sz w:val="20"/>
                <w:szCs w:val="20"/>
              </w:rPr>
            </w:pPr>
            <w:r w:rsidRPr="008E7942">
              <w:rPr>
                <w:sz w:val="20"/>
                <w:szCs w:val="20"/>
              </w:rPr>
              <w:t>Непредвиденные работы и затраты - 2%</w:t>
            </w:r>
          </w:p>
        </w:tc>
        <w:tc>
          <w:tcPr>
            <w:tcW w:w="1220" w:type="dxa"/>
            <w:tcBorders>
              <w:top w:val="nil"/>
              <w:left w:val="nil"/>
              <w:bottom w:val="single" w:sz="4" w:space="0" w:color="auto"/>
              <w:right w:val="single" w:sz="4" w:space="0" w:color="auto"/>
            </w:tcBorders>
            <w:shd w:val="clear" w:color="auto" w:fill="auto"/>
            <w:vAlign w:val="center"/>
            <w:hideMark/>
          </w:tcPr>
          <w:p w14:paraId="7F9B9D23" w14:textId="77777777" w:rsidR="008E7942" w:rsidRPr="008E7942" w:rsidRDefault="008E7942" w:rsidP="008E7942">
            <w:pPr>
              <w:jc w:val="center"/>
              <w:outlineLvl w:val="1"/>
              <w:rPr>
                <w:sz w:val="20"/>
                <w:szCs w:val="20"/>
              </w:rPr>
            </w:pPr>
            <w:r w:rsidRPr="008E7942">
              <w:rPr>
                <w:sz w:val="20"/>
                <w:szCs w:val="20"/>
              </w:rPr>
              <w:t>комплекс</w:t>
            </w:r>
          </w:p>
        </w:tc>
        <w:tc>
          <w:tcPr>
            <w:tcW w:w="1360" w:type="dxa"/>
            <w:tcBorders>
              <w:top w:val="nil"/>
              <w:left w:val="nil"/>
              <w:bottom w:val="single" w:sz="4" w:space="0" w:color="auto"/>
              <w:right w:val="single" w:sz="4" w:space="0" w:color="auto"/>
            </w:tcBorders>
            <w:shd w:val="clear" w:color="auto" w:fill="auto"/>
            <w:vAlign w:val="center"/>
            <w:hideMark/>
          </w:tcPr>
          <w:p w14:paraId="0FE84094" w14:textId="77777777" w:rsidR="008E7942" w:rsidRPr="008E7942" w:rsidRDefault="008E7942" w:rsidP="008E7942">
            <w:pPr>
              <w:jc w:val="center"/>
              <w:outlineLvl w:val="1"/>
              <w:rPr>
                <w:sz w:val="20"/>
                <w:szCs w:val="20"/>
              </w:rPr>
            </w:pPr>
            <w:r w:rsidRPr="008E7942">
              <w:rPr>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5C0220CA" w14:textId="77777777" w:rsidR="008E7942" w:rsidRPr="008E7942" w:rsidRDefault="008E7942" w:rsidP="008E7942">
            <w:pPr>
              <w:jc w:val="center"/>
              <w:outlineLvl w:val="1"/>
              <w:rPr>
                <w:sz w:val="20"/>
                <w:szCs w:val="20"/>
              </w:rPr>
            </w:pPr>
            <w:r w:rsidRPr="008E7942">
              <w:rPr>
                <w:sz w:val="20"/>
                <w:szCs w:val="20"/>
              </w:rPr>
              <w:t xml:space="preserve">1 033 157,95 </w:t>
            </w:r>
          </w:p>
        </w:tc>
        <w:tc>
          <w:tcPr>
            <w:tcW w:w="1900" w:type="dxa"/>
            <w:tcBorders>
              <w:top w:val="nil"/>
              <w:left w:val="nil"/>
              <w:bottom w:val="single" w:sz="4" w:space="0" w:color="auto"/>
              <w:right w:val="single" w:sz="4" w:space="0" w:color="auto"/>
            </w:tcBorders>
            <w:shd w:val="clear" w:color="auto" w:fill="auto"/>
            <w:vAlign w:val="center"/>
            <w:hideMark/>
          </w:tcPr>
          <w:p w14:paraId="58B0D9F8" w14:textId="77777777" w:rsidR="008E7942" w:rsidRPr="008E7942" w:rsidRDefault="008E7942" w:rsidP="008E7942">
            <w:pPr>
              <w:jc w:val="center"/>
              <w:outlineLvl w:val="1"/>
              <w:rPr>
                <w:sz w:val="20"/>
                <w:szCs w:val="20"/>
              </w:rPr>
            </w:pPr>
            <w:r w:rsidRPr="008E7942">
              <w:rPr>
                <w:sz w:val="20"/>
                <w:szCs w:val="20"/>
              </w:rPr>
              <w:t xml:space="preserve">1 033 157,95 </w:t>
            </w:r>
          </w:p>
        </w:tc>
        <w:tc>
          <w:tcPr>
            <w:tcW w:w="1780" w:type="dxa"/>
            <w:tcBorders>
              <w:top w:val="nil"/>
              <w:left w:val="nil"/>
              <w:bottom w:val="single" w:sz="4" w:space="0" w:color="auto"/>
              <w:right w:val="single" w:sz="4" w:space="0" w:color="auto"/>
            </w:tcBorders>
            <w:shd w:val="clear" w:color="auto" w:fill="auto"/>
            <w:vAlign w:val="center"/>
            <w:hideMark/>
          </w:tcPr>
          <w:p w14:paraId="13A6F136" w14:textId="77777777" w:rsidR="008E7942" w:rsidRPr="008E7942" w:rsidRDefault="008E7942" w:rsidP="008E7942">
            <w:pPr>
              <w:jc w:val="center"/>
              <w:outlineLvl w:val="1"/>
              <w:rPr>
                <w:sz w:val="20"/>
                <w:szCs w:val="20"/>
              </w:rPr>
            </w:pPr>
            <w:r w:rsidRPr="008E7942">
              <w:rPr>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06807099" w14:textId="77777777" w:rsidR="008E7942" w:rsidRPr="008E7942" w:rsidRDefault="008E7942" w:rsidP="008E7942">
            <w:pPr>
              <w:jc w:val="center"/>
              <w:outlineLvl w:val="1"/>
              <w:rPr>
                <w:sz w:val="20"/>
                <w:szCs w:val="20"/>
              </w:rPr>
            </w:pPr>
            <w:r w:rsidRPr="008E7942">
              <w:rPr>
                <w:sz w:val="20"/>
                <w:szCs w:val="20"/>
              </w:rPr>
              <w:t xml:space="preserve">                                 -   </w:t>
            </w:r>
          </w:p>
        </w:tc>
      </w:tr>
      <w:tr w:rsidR="008E7942" w:rsidRPr="008E7942" w14:paraId="63BCE5C3" w14:textId="77777777" w:rsidTr="008E7942">
        <w:trPr>
          <w:trHeight w:val="315"/>
        </w:trPr>
        <w:tc>
          <w:tcPr>
            <w:tcW w:w="860" w:type="dxa"/>
            <w:tcBorders>
              <w:top w:val="nil"/>
              <w:left w:val="single" w:sz="4" w:space="0" w:color="auto"/>
              <w:bottom w:val="single" w:sz="4" w:space="0" w:color="auto"/>
              <w:right w:val="single" w:sz="4" w:space="0" w:color="auto"/>
            </w:tcBorders>
            <w:shd w:val="clear" w:color="000000" w:fill="BFBFBF"/>
            <w:noWrap/>
            <w:vAlign w:val="bottom"/>
            <w:hideMark/>
          </w:tcPr>
          <w:p w14:paraId="3F7CB1F7" w14:textId="77777777" w:rsidR="008E7942" w:rsidRPr="008E7942" w:rsidRDefault="008E7942" w:rsidP="008E7942">
            <w:pPr>
              <w:rPr>
                <w:rFonts w:ascii="Arial CYR" w:hAnsi="Arial CYR"/>
                <w:sz w:val="20"/>
                <w:szCs w:val="20"/>
              </w:rPr>
            </w:pPr>
            <w:r w:rsidRPr="008E7942">
              <w:rPr>
                <w:rFonts w:ascii="Arial CYR" w:hAnsi="Arial CYR"/>
                <w:sz w:val="20"/>
                <w:szCs w:val="20"/>
              </w:rPr>
              <w:lastRenderedPageBreak/>
              <w:t> </w:t>
            </w:r>
          </w:p>
        </w:tc>
        <w:tc>
          <w:tcPr>
            <w:tcW w:w="4480" w:type="dxa"/>
            <w:tcBorders>
              <w:top w:val="nil"/>
              <w:left w:val="nil"/>
              <w:bottom w:val="single" w:sz="4" w:space="0" w:color="auto"/>
              <w:right w:val="single" w:sz="4" w:space="0" w:color="auto"/>
            </w:tcBorders>
            <w:shd w:val="clear" w:color="000000" w:fill="BFBFBF"/>
            <w:noWrap/>
            <w:vAlign w:val="bottom"/>
            <w:hideMark/>
          </w:tcPr>
          <w:p w14:paraId="2DC42660" w14:textId="77777777" w:rsidR="008E7942" w:rsidRPr="008E7942" w:rsidRDefault="008E7942" w:rsidP="008E7942">
            <w:pPr>
              <w:rPr>
                <w:b/>
                <w:bCs/>
              </w:rPr>
            </w:pPr>
            <w:r w:rsidRPr="008E7942">
              <w:rPr>
                <w:b/>
                <w:bCs/>
              </w:rPr>
              <w:t>Стоимость без учета НДС</w:t>
            </w:r>
          </w:p>
        </w:tc>
        <w:tc>
          <w:tcPr>
            <w:tcW w:w="1220" w:type="dxa"/>
            <w:tcBorders>
              <w:top w:val="nil"/>
              <w:left w:val="nil"/>
              <w:bottom w:val="single" w:sz="4" w:space="0" w:color="auto"/>
              <w:right w:val="single" w:sz="4" w:space="0" w:color="auto"/>
            </w:tcBorders>
            <w:shd w:val="clear" w:color="000000" w:fill="BFBFBF"/>
            <w:noWrap/>
            <w:vAlign w:val="bottom"/>
            <w:hideMark/>
          </w:tcPr>
          <w:p w14:paraId="5900FBF4" w14:textId="77777777" w:rsidR="008E7942" w:rsidRPr="008E7942" w:rsidRDefault="008E7942" w:rsidP="008E7942">
            <w:pPr>
              <w:rPr>
                <w:rFonts w:ascii="Arial CYR" w:hAnsi="Arial CYR"/>
                <w:sz w:val="20"/>
                <w:szCs w:val="20"/>
              </w:rPr>
            </w:pPr>
            <w:r w:rsidRPr="008E7942">
              <w:rPr>
                <w:rFonts w:ascii="Arial CYR" w:hAnsi="Arial CYR"/>
                <w:sz w:val="20"/>
                <w:szCs w:val="20"/>
              </w:rPr>
              <w:t> </w:t>
            </w:r>
          </w:p>
        </w:tc>
        <w:tc>
          <w:tcPr>
            <w:tcW w:w="1360" w:type="dxa"/>
            <w:tcBorders>
              <w:top w:val="nil"/>
              <w:left w:val="nil"/>
              <w:bottom w:val="single" w:sz="4" w:space="0" w:color="auto"/>
              <w:right w:val="single" w:sz="4" w:space="0" w:color="auto"/>
            </w:tcBorders>
            <w:shd w:val="clear" w:color="000000" w:fill="BFBFBF"/>
            <w:noWrap/>
            <w:vAlign w:val="bottom"/>
            <w:hideMark/>
          </w:tcPr>
          <w:p w14:paraId="15CE99A2" w14:textId="77777777" w:rsidR="008E7942" w:rsidRPr="008E7942" w:rsidRDefault="008E7942" w:rsidP="008E7942">
            <w:pPr>
              <w:rPr>
                <w:rFonts w:ascii="Arial CYR" w:hAnsi="Arial CYR"/>
                <w:sz w:val="20"/>
                <w:szCs w:val="20"/>
              </w:rPr>
            </w:pPr>
            <w:r w:rsidRPr="008E7942">
              <w:rPr>
                <w:rFonts w:ascii="Arial CYR" w:hAnsi="Arial CYR"/>
                <w:sz w:val="20"/>
                <w:szCs w:val="20"/>
              </w:rPr>
              <w:t> </w:t>
            </w:r>
          </w:p>
        </w:tc>
        <w:tc>
          <w:tcPr>
            <w:tcW w:w="1900" w:type="dxa"/>
            <w:tcBorders>
              <w:top w:val="nil"/>
              <w:left w:val="nil"/>
              <w:bottom w:val="single" w:sz="4" w:space="0" w:color="auto"/>
              <w:right w:val="single" w:sz="4" w:space="0" w:color="auto"/>
            </w:tcBorders>
            <w:shd w:val="clear" w:color="000000" w:fill="BFBFBF"/>
            <w:noWrap/>
            <w:vAlign w:val="bottom"/>
            <w:hideMark/>
          </w:tcPr>
          <w:p w14:paraId="31E89519" w14:textId="77777777" w:rsidR="008E7942" w:rsidRPr="008E7942" w:rsidRDefault="008E7942" w:rsidP="008E7942">
            <w:pPr>
              <w:rPr>
                <w:rFonts w:ascii="Arial CYR" w:hAnsi="Arial CYR"/>
                <w:b/>
                <w:bCs/>
                <w:sz w:val="20"/>
                <w:szCs w:val="20"/>
              </w:rPr>
            </w:pPr>
            <w:r w:rsidRPr="008E7942">
              <w:rPr>
                <w:rFonts w:ascii="Arial CYR" w:hAnsi="Arial CYR"/>
                <w:b/>
                <w:bCs/>
                <w:sz w:val="20"/>
                <w:szCs w:val="20"/>
              </w:rPr>
              <w:t xml:space="preserve">404 255 872,65 </w:t>
            </w:r>
          </w:p>
        </w:tc>
        <w:tc>
          <w:tcPr>
            <w:tcW w:w="1900" w:type="dxa"/>
            <w:tcBorders>
              <w:top w:val="nil"/>
              <w:left w:val="nil"/>
              <w:bottom w:val="single" w:sz="4" w:space="0" w:color="auto"/>
              <w:right w:val="single" w:sz="4" w:space="0" w:color="auto"/>
            </w:tcBorders>
            <w:shd w:val="clear" w:color="000000" w:fill="BFBFBF"/>
            <w:noWrap/>
            <w:vAlign w:val="bottom"/>
            <w:hideMark/>
          </w:tcPr>
          <w:p w14:paraId="42ACB13B" w14:textId="77777777" w:rsidR="008E7942" w:rsidRPr="008E7942" w:rsidRDefault="008E7942" w:rsidP="008E7942">
            <w:pPr>
              <w:rPr>
                <w:rFonts w:ascii="Arial CYR" w:hAnsi="Arial CYR"/>
                <w:b/>
                <w:bCs/>
                <w:sz w:val="20"/>
                <w:szCs w:val="20"/>
              </w:rPr>
            </w:pPr>
            <w:r w:rsidRPr="008E7942">
              <w:rPr>
                <w:rFonts w:ascii="Arial CYR" w:hAnsi="Arial CYR"/>
                <w:b/>
                <w:bCs/>
                <w:sz w:val="20"/>
                <w:szCs w:val="20"/>
              </w:rPr>
              <w:t xml:space="preserve">404 255 872,65 </w:t>
            </w:r>
          </w:p>
        </w:tc>
        <w:tc>
          <w:tcPr>
            <w:tcW w:w="1780" w:type="dxa"/>
            <w:tcBorders>
              <w:top w:val="nil"/>
              <w:left w:val="nil"/>
              <w:bottom w:val="single" w:sz="4" w:space="0" w:color="auto"/>
              <w:right w:val="single" w:sz="4" w:space="0" w:color="auto"/>
            </w:tcBorders>
            <w:shd w:val="clear" w:color="000000" w:fill="BFBFBF"/>
            <w:noWrap/>
            <w:vAlign w:val="bottom"/>
            <w:hideMark/>
          </w:tcPr>
          <w:p w14:paraId="7617F368" w14:textId="77777777" w:rsidR="008E7942" w:rsidRPr="008E7942" w:rsidRDefault="008E7942" w:rsidP="008E7942">
            <w:pPr>
              <w:rPr>
                <w:rFonts w:ascii="Arial CYR" w:hAnsi="Arial CYR"/>
                <w:b/>
                <w:bCs/>
                <w:sz w:val="20"/>
                <w:szCs w:val="20"/>
              </w:rPr>
            </w:pPr>
            <w:r w:rsidRPr="008E7942">
              <w:rPr>
                <w:rFonts w:ascii="Arial CYR" w:hAnsi="Arial CYR"/>
                <w:b/>
                <w:bCs/>
                <w:sz w:val="20"/>
                <w:szCs w:val="20"/>
              </w:rPr>
              <w:t xml:space="preserve">       79 507 024,56 </w:t>
            </w:r>
          </w:p>
        </w:tc>
        <w:tc>
          <w:tcPr>
            <w:tcW w:w="1780" w:type="dxa"/>
            <w:tcBorders>
              <w:top w:val="nil"/>
              <w:left w:val="nil"/>
              <w:bottom w:val="single" w:sz="4" w:space="0" w:color="auto"/>
              <w:right w:val="single" w:sz="4" w:space="0" w:color="auto"/>
            </w:tcBorders>
            <w:shd w:val="clear" w:color="000000" w:fill="BFBFBF"/>
            <w:noWrap/>
            <w:vAlign w:val="bottom"/>
            <w:hideMark/>
          </w:tcPr>
          <w:p w14:paraId="0FE1C7DB" w14:textId="77777777" w:rsidR="008E7942" w:rsidRPr="008E7942" w:rsidRDefault="008E7942" w:rsidP="008E7942">
            <w:pPr>
              <w:rPr>
                <w:rFonts w:ascii="Arial CYR" w:hAnsi="Arial CYR"/>
                <w:b/>
                <w:bCs/>
                <w:sz w:val="20"/>
                <w:szCs w:val="20"/>
              </w:rPr>
            </w:pPr>
            <w:r w:rsidRPr="008E7942">
              <w:rPr>
                <w:rFonts w:ascii="Arial CYR" w:hAnsi="Arial CYR"/>
                <w:b/>
                <w:bCs/>
                <w:sz w:val="20"/>
                <w:szCs w:val="20"/>
              </w:rPr>
              <w:t xml:space="preserve">       79 507 024,56 </w:t>
            </w:r>
          </w:p>
        </w:tc>
      </w:tr>
      <w:tr w:rsidR="008E7942" w:rsidRPr="008E7942" w14:paraId="1A96C5C6" w14:textId="77777777" w:rsidTr="008E7942">
        <w:trPr>
          <w:trHeight w:val="315"/>
        </w:trPr>
        <w:tc>
          <w:tcPr>
            <w:tcW w:w="860" w:type="dxa"/>
            <w:tcBorders>
              <w:top w:val="nil"/>
              <w:left w:val="single" w:sz="4" w:space="0" w:color="auto"/>
              <w:bottom w:val="single" w:sz="4" w:space="0" w:color="auto"/>
              <w:right w:val="single" w:sz="4" w:space="0" w:color="auto"/>
            </w:tcBorders>
            <w:shd w:val="clear" w:color="000000" w:fill="BFBFBF"/>
            <w:noWrap/>
            <w:vAlign w:val="bottom"/>
            <w:hideMark/>
          </w:tcPr>
          <w:p w14:paraId="60C7556F" w14:textId="77777777" w:rsidR="008E7942" w:rsidRPr="008E7942" w:rsidRDefault="008E7942" w:rsidP="008E7942">
            <w:pPr>
              <w:rPr>
                <w:rFonts w:ascii="Arial CYR" w:hAnsi="Arial CYR"/>
                <w:sz w:val="20"/>
                <w:szCs w:val="20"/>
              </w:rPr>
            </w:pPr>
            <w:r w:rsidRPr="008E7942">
              <w:rPr>
                <w:rFonts w:ascii="Arial CYR" w:hAnsi="Arial CYR"/>
                <w:sz w:val="20"/>
                <w:szCs w:val="20"/>
              </w:rPr>
              <w:t> </w:t>
            </w:r>
          </w:p>
        </w:tc>
        <w:tc>
          <w:tcPr>
            <w:tcW w:w="4480" w:type="dxa"/>
            <w:tcBorders>
              <w:top w:val="nil"/>
              <w:left w:val="nil"/>
              <w:bottom w:val="single" w:sz="4" w:space="0" w:color="auto"/>
              <w:right w:val="single" w:sz="4" w:space="0" w:color="auto"/>
            </w:tcBorders>
            <w:shd w:val="clear" w:color="000000" w:fill="BFBFBF"/>
            <w:noWrap/>
            <w:vAlign w:val="bottom"/>
            <w:hideMark/>
          </w:tcPr>
          <w:p w14:paraId="5A257D3B" w14:textId="77777777" w:rsidR="008E7942" w:rsidRPr="008E7942" w:rsidRDefault="008E7942" w:rsidP="008E7942">
            <w:pPr>
              <w:rPr>
                <w:b/>
                <w:bCs/>
              </w:rPr>
            </w:pPr>
            <w:r w:rsidRPr="008E7942">
              <w:rPr>
                <w:b/>
                <w:bCs/>
              </w:rPr>
              <w:t>НДС-20%</w:t>
            </w:r>
          </w:p>
        </w:tc>
        <w:tc>
          <w:tcPr>
            <w:tcW w:w="1220" w:type="dxa"/>
            <w:tcBorders>
              <w:top w:val="nil"/>
              <w:left w:val="nil"/>
              <w:bottom w:val="single" w:sz="4" w:space="0" w:color="auto"/>
              <w:right w:val="single" w:sz="4" w:space="0" w:color="auto"/>
            </w:tcBorders>
            <w:shd w:val="clear" w:color="000000" w:fill="BFBFBF"/>
            <w:noWrap/>
            <w:vAlign w:val="bottom"/>
            <w:hideMark/>
          </w:tcPr>
          <w:p w14:paraId="6B422E93" w14:textId="77777777" w:rsidR="008E7942" w:rsidRPr="008E7942" w:rsidRDefault="008E7942" w:rsidP="008E7942">
            <w:pPr>
              <w:rPr>
                <w:rFonts w:ascii="Arial CYR" w:hAnsi="Arial CYR"/>
                <w:sz w:val="20"/>
                <w:szCs w:val="20"/>
              </w:rPr>
            </w:pPr>
            <w:r w:rsidRPr="008E7942">
              <w:rPr>
                <w:rFonts w:ascii="Arial CYR" w:hAnsi="Arial CYR"/>
                <w:sz w:val="20"/>
                <w:szCs w:val="20"/>
              </w:rPr>
              <w:t> </w:t>
            </w:r>
          </w:p>
        </w:tc>
        <w:tc>
          <w:tcPr>
            <w:tcW w:w="1360" w:type="dxa"/>
            <w:tcBorders>
              <w:top w:val="nil"/>
              <w:left w:val="nil"/>
              <w:bottom w:val="single" w:sz="4" w:space="0" w:color="auto"/>
              <w:right w:val="single" w:sz="4" w:space="0" w:color="auto"/>
            </w:tcBorders>
            <w:shd w:val="clear" w:color="000000" w:fill="BFBFBF"/>
            <w:noWrap/>
            <w:vAlign w:val="bottom"/>
            <w:hideMark/>
          </w:tcPr>
          <w:p w14:paraId="6501BE0D" w14:textId="77777777" w:rsidR="008E7942" w:rsidRPr="008E7942" w:rsidRDefault="008E7942" w:rsidP="008E7942">
            <w:pPr>
              <w:rPr>
                <w:rFonts w:ascii="Arial CYR" w:hAnsi="Arial CYR"/>
                <w:sz w:val="20"/>
                <w:szCs w:val="20"/>
              </w:rPr>
            </w:pPr>
            <w:r w:rsidRPr="008E7942">
              <w:rPr>
                <w:rFonts w:ascii="Arial CYR" w:hAnsi="Arial CYR"/>
                <w:sz w:val="20"/>
                <w:szCs w:val="20"/>
              </w:rPr>
              <w:t> </w:t>
            </w:r>
          </w:p>
        </w:tc>
        <w:tc>
          <w:tcPr>
            <w:tcW w:w="1900" w:type="dxa"/>
            <w:tcBorders>
              <w:top w:val="nil"/>
              <w:left w:val="nil"/>
              <w:bottom w:val="single" w:sz="4" w:space="0" w:color="auto"/>
              <w:right w:val="single" w:sz="4" w:space="0" w:color="auto"/>
            </w:tcBorders>
            <w:shd w:val="clear" w:color="000000" w:fill="BFBFBF"/>
            <w:noWrap/>
            <w:vAlign w:val="bottom"/>
            <w:hideMark/>
          </w:tcPr>
          <w:p w14:paraId="0EE4F448" w14:textId="77777777" w:rsidR="008E7942" w:rsidRPr="008E7942" w:rsidRDefault="008E7942" w:rsidP="008E7942">
            <w:pPr>
              <w:rPr>
                <w:rFonts w:ascii="Arial CYR" w:hAnsi="Arial CYR"/>
                <w:sz w:val="20"/>
                <w:szCs w:val="20"/>
              </w:rPr>
            </w:pPr>
            <w:r w:rsidRPr="008E7942">
              <w:rPr>
                <w:rFonts w:ascii="Arial CYR" w:hAnsi="Arial CYR"/>
                <w:sz w:val="20"/>
                <w:szCs w:val="20"/>
              </w:rPr>
              <w:t xml:space="preserve">       79 183 784,91   </w:t>
            </w:r>
          </w:p>
        </w:tc>
        <w:tc>
          <w:tcPr>
            <w:tcW w:w="1900" w:type="dxa"/>
            <w:tcBorders>
              <w:top w:val="nil"/>
              <w:left w:val="nil"/>
              <w:bottom w:val="single" w:sz="4" w:space="0" w:color="auto"/>
              <w:right w:val="single" w:sz="4" w:space="0" w:color="auto"/>
            </w:tcBorders>
            <w:shd w:val="clear" w:color="000000" w:fill="BFBFBF"/>
            <w:noWrap/>
            <w:vAlign w:val="bottom"/>
            <w:hideMark/>
          </w:tcPr>
          <w:p w14:paraId="007C35CB" w14:textId="77777777" w:rsidR="008E7942" w:rsidRPr="008E7942" w:rsidRDefault="008E7942" w:rsidP="008E7942">
            <w:pPr>
              <w:rPr>
                <w:rFonts w:ascii="Arial CYR" w:hAnsi="Arial CYR"/>
                <w:sz w:val="20"/>
                <w:szCs w:val="20"/>
              </w:rPr>
            </w:pPr>
            <w:r w:rsidRPr="008E7942">
              <w:rPr>
                <w:rFonts w:ascii="Arial CYR" w:hAnsi="Arial CYR"/>
                <w:sz w:val="20"/>
                <w:szCs w:val="20"/>
              </w:rPr>
              <w:t xml:space="preserve">       79 183 784,91   </w:t>
            </w:r>
          </w:p>
        </w:tc>
        <w:tc>
          <w:tcPr>
            <w:tcW w:w="1780" w:type="dxa"/>
            <w:tcBorders>
              <w:top w:val="nil"/>
              <w:left w:val="nil"/>
              <w:bottom w:val="single" w:sz="4" w:space="0" w:color="auto"/>
              <w:right w:val="single" w:sz="4" w:space="0" w:color="auto"/>
            </w:tcBorders>
            <w:shd w:val="clear" w:color="000000" w:fill="BFBFBF"/>
            <w:noWrap/>
            <w:vAlign w:val="bottom"/>
            <w:hideMark/>
          </w:tcPr>
          <w:p w14:paraId="382852BC" w14:textId="77777777" w:rsidR="008E7942" w:rsidRPr="008E7942" w:rsidRDefault="008E7942" w:rsidP="008E7942">
            <w:pPr>
              <w:rPr>
                <w:rFonts w:ascii="Arial CYR" w:hAnsi="Arial CYR"/>
                <w:sz w:val="20"/>
                <w:szCs w:val="20"/>
              </w:rPr>
            </w:pPr>
            <w:r w:rsidRPr="008E7942">
              <w:rPr>
                <w:rFonts w:ascii="Arial CYR" w:hAnsi="Arial CYR"/>
                <w:sz w:val="20"/>
                <w:szCs w:val="20"/>
              </w:rPr>
              <w:t xml:space="preserve">     15 901 404,91   </w:t>
            </w:r>
          </w:p>
        </w:tc>
        <w:tc>
          <w:tcPr>
            <w:tcW w:w="1780" w:type="dxa"/>
            <w:tcBorders>
              <w:top w:val="nil"/>
              <w:left w:val="nil"/>
              <w:bottom w:val="single" w:sz="4" w:space="0" w:color="auto"/>
              <w:right w:val="single" w:sz="4" w:space="0" w:color="auto"/>
            </w:tcBorders>
            <w:shd w:val="clear" w:color="000000" w:fill="BFBFBF"/>
            <w:noWrap/>
            <w:vAlign w:val="bottom"/>
            <w:hideMark/>
          </w:tcPr>
          <w:p w14:paraId="7DFAD3A8" w14:textId="77777777" w:rsidR="008E7942" w:rsidRPr="008E7942" w:rsidRDefault="008E7942" w:rsidP="008E7942">
            <w:pPr>
              <w:rPr>
                <w:rFonts w:ascii="Arial CYR" w:hAnsi="Arial CYR"/>
                <w:sz w:val="20"/>
                <w:szCs w:val="20"/>
              </w:rPr>
            </w:pPr>
            <w:r w:rsidRPr="008E7942">
              <w:rPr>
                <w:rFonts w:ascii="Arial CYR" w:hAnsi="Arial CYR"/>
                <w:sz w:val="20"/>
                <w:szCs w:val="20"/>
              </w:rPr>
              <w:t xml:space="preserve">     15 901 404,91   </w:t>
            </w:r>
          </w:p>
        </w:tc>
      </w:tr>
      <w:tr w:rsidR="008E7942" w:rsidRPr="008E7942" w14:paraId="4FC67CB8" w14:textId="77777777" w:rsidTr="008E7942">
        <w:trPr>
          <w:trHeight w:val="315"/>
        </w:trPr>
        <w:tc>
          <w:tcPr>
            <w:tcW w:w="860" w:type="dxa"/>
            <w:tcBorders>
              <w:top w:val="nil"/>
              <w:left w:val="single" w:sz="4" w:space="0" w:color="auto"/>
              <w:bottom w:val="single" w:sz="4" w:space="0" w:color="auto"/>
              <w:right w:val="single" w:sz="4" w:space="0" w:color="auto"/>
            </w:tcBorders>
            <w:shd w:val="clear" w:color="000000" w:fill="BFBFBF"/>
            <w:noWrap/>
            <w:vAlign w:val="bottom"/>
            <w:hideMark/>
          </w:tcPr>
          <w:p w14:paraId="252E0C95" w14:textId="77777777" w:rsidR="008E7942" w:rsidRPr="008E7942" w:rsidRDefault="008E7942" w:rsidP="008E7942">
            <w:pPr>
              <w:rPr>
                <w:rFonts w:ascii="Arial CYR" w:hAnsi="Arial CYR"/>
                <w:b/>
                <w:bCs/>
                <w:sz w:val="20"/>
                <w:szCs w:val="20"/>
              </w:rPr>
            </w:pPr>
            <w:r w:rsidRPr="008E7942">
              <w:rPr>
                <w:rFonts w:ascii="Arial CYR" w:hAnsi="Arial CYR"/>
                <w:b/>
                <w:bCs/>
                <w:sz w:val="20"/>
                <w:szCs w:val="20"/>
              </w:rPr>
              <w:t> </w:t>
            </w:r>
          </w:p>
        </w:tc>
        <w:tc>
          <w:tcPr>
            <w:tcW w:w="4480" w:type="dxa"/>
            <w:tcBorders>
              <w:top w:val="nil"/>
              <w:left w:val="nil"/>
              <w:bottom w:val="single" w:sz="4" w:space="0" w:color="auto"/>
              <w:right w:val="single" w:sz="4" w:space="0" w:color="auto"/>
            </w:tcBorders>
            <w:shd w:val="clear" w:color="000000" w:fill="BFBFBF"/>
            <w:noWrap/>
            <w:vAlign w:val="bottom"/>
            <w:hideMark/>
          </w:tcPr>
          <w:p w14:paraId="72A566D3" w14:textId="77777777" w:rsidR="008E7942" w:rsidRPr="008E7942" w:rsidRDefault="008E7942" w:rsidP="008E7942">
            <w:pPr>
              <w:rPr>
                <w:b/>
                <w:bCs/>
              </w:rPr>
            </w:pPr>
            <w:r w:rsidRPr="008E7942">
              <w:rPr>
                <w:b/>
                <w:bCs/>
              </w:rPr>
              <w:t>Стоимость с учетом НДС</w:t>
            </w:r>
          </w:p>
        </w:tc>
        <w:tc>
          <w:tcPr>
            <w:tcW w:w="1220" w:type="dxa"/>
            <w:tcBorders>
              <w:top w:val="nil"/>
              <w:left w:val="nil"/>
              <w:bottom w:val="single" w:sz="4" w:space="0" w:color="auto"/>
              <w:right w:val="single" w:sz="4" w:space="0" w:color="auto"/>
            </w:tcBorders>
            <w:shd w:val="clear" w:color="000000" w:fill="BFBFBF"/>
            <w:noWrap/>
            <w:vAlign w:val="bottom"/>
            <w:hideMark/>
          </w:tcPr>
          <w:p w14:paraId="4E669D6B" w14:textId="77777777" w:rsidR="008E7942" w:rsidRPr="008E7942" w:rsidRDefault="008E7942" w:rsidP="008E7942">
            <w:pPr>
              <w:rPr>
                <w:rFonts w:ascii="Arial CYR" w:hAnsi="Arial CYR"/>
                <w:b/>
                <w:bCs/>
                <w:sz w:val="20"/>
                <w:szCs w:val="20"/>
              </w:rPr>
            </w:pPr>
            <w:r w:rsidRPr="008E7942">
              <w:rPr>
                <w:rFonts w:ascii="Arial CYR" w:hAnsi="Arial CYR"/>
                <w:b/>
                <w:bCs/>
                <w:sz w:val="20"/>
                <w:szCs w:val="20"/>
              </w:rPr>
              <w:t> </w:t>
            </w:r>
          </w:p>
        </w:tc>
        <w:tc>
          <w:tcPr>
            <w:tcW w:w="1360" w:type="dxa"/>
            <w:tcBorders>
              <w:top w:val="nil"/>
              <w:left w:val="nil"/>
              <w:bottom w:val="single" w:sz="4" w:space="0" w:color="auto"/>
              <w:right w:val="single" w:sz="4" w:space="0" w:color="auto"/>
            </w:tcBorders>
            <w:shd w:val="clear" w:color="000000" w:fill="BFBFBF"/>
            <w:noWrap/>
            <w:vAlign w:val="bottom"/>
            <w:hideMark/>
          </w:tcPr>
          <w:p w14:paraId="51B1F9F2" w14:textId="77777777" w:rsidR="008E7942" w:rsidRPr="008E7942" w:rsidRDefault="008E7942" w:rsidP="008E7942">
            <w:pPr>
              <w:rPr>
                <w:rFonts w:ascii="Arial CYR" w:hAnsi="Arial CYR"/>
                <w:b/>
                <w:bCs/>
                <w:sz w:val="20"/>
                <w:szCs w:val="20"/>
              </w:rPr>
            </w:pPr>
            <w:r w:rsidRPr="008E7942">
              <w:rPr>
                <w:rFonts w:ascii="Arial CYR" w:hAnsi="Arial CYR"/>
                <w:b/>
                <w:bCs/>
                <w:sz w:val="20"/>
                <w:szCs w:val="20"/>
              </w:rPr>
              <w:t> </w:t>
            </w:r>
          </w:p>
        </w:tc>
        <w:tc>
          <w:tcPr>
            <w:tcW w:w="1900" w:type="dxa"/>
            <w:tcBorders>
              <w:top w:val="nil"/>
              <w:left w:val="nil"/>
              <w:bottom w:val="single" w:sz="4" w:space="0" w:color="auto"/>
              <w:right w:val="single" w:sz="4" w:space="0" w:color="auto"/>
            </w:tcBorders>
            <w:shd w:val="clear" w:color="000000" w:fill="BFBFBF"/>
            <w:noWrap/>
            <w:vAlign w:val="bottom"/>
            <w:hideMark/>
          </w:tcPr>
          <w:p w14:paraId="33CE9E38" w14:textId="77777777" w:rsidR="008E7942" w:rsidRPr="008E7942" w:rsidRDefault="008E7942" w:rsidP="008E7942">
            <w:pPr>
              <w:rPr>
                <w:rFonts w:ascii="Arial CYR" w:hAnsi="Arial CYR"/>
                <w:b/>
                <w:bCs/>
                <w:sz w:val="20"/>
                <w:szCs w:val="20"/>
              </w:rPr>
            </w:pPr>
            <w:r w:rsidRPr="008E7942">
              <w:rPr>
                <w:rFonts w:ascii="Arial CYR" w:hAnsi="Arial CYR"/>
                <w:b/>
                <w:bCs/>
                <w:sz w:val="20"/>
                <w:szCs w:val="20"/>
              </w:rPr>
              <w:t xml:space="preserve">     483 439 657,56   </w:t>
            </w:r>
          </w:p>
        </w:tc>
        <w:tc>
          <w:tcPr>
            <w:tcW w:w="1900" w:type="dxa"/>
            <w:tcBorders>
              <w:top w:val="nil"/>
              <w:left w:val="nil"/>
              <w:bottom w:val="single" w:sz="4" w:space="0" w:color="auto"/>
              <w:right w:val="single" w:sz="4" w:space="0" w:color="auto"/>
            </w:tcBorders>
            <w:shd w:val="clear" w:color="000000" w:fill="BFBFBF"/>
            <w:noWrap/>
            <w:vAlign w:val="bottom"/>
            <w:hideMark/>
          </w:tcPr>
          <w:p w14:paraId="18989400" w14:textId="77777777" w:rsidR="008E7942" w:rsidRPr="008E7942" w:rsidRDefault="008E7942" w:rsidP="008E7942">
            <w:pPr>
              <w:rPr>
                <w:rFonts w:ascii="Arial CYR" w:hAnsi="Arial CYR"/>
                <w:b/>
                <w:bCs/>
                <w:sz w:val="20"/>
                <w:szCs w:val="20"/>
              </w:rPr>
            </w:pPr>
            <w:r w:rsidRPr="008E7942">
              <w:rPr>
                <w:rFonts w:ascii="Arial CYR" w:hAnsi="Arial CYR"/>
                <w:b/>
                <w:bCs/>
                <w:sz w:val="20"/>
                <w:szCs w:val="20"/>
              </w:rPr>
              <w:t xml:space="preserve">     483 439 657,56   </w:t>
            </w:r>
          </w:p>
        </w:tc>
        <w:tc>
          <w:tcPr>
            <w:tcW w:w="1780" w:type="dxa"/>
            <w:tcBorders>
              <w:top w:val="nil"/>
              <w:left w:val="nil"/>
              <w:bottom w:val="single" w:sz="4" w:space="0" w:color="auto"/>
              <w:right w:val="single" w:sz="4" w:space="0" w:color="auto"/>
            </w:tcBorders>
            <w:shd w:val="clear" w:color="000000" w:fill="BFBFBF"/>
            <w:noWrap/>
            <w:vAlign w:val="bottom"/>
            <w:hideMark/>
          </w:tcPr>
          <w:p w14:paraId="30728CAF" w14:textId="77777777" w:rsidR="008E7942" w:rsidRPr="008E7942" w:rsidRDefault="008E7942" w:rsidP="008E7942">
            <w:pPr>
              <w:rPr>
                <w:rFonts w:ascii="Arial CYR" w:hAnsi="Arial CYR"/>
                <w:b/>
                <w:bCs/>
                <w:sz w:val="20"/>
                <w:szCs w:val="20"/>
              </w:rPr>
            </w:pPr>
            <w:r w:rsidRPr="008E7942">
              <w:rPr>
                <w:rFonts w:ascii="Arial CYR" w:hAnsi="Arial CYR"/>
                <w:b/>
                <w:bCs/>
                <w:sz w:val="20"/>
                <w:szCs w:val="20"/>
              </w:rPr>
              <w:t xml:space="preserve">     95 408 429,47   </w:t>
            </w:r>
          </w:p>
        </w:tc>
        <w:tc>
          <w:tcPr>
            <w:tcW w:w="1780" w:type="dxa"/>
            <w:tcBorders>
              <w:top w:val="nil"/>
              <w:left w:val="nil"/>
              <w:bottom w:val="single" w:sz="4" w:space="0" w:color="auto"/>
              <w:right w:val="single" w:sz="4" w:space="0" w:color="auto"/>
            </w:tcBorders>
            <w:shd w:val="clear" w:color="000000" w:fill="BFBFBF"/>
            <w:noWrap/>
            <w:vAlign w:val="bottom"/>
            <w:hideMark/>
          </w:tcPr>
          <w:p w14:paraId="358BD065" w14:textId="77777777" w:rsidR="008E7942" w:rsidRPr="008E7942" w:rsidRDefault="008E7942" w:rsidP="008E7942">
            <w:pPr>
              <w:rPr>
                <w:rFonts w:ascii="Arial CYR" w:hAnsi="Arial CYR"/>
                <w:b/>
                <w:bCs/>
                <w:sz w:val="20"/>
                <w:szCs w:val="20"/>
              </w:rPr>
            </w:pPr>
            <w:r w:rsidRPr="008E7942">
              <w:rPr>
                <w:rFonts w:ascii="Arial CYR" w:hAnsi="Arial CYR"/>
                <w:b/>
                <w:bCs/>
                <w:sz w:val="20"/>
                <w:szCs w:val="20"/>
              </w:rPr>
              <w:t xml:space="preserve">     95 408 429,47   </w:t>
            </w:r>
          </w:p>
        </w:tc>
      </w:tr>
    </w:tbl>
    <w:p w14:paraId="0CAB8A5F" w14:textId="77777777" w:rsidR="002A5D08" w:rsidRPr="009A5050" w:rsidRDefault="002A5D08" w:rsidP="002A5D08">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9A5050" w14:paraId="169D4886" w14:textId="77777777" w:rsidTr="000E3EB1">
        <w:trPr>
          <w:trHeight w:val="900"/>
        </w:trPr>
        <w:tc>
          <w:tcPr>
            <w:tcW w:w="5670" w:type="dxa"/>
            <w:hideMark/>
          </w:tcPr>
          <w:p w14:paraId="2BE804BA" w14:textId="77777777" w:rsidR="002A5D08" w:rsidRPr="009A5050" w:rsidRDefault="002A5D08" w:rsidP="002A5D08">
            <w:pPr>
              <w:jc w:val="both"/>
              <w:rPr>
                <w:b/>
                <w:color w:val="000000"/>
              </w:rPr>
            </w:pPr>
          </w:p>
          <w:p w14:paraId="7F0A1F78" w14:textId="77777777" w:rsidR="002A5D08" w:rsidRPr="009A5050" w:rsidRDefault="002A5D08" w:rsidP="002A5D08">
            <w:pPr>
              <w:jc w:val="both"/>
              <w:rPr>
                <w:b/>
                <w:color w:val="000000"/>
              </w:rPr>
            </w:pPr>
            <w:r w:rsidRPr="009A5050">
              <w:rPr>
                <w:b/>
                <w:color w:val="000000"/>
              </w:rPr>
              <w:t>Генподрядчик:</w:t>
            </w:r>
          </w:p>
          <w:p w14:paraId="42663EDF" w14:textId="77777777" w:rsidR="002A5D08" w:rsidRPr="009A5050" w:rsidRDefault="002A5D08" w:rsidP="002A5D08">
            <w:pPr>
              <w:jc w:val="both"/>
              <w:rPr>
                <w:color w:val="000000"/>
              </w:rPr>
            </w:pPr>
          </w:p>
          <w:p w14:paraId="6786C9A6" w14:textId="77777777" w:rsidR="002A5D08" w:rsidRPr="009A5050" w:rsidRDefault="002A5D08" w:rsidP="002A5D08">
            <w:pPr>
              <w:jc w:val="both"/>
              <w:rPr>
                <w:color w:val="000000"/>
              </w:rPr>
            </w:pPr>
            <w:r w:rsidRPr="009A5050">
              <w:rPr>
                <w:color w:val="000000"/>
              </w:rPr>
              <w:t>________________/ /</w:t>
            </w:r>
          </w:p>
          <w:p w14:paraId="38F2E0F0" w14:textId="77777777" w:rsidR="002A5D08" w:rsidRPr="009A5050" w:rsidRDefault="00107B7E" w:rsidP="002A5D08">
            <w:pPr>
              <w:jc w:val="both"/>
              <w:rPr>
                <w:color w:val="000000"/>
              </w:rPr>
            </w:pPr>
            <w:r w:rsidRPr="006F34EF">
              <w:rPr>
                <w:i/>
                <w:sz w:val="20"/>
                <w:szCs w:val="20"/>
              </w:rPr>
              <w:t>(подписано ЭЦП)</w:t>
            </w:r>
          </w:p>
        </w:tc>
        <w:tc>
          <w:tcPr>
            <w:tcW w:w="5387" w:type="dxa"/>
          </w:tcPr>
          <w:p w14:paraId="58AC25C9" w14:textId="77777777" w:rsidR="002A5D08" w:rsidRPr="009A5050" w:rsidRDefault="002A5D08" w:rsidP="002A5D08">
            <w:pPr>
              <w:jc w:val="both"/>
              <w:rPr>
                <w:b/>
                <w:color w:val="000000"/>
              </w:rPr>
            </w:pPr>
          </w:p>
          <w:p w14:paraId="5F327E9D" w14:textId="77777777" w:rsidR="002A5D08" w:rsidRPr="009A5050" w:rsidRDefault="002A5D08" w:rsidP="002A5D08">
            <w:pPr>
              <w:jc w:val="both"/>
              <w:rPr>
                <w:b/>
                <w:color w:val="000000"/>
              </w:rPr>
            </w:pPr>
            <w:r w:rsidRPr="009A5050">
              <w:rPr>
                <w:b/>
                <w:color w:val="000000"/>
              </w:rPr>
              <w:t>Заказчик:</w:t>
            </w:r>
          </w:p>
          <w:p w14:paraId="2F302AC6"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65E5AA52" w14:textId="77777777" w:rsidR="002A5D08" w:rsidRPr="009A5050" w:rsidRDefault="002A5D08" w:rsidP="002A5D08">
            <w:pPr>
              <w:jc w:val="both"/>
              <w:rPr>
                <w:color w:val="000000"/>
              </w:rPr>
            </w:pPr>
            <w:r w:rsidRPr="009A5050">
              <w:rPr>
                <w:color w:val="000000"/>
              </w:rPr>
              <w:t>___________________/ /</w:t>
            </w:r>
          </w:p>
          <w:p w14:paraId="36C3F510" w14:textId="77777777" w:rsidR="002A5D08" w:rsidRPr="009A5050" w:rsidRDefault="00107B7E" w:rsidP="002A5D08">
            <w:pPr>
              <w:jc w:val="both"/>
              <w:rPr>
                <w:color w:val="000000"/>
              </w:rPr>
            </w:pPr>
            <w:r w:rsidRPr="006F34EF">
              <w:rPr>
                <w:i/>
                <w:sz w:val="20"/>
                <w:szCs w:val="20"/>
              </w:rPr>
              <w:t>(подписано ЭЦП)</w:t>
            </w:r>
          </w:p>
        </w:tc>
      </w:tr>
    </w:tbl>
    <w:p w14:paraId="2AF3EAC3" w14:textId="77777777" w:rsidR="002A5D08" w:rsidRPr="009A5050" w:rsidRDefault="002A5D08" w:rsidP="002A5D08">
      <w:pPr>
        <w:jc w:val="both"/>
        <w:rPr>
          <w:b/>
        </w:rPr>
      </w:pPr>
    </w:p>
    <w:p w14:paraId="6A820983" w14:textId="77777777" w:rsidR="002A5D08" w:rsidRPr="009A5050" w:rsidRDefault="002A5D08" w:rsidP="002A5D08">
      <w:pPr>
        <w:jc w:val="both"/>
        <w:rPr>
          <w:b/>
        </w:rPr>
        <w:sectPr w:rsidR="002A5D08" w:rsidRPr="009A5050" w:rsidSect="00D20BF6">
          <w:pgSz w:w="16838" w:h="11906" w:orient="landscape"/>
          <w:pgMar w:top="1134" w:right="1134" w:bottom="849" w:left="851" w:header="709" w:footer="709" w:gutter="0"/>
          <w:cols w:space="708"/>
          <w:titlePg/>
          <w:docGrid w:linePitch="360"/>
        </w:sectPr>
      </w:pPr>
    </w:p>
    <w:p w14:paraId="19B3DC28" w14:textId="77777777" w:rsidR="002A5D08" w:rsidRPr="009A5050" w:rsidRDefault="002A5D08" w:rsidP="002A5D08">
      <w:pPr>
        <w:jc w:val="right"/>
        <w:rPr>
          <w:iCs/>
        </w:rPr>
      </w:pPr>
      <w:r w:rsidRPr="009A5050">
        <w:lastRenderedPageBreak/>
        <w:t>ПРИЛОЖЕНИЕ</w:t>
      </w:r>
      <w:r w:rsidRPr="009A5050">
        <w:rPr>
          <w:iCs/>
        </w:rPr>
        <w:t xml:space="preserve"> № 11</w:t>
      </w:r>
    </w:p>
    <w:p w14:paraId="24119DC9" w14:textId="77777777" w:rsidR="002A5D08" w:rsidRPr="009A5050" w:rsidRDefault="002A5D08" w:rsidP="002A5D08">
      <w:pPr>
        <w:jc w:val="right"/>
      </w:pPr>
      <w:r w:rsidRPr="009A5050">
        <w:t>к договору от «__»_______ 20____г.</w:t>
      </w:r>
    </w:p>
    <w:p w14:paraId="52DEE4C9" w14:textId="77777777" w:rsidR="002A5D08" w:rsidRPr="009A5050" w:rsidRDefault="002A5D08" w:rsidP="002A5D08">
      <w:pPr>
        <w:jc w:val="right"/>
      </w:pPr>
      <w:r w:rsidRPr="009A5050">
        <w:t xml:space="preserve">№ </w:t>
      </w:r>
    </w:p>
    <w:p w14:paraId="4BFBD8C6" w14:textId="77777777" w:rsidR="002A5D08" w:rsidRPr="009A5050" w:rsidRDefault="002A5D08" w:rsidP="002A5D08">
      <w:pPr>
        <w:jc w:val="both"/>
        <w:rPr>
          <w:b/>
        </w:rPr>
      </w:pPr>
    </w:p>
    <w:p w14:paraId="17B7F109" w14:textId="77777777" w:rsidR="002A5D08" w:rsidRPr="009A5050" w:rsidRDefault="002A5D08" w:rsidP="002A5D08">
      <w:pPr>
        <w:jc w:val="center"/>
        <w:rPr>
          <w:b/>
        </w:rPr>
      </w:pPr>
      <w:r w:rsidRPr="009A5050">
        <w:rPr>
          <w:b/>
        </w:rPr>
        <w:t>Ведомость объемов конструктивных решений (элементов) и комплексов (видов) работ</w:t>
      </w:r>
    </w:p>
    <w:p w14:paraId="06A6963A" w14:textId="77777777" w:rsidR="000E3EB1" w:rsidRDefault="0035778A" w:rsidP="009B2199">
      <w:pPr>
        <w:jc w:val="center"/>
        <w:rPr>
          <w:i/>
        </w:rPr>
      </w:pPr>
      <w:r w:rsidRPr="009A5050">
        <w:rPr>
          <w:i/>
        </w:rPr>
        <w:t>по объекту: «</w:t>
      </w:r>
      <w:r w:rsidR="00632849" w:rsidRPr="00632849">
        <w:rPr>
          <w:i/>
        </w:rPr>
        <w:t>Всесезонный туристско-рекреационный комплекс «Эльбрус», Кабардино-Балкарская Республика. Открытая плоскостная парковка на 800 машино-мест</w:t>
      </w:r>
      <w:r w:rsidR="000E3EB1" w:rsidRPr="009A5050">
        <w:rPr>
          <w:i/>
        </w:rPr>
        <w:t xml:space="preserve">» </w:t>
      </w:r>
    </w:p>
    <w:p w14:paraId="3FDDEC23" w14:textId="77777777" w:rsidR="000E3EB1" w:rsidRDefault="000E3EB1" w:rsidP="000E3EB1">
      <w:pPr>
        <w:jc w:val="center"/>
        <w:rPr>
          <w:i/>
        </w:rPr>
      </w:pPr>
    </w:p>
    <w:tbl>
      <w:tblPr>
        <w:tblW w:w="15163" w:type="dxa"/>
        <w:tblInd w:w="113" w:type="dxa"/>
        <w:tblLook w:val="04A0" w:firstRow="1" w:lastRow="0" w:firstColumn="1" w:lastColumn="0" w:noHBand="0" w:noVBand="1"/>
      </w:tblPr>
      <w:tblGrid>
        <w:gridCol w:w="939"/>
        <w:gridCol w:w="1771"/>
        <w:gridCol w:w="6783"/>
        <w:gridCol w:w="2835"/>
        <w:gridCol w:w="2835"/>
      </w:tblGrid>
      <w:tr w:rsidR="004652BC" w:rsidRPr="004652BC" w14:paraId="7DABFBAF" w14:textId="77777777" w:rsidTr="004652BC">
        <w:trPr>
          <w:trHeight w:val="255"/>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8D5FA" w14:textId="77777777" w:rsidR="004652BC" w:rsidRPr="004652BC" w:rsidRDefault="004652BC" w:rsidP="004652BC">
            <w:pPr>
              <w:jc w:val="center"/>
              <w:rPr>
                <w:sz w:val="20"/>
                <w:szCs w:val="20"/>
              </w:rPr>
            </w:pPr>
            <w:r w:rsidRPr="004652BC">
              <w:rPr>
                <w:sz w:val="20"/>
                <w:szCs w:val="20"/>
              </w:rPr>
              <w:t>№ пп</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5BACD" w14:textId="77777777" w:rsidR="004652BC" w:rsidRPr="004652BC" w:rsidRDefault="004652BC" w:rsidP="004652BC">
            <w:pPr>
              <w:jc w:val="center"/>
              <w:rPr>
                <w:sz w:val="20"/>
                <w:szCs w:val="20"/>
              </w:rPr>
            </w:pPr>
            <w:r w:rsidRPr="004652BC">
              <w:rPr>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6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C2249" w14:textId="77777777" w:rsidR="004652BC" w:rsidRPr="004652BC" w:rsidRDefault="004652BC" w:rsidP="004652BC">
            <w:pPr>
              <w:jc w:val="center"/>
              <w:rPr>
                <w:sz w:val="20"/>
                <w:szCs w:val="20"/>
              </w:rPr>
            </w:pPr>
            <w:r w:rsidRPr="004652BC">
              <w:rPr>
                <w:sz w:val="20"/>
                <w:szCs w:val="20"/>
              </w:rPr>
              <w:t>Наименование конструктивных решений (элементов), комплексов (видов) работ</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8C463B" w14:textId="77777777" w:rsidR="004652BC" w:rsidRPr="004652BC" w:rsidRDefault="004652BC" w:rsidP="004652BC">
            <w:pPr>
              <w:jc w:val="center"/>
              <w:rPr>
                <w:sz w:val="20"/>
                <w:szCs w:val="20"/>
              </w:rPr>
            </w:pPr>
            <w:r w:rsidRPr="004652BC">
              <w:rPr>
                <w:sz w:val="20"/>
                <w:szCs w:val="20"/>
              </w:rPr>
              <w:t>Единица измерения</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6EF4A4" w14:textId="77777777" w:rsidR="004652BC" w:rsidRPr="004652BC" w:rsidRDefault="004652BC" w:rsidP="004652BC">
            <w:pPr>
              <w:jc w:val="center"/>
              <w:rPr>
                <w:sz w:val="20"/>
                <w:szCs w:val="20"/>
              </w:rPr>
            </w:pPr>
            <w:r w:rsidRPr="004652BC">
              <w:rPr>
                <w:sz w:val="20"/>
                <w:szCs w:val="20"/>
              </w:rPr>
              <w:t>Количество (объем работ)</w:t>
            </w:r>
          </w:p>
        </w:tc>
      </w:tr>
      <w:tr w:rsidR="004652BC" w:rsidRPr="004652BC" w14:paraId="22DCFEE8" w14:textId="77777777" w:rsidTr="004652BC">
        <w:trPr>
          <w:trHeight w:val="1005"/>
        </w:trPr>
        <w:tc>
          <w:tcPr>
            <w:tcW w:w="939" w:type="dxa"/>
            <w:vMerge/>
            <w:tcBorders>
              <w:top w:val="single" w:sz="4" w:space="0" w:color="auto"/>
              <w:left w:val="single" w:sz="4" w:space="0" w:color="auto"/>
              <w:bottom w:val="single" w:sz="4" w:space="0" w:color="auto"/>
              <w:right w:val="single" w:sz="4" w:space="0" w:color="auto"/>
            </w:tcBorders>
            <w:vAlign w:val="center"/>
            <w:hideMark/>
          </w:tcPr>
          <w:p w14:paraId="49E36D0C" w14:textId="77777777" w:rsidR="004652BC" w:rsidRPr="004652BC" w:rsidRDefault="004652BC" w:rsidP="004652BC">
            <w:pPr>
              <w:rPr>
                <w:sz w:val="20"/>
                <w:szCs w:val="20"/>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34DB4498" w14:textId="77777777" w:rsidR="004652BC" w:rsidRPr="004652BC" w:rsidRDefault="004652BC" w:rsidP="004652BC">
            <w:pPr>
              <w:rPr>
                <w:sz w:val="20"/>
                <w:szCs w:val="20"/>
              </w:rPr>
            </w:pPr>
          </w:p>
        </w:tc>
        <w:tc>
          <w:tcPr>
            <w:tcW w:w="6783" w:type="dxa"/>
            <w:vMerge/>
            <w:tcBorders>
              <w:top w:val="single" w:sz="4" w:space="0" w:color="auto"/>
              <w:left w:val="single" w:sz="4" w:space="0" w:color="auto"/>
              <w:bottom w:val="single" w:sz="4" w:space="0" w:color="auto"/>
              <w:right w:val="single" w:sz="4" w:space="0" w:color="auto"/>
            </w:tcBorders>
            <w:vAlign w:val="center"/>
            <w:hideMark/>
          </w:tcPr>
          <w:p w14:paraId="5AE34FE3" w14:textId="77777777" w:rsidR="004652BC" w:rsidRPr="004652BC" w:rsidRDefault="004652BC" w:rsidP="004652BC">
            <w:pPr>
              <w:rPr>
                <w:sz w:val="20"/>
                <w:szCs w:val="2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5D7C9B0B" w14:textId="77777777" w:rsidR="004652BC" w:rsidRPr="004652BC" w:rsidRDefault="004652BC" w:rsidP="004652BC">
            <w:pPr>
              <w:rPr>
                <w:sz w:val="20"/>
                <w:szCs w:val="2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054DE33" w14:textId="77777777" w:rsidR="004652BC" w:rsidRPr="004652BC" w:rsidRDefault="004652BC" w:rsidP="004652BC">
            <w:pPr>
              <w:rPr>
                <w:sz w:val="20"/>
                <w:szCs w:val="20"/>
              </w:rPr>
            </w:pPr>
          </w:p>
        </w:tc>
      </w:tr>
      <w:tr w:rsidR="004652BC" w:rsidRPr="004652BC" w14:paraId="2946A833" w14:textId="77777777" w:rsidTr="004652BC">
        <w:trPr>
          <w:trHeight w:val="1620"/>
        </w:trPr>
        <w:tc>
          <w:tcPr>
            <w:tcW w:w="939" w:type="dxa"/>
            <w:vMerge/>
            <w:tcBorders>
              <w:top w:val="single" w:sz="4" w:space="0" w:color="auto"/>
              <w:left w:val="single" w:sz="4" w:space="0" w:color="auto"/>
              <w:bottom w:val="single" w:sz="4" w:space="0" w:color="auto"/>
              <w:right w:val="single" w:sz="4" w:space="0" w:color="auto"/>
            </w:tcBorders>
            <w:vAlign w:val="center"/>
            <w:hideMark/>
          </w:tcPr>
          <w:p w14:paraId="132BBC7C" w14:textId="77777777" w:rsidR="004652BC" w:rsidRPr="004652BC" w:rsidRDefault="004652BC" w:rsidP="004652BC">
            <w:pPr>
              <w:rPr>
                <w:sz w:val="20"/>
                <w:szCs w:val="20"/>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0FEAAF5A" w14:textId="77777777" w:rsidR="004652BC" w:rsidRPr="004652BC" w:rsidRDefault="004652BC" w:rsidP="004652BC">
            <w:pPr>
              <w:rPr>
                <w:sz w:val="20"/>
                <w:szCs w:val="20"/>
              </w:rPr>
            </w:pPr>
          </w:p>
        </w:tc>
        <w:tc>
          <w:tcPr>
            <w:tcW w:w="6783" w:type="dxa"/>
            <w:vMerge/>
            <w:tcBorders>
              <w:top w:val="single" w:sz="4" w:space="0" w:color="auto"/>
              <w:left w:val="single" w:sz="4" w:space="0" w:color="auto"/>
              <w:bottom w:val="single" w:sz="4" w:space="0" w:color="auto"/>
              <w:right w:val="single" w:sz="4" w:space="0" w:color="auto"/>
            </w:tcBorders>
            <w:vAlign w:val="center"/>
            <w:hideMark/>
          </w:tcPr>
          <w:p w14:paraId="3955BC0E" w14:textId="77777777" w:rsidR="004652BC" w:rsidRPr="004652BC" w:rsidRDefault="004652BC" w:rsidP="004652BC">
            <w:pPr>
              <w:rPr>
                <w:sz w:val="20"/>
                <w:szCs w:val="2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291C2CF2" w14:textId="77777777" w:rsidR="004652BC" w:rsidRPr="004652BC" w:rsidRDefault="004652BC" w:rsidP="004652BC">
            <w:pPr>
              <w:rPr>
                <w:sz w:val="20"/>
                <w:szCs w:val="2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38F4FACF" w14:textId="77777777" w:rsidR="004652BC" w:rsidRPr="004652BC" w:rsidRDefault="004652BC" w:rsidP="004652BC">
            <w:pPr>
              <w:rPr>
                <w:sz w:val="20"/>
                <w:szCs w:val="20"/>
              </w:rPr>
            </w:pPr>
          </w:p>
        </w:tc>
      </w:tr>
      <w:tr w:rsidR="004652BC" w:rsidRPr="004652BC" w14:paraId="5A33DFFF" w14:textId="77777777" w:rsidTr="004652BC">
        <w:trPr>
          <w:trHeight w:val="675"/>
        </w:trPr>
        <w:tc>
          <w:tcPr>
            <w:tcW w:w="939" w:type="dxa"/>
            <w:vMerge/>
            <w:tcBorders>
              <w:top w:val="single" w:sz="4" w:space="0" w:color="auto"/>
              <w:left w:val="single" w:sz="4" w:space="0" w:color="auto"/>
              <w:bottom w:val="single" w:sz="4" w:space="0" w:color="auto"/>
              <w:right w:val="single" w:sz="4" w:space="0" w:color="auto"/>
            </w:tcBorders>
            <w:vAlign w:val="center"/>
            <w:hideMark/>
          </w:tcPr>
          <w:p w14:paraId="16AF6D91" w14:textId="77777777" w:rsidR="004652BC" w:rsidRPr="004652BC" w:rsidRDefault="004652BC" w:rsidP="004652BC">
            <w:pPr>
              <w:rPr>
                <w:sz w:val="20"/>
                <w:szCs w:val="20"/>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630B20A0" w14:textId="77777777" w:rsidR="004652BC" w:rsidRPr="004652BC" w:rsidRDefault="004652BC" w:rsidP="004652BC">
            <w:pPr>
              <w:rPr>
                <w:sz w:val="20"/>
                <w:szCs w:val="20"/>
              </w:rPr>
            </w:pPr>
          </w:p>
        </w:tc>
        <w:tc>
          <w:tcPr>
            <w:tcW w:w="6783" w:type="dxa"/>
            <w:vMerge/>
            <w:tcBorders>
              <w:top w:val="single" w:sz="4" w:space="0" w:color="auto"/>
              <w:left w:val="single" w:sz="4" w:space="0" w:color="auto"/>
              <w:bottom w:val="single" w:sz="4" w:space="0" w:color="auto"/>
              <w:right w:val="single" w:sz="4" w:space="0" w:color="auto"/>
            </w:tcBorders>
            <w:vAlign w:val="center"/>
            <w:hideMark/>
          </w:tcPr>
          <w:p w14:paraId="3CEF88DF" w14:textId="77777777" w:rsidR="004652BC" w:rsidRPr="004652BC" w:rsidRDefault="004652BC" w:rsidP="004652BC">
            <w:pPr>
              <w:rPr>
                <w:sz w:val="20"/>
                <w:szCs w:val="2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4C629852" w14:textId="77777777" w:rsidR="004652BC" w:rsidRPr="004652BC" w:rsidRDefault="004652BC" w:rsidP="004652BC">
            <w:pPr>
              <w:rPr>
                <w:sz w:val="20"/>
                <w:szCs w:val="2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7D7A5C4D" w14:textId="77777777" w:rsidR="004652BC" w:rsidRPr="004652BC" w:rsidRDefault="004652BC" w:rsidP="004652BC">
            <w:pPr>
              <w:rPr>
                <w:sz w:val="20"/>
                <w:szCs w:val="20"/>
              </w:rPr>
            </w:pPr>
          </w:p>
        </w:tc>
      </w:tr>
      <w:tr w:rsidR="004652BC" w:rsidRPr="004652BC" w14:paraId="6CB3B7D3" w14:textId="77777777" w:rsidTr="004652BC">
        <w:trPr>
          <w:trHeight w:val="255"/>
        </w:trPr>
        <w:tc>
          <w:tcPr>
            <w:tcW w:w="939" w:type="dxa"/>
            <w:tcBorders>
              <w:top w:val="nil"/>
              <w:left w:val="single" w:sz="4" w:space="0" w:color="auto"/>
              <w:bottom w:val="nil"/>
              <w:right w:val="single" w:sz="4" w:space="0" w:color="auto"/>
            </w:tcBorders>
            <w:shd w:val="clear" w:color="auto" w:fill="auto"/>
            <w:noWrap/>
            <w:vAlign w:val="bottom"/>
            <w:hideMark/>
          </w:tcPr>
          <w:p w14:paraId="13251461" w14:textId="77777777" w:rsidR="004652BC" w:rsidRPr="004652BC" w:rsidRDefault="004652BC" w:rsidP="004652BC">
            <w:pPr>
              <w:jc w:val="center"/>
              <w:rPr>
                <w:sz w:val="20"/>
                <w:szCs w:val="20"/>
              </w:rPr>
            </w:pPr>
            <w:r w:rsidRPr="004652BC">
              <w:rPr>
                <w:sz w:val="20"/>
                <w:szCs w:val="20"/>
              </w:rPr>
              <w:t>1</w:t>
            </w:r>
          </w:p>
        </w:tc>
        <w:tc>
          <w:tcPr>
            <w:tcW w:w="1771" w:type="dxa"/>
            <w:tcBorders>
              <w:top w:val="nil"/>
              <w:left w:val="nil"/>
              <w:bottom w:val="nil"/>
              <w:right w:val="single" w:sz="4" w:space="0" w:color="auto"/>
            </w:tcBorders>
            <w:shd w:val="clear" w:color="auto" w:fill="auto"/>
            <w:noWrap/>
            <w:vAlign w:val="bottom"/>
            <w:hideMark/>
          </w:tcPr>
          <w:p w14:paraId="108B7F72" w14:textId="77777777" w:rsidR="004652BC" w:rsidRPr="004652BC" w:rsidRDefault="004652BC" w:rsidP="004652BC">
            <w:pPr>
              <w:jc w:val="center"/>
              <w:rPr>
                <w:sz w:val="20"/>
                <w:szCs w:val="20"/>
              </w:rPr>
            </w:pPr>
            <w:r w:rsidRPr="004652BC">
              <w:rPr>
                <w:sz w:val="20"/>
                <w:szCs w:val="20"/>
              </w:rPr>
              <w:t>2</w:t>
            </w:r>
          </w:p>
        </w:tc>
        <w:tc>
          <w:tcPr>
            <w:tcW w:w="6783" w:type="dxa"/>
            <w:tcBorders>
              <w:top w:val="nil"/>
              <w:left w:val="nil"/>
              <w:bottom w:val="nil"/>
              <w:right w:val="single" w:sz="4" w:space="0" w:color="auto"/>
            </w:tcBorders>
            <w:shd w:val="clear" w:color="auto" w:fill="auto"/>
            <w:noWrap/>
            <w:vAlign w:val="bottom"/>
            <w:hideMark/>
          </w:tcPr>
          <w:p w14:paraId="52A4E05A" w14:textId="77777777" w:rsidR="004652BC" w:rsidRPr="004652BC" w:rsidRDefault="004652BC" w:rsidP="004652BC">
            <w:pPr>
              <w:jc w:val="center"/>
              <w:rPr>
                <w:sz w:val="20"/>
                <w:szCs w:val="20"/>
              </w:rPr>
            </w:pPr>
            <w:r w:rsidRPr="004652BC">
              <w:rPr>
                <w:sz w:val="20"/>
                <w:szCs w:val="20"/>
              </w:rPr>
              <w:t>3</w:t>
            </w:r>
          </w:p>
        </w:tc>
        <w:tc>
          <w:tcPr>
            <w:tcW w:w="2835" w:type="dxa"/>
            <w:tcBorders>
              <w:top w:val="nil"/>
              <w:left w:val="nil"/>
              <w:bottom w:val="nil"/>
              <w:right w:val="single" w:sz="4" w:space="0" w:color="auto"/>
            </w:tcBorders>
            <w:shd w:val="clear" w:color="auto" w:fill="auto"/>
            <w:noWrap/>
            <w:vAlign w:val="bottom"/>
            <w:hideMark/>
          </w:tcPr>
          <w:p w14:paraId="1A3FAF6B" w14:textId="77777777" w:rsidR="004652BC" w:rsidRPr="004652BC" w:rsidRDefault="004652BC" w:rsidP="004652BC">
            <w:pPr>
              <w:jc w:val="center"/>
              <w:rPr>
                <w:sz w:val="20"/>
                <w:szCs w:val="20"/>
              </w:rPr>
            </w:pPr>
            <w:r w:rsidRPr="004652BC">
              <w:rPr>
                <w:sz w:val="20"/>
                <w:szCs w:val="20"/>
              </w:rPr>
              <w:t>4</w:t>
            </w:r>
          </w:p>
        </w:tc>
        <w:tc>
          <w:tcPr>
            <w:tcW w:w="2835" w:type="dxa"/>
            <w:tcBorders>
              <w:top w:val="nil"/>
              <w:left w:val="nil"/>
              <w:bottom w:val="nil"/>
              <w:right w:val="single" w:sz="4" w:space="0" w:color="auto"/>
            </w:tcBorders>
            <w:shd w:val="clear" w:color="auto" w:fill="auto"/>
            <w:noWrap/>
            <w:vAlign w:val="bottom"/>
            <w:hideMark/>
          </w:tcPr>
          <w:p w14:paraId="183963BB" w14:textId="77777777" w:rsidR="004652BC" w:rsidRPr="004652BC" w:rsidRDefault="004652BC" w:rsidP="004652BC">
            <w:pPr>
              <w:jc w:val="center"/>
              <w:rPr>
                <w:sz w:val="20"/>
                <w:szCs w:val="20"/>
              </w:rPr>
            </w:pPr>
            <w:r w:rsidRPr="004652BC">
              <w:rPr>
                <w:sz w:val="20"/>
                <w:szCs w:val="20"/>
              </w:rPr>
              <w:t>5</w:t>
            </w:r>
          </w:p>
        </w:tc>
      </w:tr>
      <w:tr w:rsidR="004652BC" w:rsidRPr="004652BC" w14:paraId="3AEB9908" w14:textId="77777777" w:rsidTr="004652BC">
        <w:trPr>
          <w:trHeight w:val="315"/>
        </w:trPr>
        <w:tc>
          <w:tcPr>
            <w:tcW w:w="939" w:type="dxa"/>
            <w:tcBorders>
              <w:top w:val="single" w:sz="4" w:space="0" w:color="auto"/>
              <w:left w:val="single" w:sz="4" w:space="0" w:color="auto"/>
              <w:bottom w:val="nil"/>
              <w:right w:val="single" w:sz="4" w:space="0" w:color="auto"/>
            </w:tcBorders>
            <w:shd w:val="clear" w:color="000000" w:fill="8DB4E2"/>
            <w:noWrap/>
            <w:vAlign w:val="bottom"/>
            <w:hideMark/>
          </w:tcPr>
          <w:p w14:paraId="45A01103" w14:textId="77777777" w:rsidR="004652BC" w:rsidRPr="004652BC" w:rsidRDefault="004652BC" w:rsidP="004652BC">
            <w:pPr>
              <w:jc w:val="center"/>
              <w:rPr>
                <w:b/>
                <w:bCs/>
              </w:rPr>
            </w:pPr>
            <w:r w:rsidRPr="004652BC">
              <w:rPr>
                <w:b/>
                <w:bCs/>
              </w:rPr>
              <w:t>1</w:t>
            </w:r>
          </w:p>
        </w:tc>
        <w:tc>
          <w:tcPr>
            <w:tcW w:w="1771" w:type="dxa"/>
            <w:tcBorders>
              <w:top w:val="single" w:sz="4" w:space="0" w:color="auto"/>
              <w:left w:val="nil"/>
              <w:bottom w:val="nil"/>
              <w:right w:val="single" w:sz="4" w:space="0" w:color="auto"/>
            </w:tcBorders>
            <w:shd w:val="clear" w:color="000000" w:fill="8DB4E2"/>
            <w:noWrap/>
            <w:vAlign w:val="bottom"/>
            <w:hideMark/>
          </w:tcPr>
          <w:p w14:paraId="28B98791" w14:textId="77777777" w:rsidR="004652BC" w:rsidRPr="004652BC" w:rsidRDefault="004652BC" w:rsidP="004652BC">
            <w:pPr>
              <w:jc w:val="center"/>
              <w:rPr>
                <w:b/>
                <w:bCs/>
              </w:rPr>
            </w:pPr>
            <w:r w:rsidRPr="004652BC">
              <w:rPr>
                <w:b/>
                <w:bCs/>
              </w:rPr>
              <w:t> </w:t>
            </w:r>
          </w:p>
        </w:tc>
        <w:tc>
          <w:tcPr>
            <w:tcW w:w="6783" w:type="dxa"/>
            <w:tcBorders>
              <w:top w:val="single" w:sz="4" w:space="0" w:color="auto"/>
              <w:left w:val="nil"/>
              <w:bottom w:val="nil"/>
              <w:right w:val="single" w:sz="4" w:space="0" w:color="auto"/>
            </w:tcBorders>
            <w:shd w:val="clear" w:color="000000" w:fill="8DB4E2"/>
            <w:noWrap/>
            <w:vAlign w:val="bottom"/>
            <w:hideMark/>
          </w:tcPr>
          <w:p w14:paraId="70929998" w14:textId="77777777" w:rsidR="004652BC" w:rsidRPr="004652BC" w:rsidRDefault="004652BC" w:rsidP="004652BC">
            <w:pPr>
              <w:jc w:val="center"/>
              <w:rPr>
                <w:b/>
                <w:bCs/>
              </w:rPr>
            </w:pPr>
            <w:r w:rsidRPr="004652BC">
              <w:rPr>
                <w:b/>
                <w:bCs/>
              </w:rPr>
              <w:t>1 этап</w:t>
            </w:r>
          </w:p>
        </w:tc>
        <w:tc>
          <w:tcPr>
            <w:tcW w:w="2835" w:type="dxa"/>
            <w:tcBorders>
              <w:top w:val="single" w:sz="4" w:space="0" w:color="auto"/>
              <w:left w:val="nil"/>
              <w:bottom w:val="nil"/>
              <w:right w:val="single" w:sz="4" w:space="0" w:color="auto"/>
            </w:tcBorders>
            <w:shd w:val="clear" w:color="000000" w:fill="8DB4E2"/>
            <w:noWrap/>
            <w:vAlign w:val="center"/>
            <w:hideMark/>
          </w:tcPr>
          <w:p w14:paraId="431B46D8" w14:textId="77777777" w:rsidR="004652BC" w:rsidRPr="004652BC" w:rsidRDefault="004652BC" w:rsidP="004652BC">
            <w:pPr>
              <w:jc w:val="center"/>
              <w:rPr>
                <w:b/>
                <w:bCs/>
              </w:rPr>
            </w:pPr>
            <w:r w:rsidRPr="004652BC">
              <w:rPr>
                <w:b/>
                <w:bCs/>
              </w:rPr>
              <w:t>комплекс</w:t>
            </w:r>
          </w:p>
        </w:tc>
        <w:tc>
          <w:tcPr>
            <w:tcW w:w="2835" w:type="dxa"/>
            <w:tcBorders>
              <w:top w:val="single" w:sz="4" w:space="0" w:color="auto"/>
              <w:left w:val="nil"/>
              <w:bottom w:val="nil"/>
              <w:right w:val="single" w:sz="4" w:space="0" w:color="auto"/>
            </w:tcBorders>
            <w:shd w:val="clear" w:color="000000" w:fill="8DB4E2"/>
            <w:noWrap/>
            <w:vAlign w:val="center"/>
            <w:hideMark/>
          </w:tcPr>
          <w:p w14:paraId="0879923B" w14:textId="77777777" w:rsidR="004652BC" w:rsidRPr="004652BC" w:rsidRDefault="004652BC" w:rsidP="004652BC">
            <w:pPr>
              <w:jc w:val="center"/>
              <w:rPr>
                <w:b/>
                <w:bCs/>
              </w:rPr>
            </w:pPr>
            <w:r w:rsidRPr="004652BC">
              <w:rPr>
                <w:b/>
                <w:bCs/>
              </w:rPr>
              <w:t>1</w:t>
            </w:r>
          </w:p>
        </w:tc>
      </w:tr>
      <w:tr w:rsidR="004652BC" w:rsidRPr="004652BC" w14:paraId="50542B7E" w14:textId="77777777" w:rsidTr="004652BC">
        <w:trPr>
          <w:trHeight w:val="630"/>
        </w:trPr>
        <w:tc>
          <w:tcPr>
            <w:tcW w:w="93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B5A9933" w14:textId="77777777" w:rsidR="004652BC" w:rsidRPr="004652BC" w:rsidRDefault="004652BC" w:rsidP="004652BC">
            <w:pPr>
              <w:jc w:val="center"/>
              <w:outlineLvl w:val="0"/>
              <w:rPr>
                <w:b/>
                <w:bCs/>
                <w:sz w:val="20"/>
                <w:szCs w:val="20"/>
              </w:rPr>
            </w:pPr>
            <w:r w:rsidRPr="004652BC">
              <w:rPr>
                <w:b/>
                <w:bCs/>
                <w:sz w:val="20"/>
                <w:szCs w:val="20"/>
              </w:rPr>
              <w:t>1.1</w:t>
            </w:r>
          </w:p>
        </w:tc>
        <w:tc>
          <w:tcPr>
            <w:tcW w:w="1771" w:type="dxa"/>
            <w:tcBorders>
              <w:top w:val="single" w:sz="4" w:space="0" w:color="auto"/>
              <w:left w:val="nil"/>
              <w:bottom w:val="single" w:sz="4" w:space="0" w:color="auto"/>
              <w:right w:val="single" w:sz="4" w:space="0" w:color="auto"/>
            </w:tcBorders>
            <w:shd w:val="clear" w:color="000000" w:fill="C5D9F1"/>
            <w:hideMark/>
          </w:tcPr>
          <w:p w14:paraId="5DB43CCD" w14:textId="77777777" w:rsidR="004652BC" w:rsidRPr="004652BC" w:rsidRDefault="004652BC" w:rsidP="004652BC">
            <w:pPr>
              <w:outlineLvl w:val="0"/>
              <w:rPr>
                <w:b/>
                <w:bCs/>
                <w:sz w:val="22"/>
                <w:szCs w:val="22"/>
              </w:rPr>
            </w:pPr>
            <w:r w:rsidRPr="004652BC">
              <w:rPr>
                <w:b/>
                <w:bCs/>
                <w:sz w:val="22"/>
                <w:szCs w:val="22"/>
              </w:rPr>
              <w:t> </w:t>
            </w:r>
          </w:p>
        </w:tc>
        <w:tc>
          <w:tcPr>
            <w:tcW w:w="6783" w:type="dxa"/>
            <w:tcBorders>
              <w:top w:val="single" w:sz="4" w:space="0" w:color="auto"/>
              <w:left w:val="nil"/>
              <w:bottom w:val="single" w:sz="4" w:space="0" w:color="auto"/>
              <w:right w:val="single" w:sz="4" w:space="0" w:color="auto"/>
            </w:tcBorders>
            <w:shd w:val="clear" w:color="000000" w:fill="C5D9F1"/>
            <w:hideMark/>
          </w:tcPr>
          <w:p w14:paraId="668D674D" w14:textId="77777777" w:rsidR="004652BC" w:rsidRPr="004652BC" w:rsidRDefault="004652BC" w:rsidP="004652BC">
            <w:pPr>
              <w:outlineLvl w:val="0"/>
              <w:rPr>
                <w:b/>
                <w:bCs/>
                <w:sz w:val="22"/>
                <w:szCs w:val="22"/>
              </w:rPr>
            </w:pPr>
            <w:r w:rsidRPr="004652BC">
              <w:rPr>
                <w:b/>
                <w:bCs/>
                <w:sz w:val="22"/>
                <w:szCs w:val="22"/>
              </w:rPr>
              <w:t>Разработка рабочей документации. 1 этап</w:t>
            </w:r>
          </w:p>
        </w:tc>
        <w:tc>
          <w:tcPr>
            <w:tcW w:w="2835" w:type="dxa"/>
            <w:tcBorders>
              <w:top w:val="single" w:sz="4" w:space="0" w:color="auto"/>
              <w:left w:val="nil"/>
              <w:bottom w:val="single" w:sz="4" w:space="0" w:color="auto"/>
              <w:right w:val="single" w:sz="4" w:space="0" w:color="auto"/>
            </w:tcBorders>
            <w:shd w:val="clear" w:color="000000" w:fill="C5D9F1"/>
            <w:vAlign w:val="center"/>
            <w:hideMark/>
          </w:tcPr>
          <w:p w14:paraId="59C0E537" w14:textId="77777777" w:rsidR="004652BC" w:rsidRPr="004652BC" w:rsidRDefault="004652BC" w:rsidP="004652BC">
            <w:pPr>
              <w:jc w:val="center"/>
              <w:outlineLvl w:val="0"/>
              <w:rPr>
                <w:b/>
                <w:bCs/>
                <w:sz w:val="22"/>
                <w:szCs w:val="22"/>
              </w:rPr>
            </w:pPr>
            <w:r w:rsidRPr="004652BC">
              <w:rPr>
                <w:b/>
                <w:bCs/>
                <w:sz w:val="22"/>
                <w:szCs w:val="22"/>
              </w:rPr>
              <w:t>комплекс</w:t>
            </w:r>
          </w:p>
        </w:tc>
        <w:tc>
          <w:tcPr>
            <w:tcW w:w="2835" w:type="dxa"/>
            <w:tcBorders>
              <w:top w:val="single" w:sz="4" w:space="0" w:color="auto"/>
              <w:left w:val="nil"/>
              <w:bottom w:val="single" w:sz="4" w:space="0" w:color="auto"/>
              <w:right w:val="single" w:sz="4" w:space="0" w:color="auto"/>
            </w:tcBorders>
            <w:shd w:val="clear" w:color="000000" w:fill="C5D9F1"/>
            <w:vAlign w:val="center"/>
            <w:hideMark/>
          </w:tcPr>
          <w:p w14:paraId="58264C91" w14:textId="77777777" w:rsidR="004652BC" w:rsidRPr="004652BC" w:rsidRDefault="004652BC" w:rsidP="004652BC">
            <w:pPr>
              <w:jc w:val="center"/>
              <w:outlineLvl w:val="0"/>
              <w:rPr>
                <w:b/>
                <w:bCs/>
                <w:sz w:val="22"/>
                <w:szCs w:val="22"/>
              </w:rPr>
            </w:pPr>
            <w:r w:rsidRPr="004652BC">
              <w:rPr>
                <w:b/>
                <w:bCs/>
                <w:sz w:val="22"/>
                <w:szCs w:val="22"/>
              </w:rPr>
              <w:t>1</w:t>
            </w:r>
          </w:p>
        </w:tc>
      </w:tr>
      <w:tr w:rsidR="004652BC" w:rsidRPr="004652BC" w14:paraId="07E6048D"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815724A" w14:textId="77777777" w:rsidR="004652BC" w:rsidRPr="004652BC" w:rsidRDefault="004652BC" w:rsidP="004652BC">
            <w:pPr>
              <w:jc w:val="center"/>
              <w:outlineLvl w:val="1"/>
              <w:rPr>
                <w:sz w:val="20"/>
                <w:szCs w:val="20"/>
              </w:rPr>
            </w:pPr>
            <w:r w:rsidRPr="004652BC">
              <w:rPr>
                <w:sz w:val="20"/>
                <w:szCs w:val="20"/>
              </w:rPr>
              <w:t>1.1.1</w:t>
            </w:r>
          </w:p>
        </w:tc>
        <w:tc>
          <w:tcPr>
            <w:tcW w:w="1771" w:type="dxa"/>
            <w:tcBorders>
              <w:top w:val="nil"/>
              <w:left w:val="nil"/>
              <w:bottom w:val="single" w:sz="4" w:space="0" w:color="auto"/>
              <w:right w:val="single" w:sz="4" w:space="0" w:color="auto"/>
            </w:tcBorders>
            <w:shd w:val="clear" w:color="000000" w:fill="FFFFFF"/>
            <w:hideMark/>
          </w:tcPr>
          <w:p w14:paraId="79CE61D6" w14:textId="77777777" w:rsidR="004652BC" w:rsidRPr="004652BC" w:rsidRDefault="004652BC" w:rsidP="004652BC">
            <w:pPr>
              <w:outlineLvl w:val="1"/>
              <w:rPr>
                <w:sz w:val="20"/>
                <w:szCs w:val="20"/>
              </w:rPr>
            </w:pPr>
            <w:r w:rsidRPr="004652BC">
              <w:rPr>
                <w:sz w:val="20"/>
                <w:szCs w:val="20"/>
              </w:rPr>
              <w:t>12-03-01</w:t>
            </w:r>
          </w:p>
        </w:tc>
        <w:tc>
          <w:tcPr>
            <w:tcW w:w="6783" w:type="dxa"/>
            <w:tcBorders>
              <w:top w:val="nil"/>
              <w:left w:val="nil"/>
              <w:bottom w:val="single" w:sz="4" w:space="0" w:color="auto"/>
              <w:right w:val="single" w:sz="4" w:space="0" w:color="auto"/>
            </w:tcBorders>
            <w:shd w:val="clear" w:color="000000" w:fill="FFFFFF"/>
            <w:hideMark/>
          </w:tcPr>
          <w:p w14:paraId="7D8C5097" w14:textId="77777777" w:rsidR="004652BC" w:rsidRPr="004652BC" w:rsidRDefault="004652BC" w:rsidP="004652BC">
            <w:pPr>
              <w:outlineLvl w:val="1"/>
              <w:rPr>
                <w:sz w:val="20"/>
                <w:szCs w:val="20"/>
              </w:rPr>
            </w:pPr>
            <w:r w:rsidRPr="004652BC">
              <w:rPr>
                <w:sz w:val="20"/>
                <w:szCs w:val="20"/>
              </w:rPr>
              <w:t>Проектные работы (стадия РД). Этап 1.</w:t>
            </w:r>
          </w:p>
        </w:tc>
        <w:tc>
          <w:tcPr>
            <w:tcW w:w="2835" w:type="dxa"/>
            <w:tcBorders>
              <w:top w:val="nil"/>
              <w:left w:val="nil"/>
              <w:bottom w:val="single" w:sz="4" w:space="0" w:color="auto"/>
              <w:right w:val="single" w:sz="4" w:space="0" w:color="auto"/>
            </w:tcBorders>
            <w:shd w:val="clear" w:color="000000" w:fill="FFFFFF"/>
            <w:vAlign w:val="center"/>
            <w:hideMark/>
          </w:tcPr>
          <w:p w14:paraId="0AFCA8D2"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19E52C6D"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2CFD1FE9" w14:textId="77777777" w:rsidTr="004652BC">
        <w:trPr>
          <w:trHeight w:val="102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E495C7B" w14:textId="77777777" w:rsidR="004652BC" w:rsidRPr="004652BC" w:rsidRDefault="004652BC" w:rsidP="004652BC">
            <w:pPr>
              <w:jc w:val="center"/>
              <w:outlineLvl w:val="1"/>
              <w:rPr>
                <w:sz w:val="20"/>
                <w:szCs w:val="20"/>
              </w:rPr>
            </w:pPr>
            <w:r w:rsidRPr="004652BC">
              <w:rPr>
                <w:sz w:val="20"/>
                <w:szCs w:val="20"/>
              </w:rPr>
              <w:t>1.1.2</w:t>
            </w:r>
          </w:p>
        </w:tc>
        <w:tc>
          <w:tcPr>
            <w:tcW w:w="1771" w:type="dxa"/>
            <w:tcBorders>
              <w:top w:val="nil"/>
              <w:left w:val="nil"/>
              <w:bottom w:val="single" w:sz="4" w:space="0" w:color="auto"/>
              <w:right w:val="single" w:sz="4" w:space="0" w:color="auto"/>
            </w:tcBorders>
            <w:shd w:val="clear" w:color="auto" w:fill="auto"/>
            <w:hideMark/>
          </w:tcPr>
          <w:p w14:paraId="7F6DAA8E" w14:textId="77777777" w:rsidR="004652BC" w:rsidRPr="004652BC" w:rsidRDefault="004652BC" w:rsidP="004652BC">
            <w:pPr>
              <w:outlineLvl w:val="1"/>
              <w:rPr>
                <w:sz w:val="20"/>
                <w:szCs w:val="20"/>
              </w:rPr>
            </w:pPr>
            <w:r w:rsidRPr="004652BC">
              <w:rPr>
                <w:sz w:val="20"/>
                <w:szCs w:val="20"/>
              </w:rPr>
              <w:t>Методика Минстрой РФ от 04.08.2020 № 421/пр, п.179 а</w:t>
            </w:r>
          </w:p>
        </w:tc>
        <w:tc>
          <w:tcPr>
            <w:tcW w:w="6783" w:type="dxa"/>
            <w:tcBorders>
              <w:top w:val="nil"/>
              <w:left w:val="nil"/>
              <w:bottom w:val="single" w:sz="4" w:space="0" w:color="auto"/>
              <w:right w:val="single" w:sz="4" w:space="0" w:color="auto"/>
            </w:tcBorders>
            <w:shd w:val="clear" w:color="auto" w:fill="auto"/>
            <w:hideMark/>
          </w:tcPr>
          <w:p w14:paraId="2D34FB8E" w14:textId="77777777" w:rsidR="004652BC" w:rsidRPr="004652BC" w:rsidRDefault="004652BC" w:rsidP="004652BC">
            <w:pPr>
              <w:outlineLvl w:val="1"/>
              <w:rPr>
                <w:sz w:val="20"/>
                <w:szCs w:val="20"/>
              </w:rPr>
            </w:pPr>
            <w:r w:rsidRPr="004652BC">
              <w:rPr>
                <w:sz w:val="20"/>
                <w:szCs w:val="20"/>
              </w:rPr>
              <w:t>Непредвиденные работы и затраты - 2%</w:t>
            </w:r>
          </w:p>
        </w:tc>
        <w:tc>
          <w:tcPr>
            <w:tcW w:w="2835" w:type="dxa"/>
            <w:tcBorders>
              <w:top w:val="nil"/>
              <w:left w:val="nil"/>
              <w:bottom w:val="single" w:sz="4" w:space="0" w:color="auto"/>
              <w:right w:val="single" w:sz="4" w:space="0" w:color="auto"/>
            </w:tcBorders>
            <w:shd w:val="clear" w:color="auto" w:fill="auto"/>
            <w:vAlign w:val="center"/>
            <w:hideMark/>
          </w:tcPr>
          <w:p w14:paraId="64A334B3"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429A71E"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773D2FED" w14:textId="77777777" w:rsidTr="004652BC">
        <w:trPr>
          <w:trHeight w:val="570"/>
        </w:trPr>
        <w:tc>
          <w:tcPr>
            <w:tcW w:w="939" w:type="dxa"/>
            <w:tcBorders>
              <w:top w:val="nil"/>
              <w:left w:val="single" w:sz="4" w:space="0" w:color="auto"/>
              <w:bottom w:val="single" w:sz="4" w:space="0" w:color="auto"/>
              <w:right w:val="single" w:sz="4" w:space="0" w:color="auto"/>
            </w:tcBorders>
            <w:shd w:val="clear" w:color="000000" w:fill="C5D9F1"/>
            <w:vAlign w:val="center"/>
            <w:hideMark/>
          </w:tcPr>
          <w:p w14:paraId="05BE0AB6" w14:textId="77777777" w:rsidR="004652BC" w:rsidRPr="004652BC" w:rsidRDefault="004652BC" w:rsidP="004652BC">
            <w:pPr>
              <w:jc w:val="center"/>
              <w:outlineLvl w:val="0"/>
              <w:rPr>
                <w:sz w:val="20"/>
                <w:szCs w:val="20"/>
              </w:rPr>
            </w:pPr>
            <w:r w:rsidRPr="004652BC">
              <w:rPr>
                <w:sz w:val="20"/>
                <w:szCs w:val="20"/>
              </w:rPr>
              <w:t>1.2</w:t>
            </w:r>
          </w:p>
        </w:tc>
        <w:tc>
          <w:tcPr>
            <w:tcW w:w="1771" w:type="dxa"/>
            <w:tcBorders>
              <w:top w:val="nil"/>
              <w:left w:val="nil"/>
              <w:bottom w:val="single" w:sz="4" w:space="0" w:color="auto"/>
              <w:right w:val="single" w:sz="4" w:space="0" w:color="auto"/>
            </w:tcBorders>
            <w:shd w:val="clear" w:color="000000" w:fill="C5D9F1"/>
            <w:hideMark/>
          </w:tcPr>
          <w:p w14:paraId="66AD8C28" w14:textId="77777777" w:rsidR="004652BC" w:rsidRPr="004652BC" w:rsidRDefault="004652BC" w:rsidP="004652BC">
            <w:pPr>
              <w:outlineLvl w:val="0"/>
              <w:rPr>
                <w:sz w:val="20"/>
                <w:szCs w:val="20"/>
              </w:rPr>
            </w:pPr>
            <w:r w:rsidRPr="004652BC">
              <w:rPr>
                <w:sz w:val="20"/>
                <w:szCs w:val="20"/>
              </w:rPr>
              <w:t> </w:t>
            </w:r>
          </w:p>
        </w:tc>
        <w:tc>
          <w:tcPr>
            <w:tcW w:w="6783" w:type="dxa"/>
            <w:tcBorders>
              <w:top w:val="nil"/>
              <w:left w:val="nil"/>
              <w:bottom w:val="single" w:sz="4" w:space="0" w:color="auto"/>
              <w:right w:val="single" w:sz="4" w:space="0" w:color="auto"/>
            </w:tcBorders>
            <w:shd w:val="clear" w:color="000000" w:fill="C5D9F1"/>
            <w:hideMark/>
          </w:tcPr>
          <w:p w14:paraId="2AE6C289" w14:textId="77777777" w:rsidR="004652BC" w:rsidRPr="004652BC" w:rsidRDefault="004652BC" w:rsidP="004652BC">
            <w:pPr>
              <w:outlineLvl w:val="0"/>
              <w:rPr>
                <w:b/>
                <w:bCs/>
                <w:sz w:val="22"/>
                <w:szCs w:val="22"/>
              </w:rPr>
            </w:pPr>
            <w:r w:rsidRPr="004652BC">
              <w:rPr>
                <w:b/>
                <w:bCs/>
                <w:sz w:val="22"/>
                <w:szCs w:val="22"/>
              </w:rPr>
              <w:t>Строительство (строительные работы, оборудование, прочие затраты). 1 этап</w:t>
            </w:r>
          </w:p>
        </w:tc>
        <w:tc>
          <w:tcPr>
            <w:tcW w:w="2835" w:type="dxa"/>
            <w:tcBorders>
              <w:top w:val="nil"/>
              <w:left w:val="nil"/>
              <w:bottom w:val="single" w:sz="4" w:space="0" w:color="auto"/>
              <w:right w:val="single" w:sz="4" w:space="0" w:color="auto"/>
            </w:tcBorders>
            <w:shd w:val="clear" w:color="000000" w:fill="C5D9F1"/>
            <w:vAlign w:val="center"/>
            <w:hideMark/>
          </w:tcPr>
          <w:p w14:paraId="71C1B9BD" w14:textId="77777777" w:rsidR="004652BC" w:rsidRPr="004652BC" w:rsidRDefault="004652BC" w:rsidP="004652BC">
            <w:pPr>
              <w:jc w:val="center"/>
              <w:outlineLvl w:val="0"/>
              <w:rPr>
                <w:b/>
                <w:bCs/>
                <w:sz w:val="22"/>
                <w:szCs w:val="22"/>
              </w:rPr>
            </w:pPr>
            <w:r w:rsidRPr="004652BC">
              <w:rPr>
                <w:b/>
                <w:bCs/>
                <w:sz w:val="22"/>
                <w:szCs w:val="22"/>
              </w:rPr>
              <w:t>комплекс</w:t>
            </w:r>
          </w:p>
        </w:tc>
        <w:tc>
          <w:tcPr>
            <w:tcW w:w="2835" w:type="dxa"/>
            <w:tcBorders>
              <w:top w:val="nil"/>
              <w:left w:val="nil"/>
              <w:bottom w:val="single" w:sz="4" w:space="0" w:color="auto"/>
              <w:right w:val="single" w:sz="4" w:space="0" w:color="auto"/>
            </w:tcBorders>
            <w:shd w:val="clear" w:color="000000" w:fill="C5D9F1"/>
            <w:vAlign w:val="center"/>
            <w:hideMark/>
          </w:tcPr>
          <w:p w14:paraId="2FFF7BCD" w14:textId="77777777" w:rsidR="004652BC" w:rsidRPr="004652BC" w:rsidRDefault="004652BC" w:rsidP="004652BC">
            <w:pPr>
              <w:jc w:val="center"/>
              <w:outlineLvl w:val="0"/>
              <w:rPr>
                <w:b/>
                <w:bCs/>
                <w:sz w:val="22"/>
                <w:szCs w:val="22"/>
              </w:rPr>
            </w:pPr>
            <w:r w:rsidRPr="004652BC">
              <w:rPr>
                <w:b/>
                <w:bCs/>
                <w:sz w:val="22"/>
                <w:szCs w:val="22"/>
              </w:rPr>
              <w:t>1</w:t>
            </w:r>
          </w:p>
        </w:tc>
      </w:tr>
      <w:tr w:rsidR="004652BC" w:rsidRPr="004652BC" w14:paraId="661B7224"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016489BE" w14:textId="77777777" w:rsidR="004652BC" w:rsidRPr="004652BC" w:rsidRDefault="004652BC" w:rsidP="004652BC">
            <w:pPr>
              <w:jc w:val="center"/>
              <w:outlineLvl w:val="1"/>
              <w:rPr>
                <w:sz w:val="20"/>
                <w:szCs w:val="20"/>
              </w:rPr>
            </w:pPr>
            <w:r w:rsidRPr="004652BC">
              <w:rPr>
                <w:sz w:val="20"/>
                <w:szCs w:val="20"/>
              </w:rPr>
              <w:t>1.2.1</w:t>
            </w:r>
          </w:p>
        </w:tc>
        <w:tc>
          <w:tcPr>
            <w:tcW w:w="1771" w:type="dxa"/>
            <w:tcBorders>
              <w:top w:val="nil"/>
              <w:left w:val="nil"/>
              <w:bottom w:val="single" w:sz="4" w:space="0" w:color="auto"/>
              <w:right w:val="single" w:sz="4" w:space="0" w:color="auto"/>
            </w:tcBorders>
            <w:shd w:val="clear" w:color="000000" w:fill="FFFFFF"/>
            <w:hideMark/>
          </w:tcPr>
          <w:p w14:paraId="0904EE35" w14:textId="77777777" w:rsidR="004652BC" w:rsidRPr="004652BC" w:rsidRDefault="004652BC" w:rsidP="004652BC">
            <w:pPr>
              <w:outlineLvl w:val="1"/>
              <w:rPr>
                <w:sz w:val="20"/>
                <w:szCs w:val="20"/>
              </w:rPr>
            </w:pPr>
            <w:r w:rsidRPr="004652BC">
              <w:rPr>
                <w:sz w:val="20"/>
                <w:szCs w:val="20"/>
              </w:rPr>
              <w:t>01-01</w:t>
            </w:r>
          </w:p>
        </w:tc>
        <w:tc>
          <w:tcPr>
            <w:tcW w:w="6783" w:type="dxa"/>
            <w:tcBorders>
              <w:top w:val="nil"/>
              <w:left w:val="nil"/>
              <w:bottom w:val="single" w:sz="4" w:space="0" w:color="auto"/>
              <w:right w:val="single" w:sz="4" w:space="0" w:color="auto"/>
            </w:tcBorders>
            <w:shd w:val="clear" w:color="000000" w:fill="FFFFFF"/>
            <w:hideMark/>
          </w:tcPr>
          <w:p w14:paraId="1D3312DE" w14:textId="77777777" w:rsidR="004652BC" w:rsidRPr="004652BC" w:rsidRDefault="004652BC" w:rsidP="004652BC">
            <w:pPr>
              <w:outlineLvl w:val="1"/>
              <w:rPr>
                <w:sz w:val="20"/>
                <w:szCs w:val="20"/>
              </w:rPr>
            </w:pPr>
            <w:r w:rsidRPr="004652BC">
              <w:rPr>
                <w:sz w:val="20"/>
                <w:szCs w:val="20"/>
              </w:rPr>
              <w:t>Подготовка территории строительства</w:t>
            </w:r>
          </w:p>
        </w:tc>
        <w:tc>
          <w:tcPr>
            <w:tcW w:w="2835" w:type="dxa"/>
            <w:tcBorders>
              <w:top w:val="nil"/>
              <w:left w:val="nil"/>
              <w:bottom w:val="single" w:sz="4" w:space="0" w:color="auto"/>
              <w:right w:val="single" w:sz="4" w:space="0" w:color="auto"/>
            </w:tcBorders>
            <w:shd w:val="clear" w:color="000000" w:fill="FFFFFF"/>
            <w:vAlign w:val="center"/>
            <w:hideMark/>
          </w:tcPr>
          <w:p w14:paraId="4B6782B0"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5D0D6653"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463CF5F5"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5F6AFCF" w14:textId="77777777" w:rsidR="004652BC" w:rsidRPr="004652BC" w:rsidRDefault="004652BC" w:rsidP="004652BC">
            <w:pPr>
              <w:jc w:val="center"/>
              <w:outlineLvl w:val="2"/>
              <w:rPr>
                <w:color w:val="0070C0"/>
                <w:sz w:val="20"/>
                <w:szCs w:val="20"/>
              </w:rPr>
            </w:pPr>
            <w:r w:rsidRPr="004652BC">
              <w:rPr>
                <w:color w:val="0070C0"/>
                <w:sz w:val="20"/>
                <w:szCs w:val="20"/>
              </w:rPr>
              <w:t>1.2.1.1</w:t>
            </w:r>
          </w:p>
        </w:tc>
        <w:tc>
          <w:tcPr>
            <w:tcW w:w="1771" w:type="dxa"/>
            <w:tcBorders>
              <w:top w:val="nil"/>
              <w:left w:val="nil"/>
              <w:bottom w:val="single" w:sz="4" w:space="0" w:color="auto"/>
              <w:right w:val="single" w:sz="4" w:space="0" w:color="auto"/>
            </w:tcBorders>
            <w:shd w:val="clear" w:color="auto" w:fill="auto"/>
            <w:hideMark/>
          </w:tcPr>
          <w:p w14:paraId="23C38526" w14:textId="77777777" w:rsidR="004652BC" w:rsidRPr="004652BC" w:rsidRDefault="004652BC" w:rsidP="004652BC">
            <w:pPr>
              <w:outlineLvl w:val="2"/>
              <w:rPr>
                <w:color w:val="0070C0"/>
                <w:sz w:val="20"/>
                <w:szCs w:val="20"/>
              </w:rPr>
            </w:pPr>
            <w:r w:rsidRPr="004652BC">
              <w:rPr>
                <w:color w:val="0070C0"/>
                <w:sz w:val="20"/>
                <w:szCs w:val="20"/>
              </w:rPr>
              <w:t>01-01-01</w:t>
            </w:r>
          </w:p>
        </w:tc>
        <w:tc>
          <w:tcPr>
            <w:tcW w:w="6783" w:type="dxa"/>
            <w:tcBorders>
              <w:top w:val="nil"/>
              <w:left w:val="nil"/>
              <w:bottom w:val="single" w:sz="4" w:space="0" w:color="auto"/>
              <w:right w:val="single" w:sz="4" w:space="0" w:color="auto"/>
            </w:tcBorders>
            <w:shd w:val="clear" w:color="auto" w:fill="auto"/>
            <w:hideMark/>
          </w:tcPr>
          <w:p w14:paraId="1ED7BA54" w14:textId="77777777" w:rsidR="004652BC" w:rsidRPr="004652BC" w:rsidRDefault="004652BC" w:rsidP="004652BC">
            <w:pPr>
              <w:outlineLvl w:val="2"/>
              <w:rPr>
                <w:color w:val="0070C0"/>
                <w:sz w:val="20"/>
                <w:szCs w:val="20"/>
              </w:rPr>
            </w:pPr>
            <w:r w:rsidRPr="004652BC">
              <w:rPr>
                <w:color w:val="0070C0"/>
                <w:sz w:val="20"/>
                <w:szCs w:val="20"/>
              </w:rPr>
              <w:t>Валка деревьев</w:t>
            </w:r>
          </w:p>
        </w:tc>
        <w:tc>
          <w:tcPr>
            <w:tcW w:w="2835" w:type="dxa"/>
            <w:tcBorders>
              <w:top w:val="nil"/>
              <w:left w:val="nil"/>
              <w:bottom w:val="single" w:sz="4" w:space="0" w:color="auto"/>
              <w:right w:val="single" w:sz="4" w:space="0" w:color="auto"/>
            </w:tcBorders>
            <w:shd w:val="clear" w:color="auto" w:fill="auto"/>
            <w:vAlign w:val="center"/>
            <w:hideMark/>
          </w:tcPr>
          <w:p w14:paraId="5513F2D8"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7958297F"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05EEBD65"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BB4858E" w14:textId="77777777" w:rsidR="004652BC" w:rsidRPr="004652BC" w:rsidRDefault="004652BC" w:rsidP="004652BC">
            <w:pPr>
              <w:jc w:val="center"/>
              <w:outlineLvl w:val="2"/>
              <w:rPr>
                <w:color w:val="0070C0"/>
                <w:sz w:val="20"/>
                <w:szCs w:val="20"/>
              </w:rPr>
            </w:pPr>
            <w:r w:rsidRPr="004652BC">
              <w:rPr>
                <w:color w:val="0070C0"/>
                <w:sz w:val="20"/>
                <w:szCs w:val="20"/>
              </w:rPr>
              <w:lastRenderedPageBreak/>
              <w:t>1.2.1.2</w:t>
            </w:r>
          </w:p>
        </w:tc>
        <w:tc>
          <w:tcPr>
            <w:tcW w:w="1771" w:type="dxa"/>
            <w:tcBorders>
              <w:top w:val="nil"/>
              <w:left w:val="nil"/>
              <w:bottom w:val="single" w:sz="4" w:space="0" w:color="auto"/>
              <w:right w:val="single" w:sz="4" w:space="0" w:color="auto"/>
            </w:tcBorders>
            <w:shd w:val="clear" w:color="auto" w:fill="auto"/>
            <w:hideMark/>
          </w:tcPr>
          <w:p w14:paraId="4774725A" w14:textId="77777777" w:rsidR="004652BC" w:rsidRPr="004652BC" w:rsidRDefault="004652BC" w:rsidP="004652BC">
            <w:pPr>
              <w:outlineLvl w:val="2"/>
              <w:rPr>
                <w:color w:val="0070C0"/>
                <w:sz w:val="20"/>
                <w:szCs w:val="20"/>
              </w:rPr>
            </w:pPr>
            <w:r w:rsidRPr="004652BC">
              <w:rPr>
                <w:color w:val="0070C0"/>
                <w:sz w:val="20"/>
                <w:szCs w:val="20"/>
              </w:rPr>
              <w:t>01-01-02</w:t>
            </w:r>
          </w:p>
        </w:tc>
        <w:tc>
          <w:tcPr>
            <w:tcW w:w="6783" w:type="dxa"/>
            <w:tcBorders>
              <w:top w:val="nil"/>
              <w:left w:val="nil"/>
              <w:bottom w:val="single" w:sz="4" w:space="0" w:color="auto"/>
              <w:right w:val="single" w:sz="4" w:space="0" w:color="auto"/>
            </w:tcBorders>
            <w:shd w:val="clear" w:color="auto" w:fill="auto"/>
            <w:hideMark/>
          </w:tcPr>
          <w:p w14:paraId="5953B166" w14:textId="77777777" w:rsidR="004652BC" w:rsidRPr="004652BC" w:rsidRDefault="004652BC" w:rsidP="004652BC">
            <w:pPr>
              <w:outlineLvl w:val="2"/>
              <w:rPr>
                <w:color w:val="0070C0"/>
                <w:sz w:val="20"/>
                <w:szCs w:val="20"/>
              </w:rPr>
            </w:pPr>
            <w:r w:rsidRPr="004652BC">
              <w:rPr>
                <w:color w:val="0070C0"/>
                <w:sz w:val="20"/>
                <w:szCs w:val="20"/>
              </w:rPr>
              <w:t>Подготовка территории</w:t>
            </w:r>
          </w:p>
        </w:tc>
        <w:tc>
          <w:tcPr>
            <w:tcW w:w="2835" w:type="dxa"/>
            <w:tcBorders>
              <w:top w:val="nil"/>
              <w:left w:val="nil"/>
              <w:bottom w:val="single" w:sz="4" w:space="0" w:color="auto"/>
              <w:right w:val="single" w:sz="4" w:space="0" w:color="auto"/>
            </w:tcBorders>
            <w:shd w:val="clear" w:color="auto" w:fill="auto"/>
            <w:vAlign w:val="center"/>
            <w:hideMark/>
          </w:tcPr>
          <w:p w14:paraId="7AC97390"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1D634F87"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639D17B1"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32E48CE1" w14:textId="77777777" w:rsidR="004652BC" w:rsidRPr="004652BC" w:rsidRDefault="004652BC" w:rsidP="004652BC">
            <w:pPr>
              <w:jc w:val="center"/>
              <w:outlineLvl w:val="1"/>
              <w:rPr>
                <w:sz w:val="20"/>
                <w:szCs w:val="20"/>
              </w:rPr>
            </w:pPr>
            <w:r w:rsidRPr="004652BC">
              <w:rPr>
                <w:sz w:val="20"/>
                <w:szCs w:val="20"/>
              </w:rPr>
              <w:t>1.2.2</w:t>
            </w:r>
          </w:p>
        </w:tc>
        <w:tc>
          <w:tcPr>
            <w:tcW w:w="1771" w:type="dxa"/>
            <w:tcBorders>
              <w:top w:val="nil"/>
              <w:left w:val="nil"/>
              <w:bottom w:val="single" w:sz="4" w:space="0" w:color="auto"/>
              <w:right w:val="single" w:sz="4" w:space="0" w:color="auto"/>
            </w:tcBorders>
            <w:shd w:val="clear" w:color="000000" w:fill="FFFFFF"/>
            <w:hideMark/>
          </w:tcPr>
          <w:p w14:paraId="04FD6EA1" w14:textId="77777777" w:rsidR="004652BC" w:rsidRPr="004652BC" w:rsidRDefault="004652BC" w:rsidP="004652BC">
            <w:pPr>
              <w:outlineLvl w:val="1"/>
              <w:rPr>
                <w:sz w:val="20"/>
                <w:szCs w:val="20"/>
              </w:rPr>
            </w:pPr>
            <w:r w:rsidRPr="004652BC">
              <w:rPr>
                <w:sz w:val="20"/>
                <w:szCs w:val="20"/>
              </w:rPr>
              <w:t>01-02</w:t>
            </w:r>
          </w:p>
        </w:tc>
        <w:tc>
          <w:tcPr>
            <w:tcW w:w="6783" w:type="dxa"/>
            <w:tcBorders>
              <w:top w:val="nil"/>
              <w:left w:val="nil"/>
              <w:bottom w:val="single" w:sz="4" w:space="0" w:color="auto"/>
              <w:right w:val="single" w:sz="4" w:space="0" w:color="auto"/>
            </w:tcBorders>
            <w:shd w:val="clear" w:color="000000" w:fill="FFFFFF"/>
            <w:hideMark/>
          </w:tcPr>
          <w:p w14:paraId="0989D6A1" w14:textId="77777777" w:rsidR="004652BC" w:rsidRPr="004652BC" w:rsidRDefault="004652BC" w:rsidP="004652BC">
            <w:pPr>
              <w:outlineLvl w:val="1"/>
              <w:rPr>
                <w:sz w:val="20"/>
                <w:szCs w:val="20"/>
              </w:rPr>
            </w:pPr>
            <w:r w:rsidRPr="004652BC">
              <w:rPr>
                <w:sz w:val="20"/>
                <w:szCs w:val="20"/>
              </w:rPr>
              <w:t>Демонтажные работы</w:t>
            </w:r>
          </w:p>
        </w:tc>
        <w:tc>
          <w:tcPr>
            <w:tcW w:w="2835" w:type="dxa"/>
            <w:tcBorders>
              <w:top w:val="nil"/>
              <w:left w:val="nil"/>
              <w:bottom w:val="single" w:sz="4" w:space="0" w:color="auto"/>
              <w:right w:val="single" w:sz="4" w:space="0" w:color="auto"/>
            </w:tcBorders>
            <w:shd w:val="clear" w:color="000000" w:fill="FFFFFF"/>
            <w:vAlign w:val="center"/>
            <w:hideMark/>
          </w:tcPr>
          <w:p w14:paraId="07FBA48D"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5BE46254"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7847969F"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CA2BFB7" w14:textId="77777777" w:rsidR="004652BC" w:rsidRPr="004652BC" w:rsidRDefault="004652BC" w:rsidP="004652BC">
            <w:pPr>
              <w:jc w:val="center"/>
              <w:outlineLvl w:val="2"/>
              <w:rPr>
                <w:color w:val="0070C0"/>
                <w:sz w:val="20"/>
                <w:szCs w:val="20"/>
              </w:rPr>
            </w:pPr>
            <w:r w:rsidRPr="004652BC">
              <w:rPr>
                <w:color w:val="0070C0"/>
                <w:sz w:val="20"/>
                <w:szCs w:val="20"/>
              </w:rPr>
              <w:t>1.2.2.1</w:t>
            </w:r>
          </w:p>
        </w:tc>
        <w:tc>
          <w:tcPr>
            <w:tcW w:w="1771" w:type="dxa"/>
            <w:tcBorders>
              <w:top w:val="nil"/>
              <w:left w:val="nil"/>
              <w:bottom w:val="single" w:sz="4" w:space="0" w:color="auto"/>
              <w:right w:val="single" w:sz="4" w:space="0" w:color="auto"/>
            </w:tcBorders>
            <w:shd w:val="clear" w:color="auto" w:fill="auto"/>
            <w:hideMark/>
          </w:tcPr>
          <w:p w14:paraId="2AA17DDD" w14:textId="77777777" w:rsidR="004652BC" w:rsidRPr="004652BC" w:rsidRDefault="004652BC" w:rsidP="004652BC">
            <w:pPr>
              <w:outlineLvl w:val="2"/>
              <w:rPr>
                <w:color w:val="0070C0"/>
                <w:sz w:val="20"/>
                <w:szCs w:val="20"/>
              </w:rPr>
            </w:pPr>
            <w:r w:rsidRPr="004652BC">
              <w:rPr>
                <w:color w:val="0070C0"/>
                <w:sz w:val="20"/>
                <w:szCs w:val="20"/>
              </w:rPr>
              <w:t>01-02-01</w:t>
            </w:r>
          </w:p>
        </w:tc>
        <w:tc>
          <w:tcPr>
            <w:tcW w:w="6783" w:type="dxa"/>
            <w:tcBorders>
              <w:top w:val="nil"/>
              <w:left w:val="nil"/>
              <w:bottom w:val="single" w:sz="4" w:space="0" w:color="auto"/>
              <w:right w:val="single" w:sz="4" w:space="0" w:color="auto"/>
            </w:tcBorders>
            <w:shd w:val="clear" w:color="auto" w:fill="auto"/>
            <w:hideMark/>
          </w:tcPr>
          <w:p w14:paraId="10664B79" w14:textId="77777777" w:rsidR="004652BC" w:rsidRPr="004652BC" w:rsidRDefault="004652BC" w:rsidP="004652BC">
            <w:pPr>
              <w:outlineLvl w:val="2"/>
              <w:rPr>
                <w:color w:val="0070C0"/>
                <w:sz w:val="20"/>
                <w:szCs w:val="20"/>
              </w:rPr>
            </w:pPr>
            <w:r w:rsidRPr="004652BC">
              <w:rPr>
                <w:color w:val="0070C0"/>
                <w:sz w:val="20"/>
                <w:szCs w:val="20"/>
              </w:rPr>
              <w:t>Демонтажные работы. Труба</w:t>
            </w:r>
          </w:p>
        </w:tc>
        <w:tc>
          <w:tcPr>
            <w:tcW w:w="2835" w:type="dxa"/>
            <w:tcBorders>
              <w:top w:val="nil"/>
              <w:left w:val="nil"/>
              <w:bottom w:val="single" w:sz="4" w:space="0" w:color="auto"/>
              <w:right w:val="single" w:sz="4" w:space="0" w:color="auto"/>
            </w:tcBorders>
            <w:shd w:val="clear" w:color="auto" w:fill="auto"/>
            <w:vAlign w:val="center"/>
            <w:hideMark/>
          </w:tcPr>
          <w:p w14:paraId="3F6A1FAC"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54DE498"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3398AA97"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D6A582E" w14:textId="77777777" w:rsidR="004652BC" w:rsidRPr="004652BC" w:rsidRDefault="004652BC" w:rsidP="004652BC">
            <w:pPr>
              <w:jc w:val="center"/>
              <w:outlineLvl w:val="2"/>
              <w:rPr>
                <w:color w:val="0070C0"/>
                <w:sz w:val="20"/>
                <w:szCs w:val="20"/>
              </w:rPr>
            </w:pPr>
            <w:r w:rsidRPr="004652BC">
              <w:rPr>
                <w:color w:val="0070C0"/>
                <w:sz w:val="20"/>
                <w:szCs w:val="20"/>
              </w:rPr>
              <w:t>1.2.2.2</w:t>
            </w:r>
          </w:p>
        </w:tc>
        <w:tc>
          <w:tcPr>
            <w:tcW w:w="1771" w:type="dxa"/>
            <w:tcBorders>
              <w:top w:val="nil"/>
              <w:left w:val="nil"/>
              <w:bottom w:val="single" w:sz="4" w:space="0" w:color="auto"/>
              <w:right w:val="single" w:sz="4" w:space="0" w:color="auto"/>
            </w:tcBorders>
            <w:shd w:val="clear" w:color="auto" w:fill="auto"/>
            <w:hideMark/>
          </w:tcPr>
          <w:p w14:paraId="23C5D7D2" w14:textId="77777777" w:rsidR="004652BC" w:rsidRPr="004652BC" w:rsidRDefault="004652BC" w:rsidP="004652BC">
            <w:pPr>
              <w:outlineLvl w:val="2"/>
              <w:rPr>
                <w:color w:val="0070C0"/>
                <w:sz w:val="20"/>
                <w:szCs w:val="20"/>
              </w:rPr>
            </w:pPr>
            <w:r w:rsidRPr="004652BC">
              <w:rPr>
                <w:color w:val="0070C0"/>
                <w:sz w:val="20"/>
                <w:szCs w:val="20"/>
              </w:rPr>
              <w:t>01-02-02</w:t>
            </w:r>
          </w:p>
        </w:tc>
        <w:tc>
          <w:tcPr>
            <w:tcW w:w="6783" w:type="dxa"/>
            <w:tcBorders>
              <w:top w:val="nil"/>
              <w:left w:val="nil"/>
              <w:bottom w:val="single" w:sz="4" w:space="0" w:color="auto"/>
              <w:right w:val="single" w:sz="4" w:space="0" w:color="auto"/>
            </w:tcBorders>
            <w:shd w:val="clear" w:color="auto" w:fill="auto"/>
            <w:hideMark/>
          </w:tcPr>
          <w:p w14:paraId="77F5578C" w14:textId="77777777" w:rsidR="004652BC" w:rsidRPr="004652BC" w:rsidRDefault="004652BC" w:rsidP="004652BC">
            <w:pPr>
              <w:outlineLvl w:val="2"/>
              <w:rPr>
                <w:color w:val="0070C0"/>
                <w:sz w:val="20"/>
                <w:szCs w:val="20"/>
              </w:rPr>
            </w:pPr>
            <w:r w:rsidRPr="004652BC">
              <w:rPr>
                <w:color w:val="0070C0"/>
                <w:sz w:val="20"/>
                <w:szCs w:val="20"/>
              </w:rPr>
              <w:t>Демонтажные работы. Кювет.</w:t>
            </w:r>
          </w:p>
        </w:tc>
        <w:tc>
          <w:tcPr>
            <w:tcW w:w="2835" w:type="dxa"/>
            <w:tcBorders>
              <w:top w:val="nil"/>
              <w:left w:val="nil"/>
              <w:bottom w:val="single" w:sz="4" w:space="0" w:color="auto"/>
              <w:right w:val="single" w:sz="4" w:space="0" w:color="auto"/>
            </w:tcBorders>
            <w:shd w:val="clear" w:color="auto" w:fill="auto"/>
            <w:vAlign w:val="center"/>
            <w:hideMark/>
          </w:tcPr>
          <w:p w14:paraId="1A2C81E9"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3880786C"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59358326"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2D53727" w14:textId="77777777" w:rsidR="004652BC" w:rsidRPr="004652BC" w:rsidRDefault="004652BC" w:rsidP="004652BC">
            <w:pPr>
              <w:jc w:val="center"/>
              <w:outlineLvl w:val="2"/>
              <w:rPr>
                <w:color w:val="0070C0"/>
                <w:sz w:val="20"/>
                <w:szCs w:val="20"/>
              </w:rPr>
            </w:pPr>
            <w:r w:rsidRPr="004652BC">
              <w:rPr>
                <w:color w:val="0070C0"/>
                <w:sz w:val="20"/>
                <w:szCs w:val="20"/>
              </w:rPr>
              <w:t>1.2.2.3</w:t>
            </w:r>
          </w:p>
        </w:tc>
        <w:tc>
          <w:tcPr>
            <w:tcW w:w="1771" w:type="dxa"/>
            <w:tcBorders>
              <w:top w:val="nil"/>
              <w:left w:val="nil"/>
              <w:bottom w:val="single" w:sz="4" w:space="0" w:color="auto"/>
              <w:right w:val="single" w:sz="4" w:space="0" w:color="auto"/>
            </w:tcBorders>
            <w:shd w:val="clear" w:color="auto" w:fill="auto"/>
            <w:hideMark/>
          </w:tcPr>
          <w:p w14:paraId="48B193E8" w14:textId="77777777" w:rsidR="004652BC" w:rsidRPr="004652BC" w:rsidRDefault="004652BC" w:rsidP="004652BC">
            <w:pPr>
              <w:outlineLvl w:val="2"/>
              <w:rPr>
                <w:color w:val="0070C0"/>
                <w:sz w:val="20"/>
                <w:szCs w:val="20"/>
              </w:rPr>
            </w:pPr>
            <w:r w:rsidRPr="004652BC">
              <w:rPr>
                <w:color w:val="0070C0"/>
                <w:sz w:val="20"/>
                <w:szCs w:val="20"/>
              </w:rPr>
              <w:t>01-02-03</w:t>
            </w:r>
          </w:p>
        </w:tc>
        <w:tc>
          <w:tcPr>
            <w:tcW w:w="6783" w:type="dxa"/>
            <w:tcBorders>
              <w:top w:val="nil"/>
              <w:left w:val="nil"/>
              <w:bottom w:val="single" w:sz="4" w:space="0" w:color="auto"/>
              <w:right w:val="single" w:sz="4" w:space="0" w:color="auto"/>
            </w:tcBorders>
            <w:shd w:val="clear" w:color="auto" w:fill="auto"/>
            <w:hideMark/>
          </w:tcPr>
          <w:p w14:paraId="5F8402B9" w14:textId="77777777" w:rsidR="004652BC" w:rsidRPr="004652BC" w:rsidRDefault="004652BC" w:rsidP="004652BC">
            <w:pPr>
              <w:outlineLvl w:val="2"/>
              <w:rPr>
                <w:color w:val="0070C0"/>
                <w:sz w:val="20"/>
                <w:szCs w:val="20"/>
              </w:rPr>
            </w:pPr>
            <w:r w:rsidRPr="004652BC">
              <w:rPr>
                <w:color w:val="0070C0"/>
                <w:sz w:val="20"/>
                <w:szCs w:val="20"/>
              </w:rPr>
              <w:t>Демонтаж существующей ВЛ НО 0,4 кВ</w:t>
            </w:r>
          </w:p>
        </w:tc>
        <w:tc>
          <w:tcPr>
            <w:tcW w:w="2835" w:type="dxa"/>
            <w:tcBorders>
              <w:top w:val="nil"/>
              <w:left w:val="nil"/>
              <w:bottom w:val="single" w:sz="4" w:space="0" w:color="auto"/>
              <w:right w:val="single" w:sz="4" w:space="0" w:color="auto"/>
            </w:tcBorders>
            <w:shd w:val="clear" w:color="auto" w:fill="auto"/>
            <w:vAlign w:val="center"/>
            <w:hideMark/>
          </w:tcPr>
          <w:p w14:paraId="66696313"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740AB102"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246A6E9C" w14:textId="77777777" w:rsidTr="004652BC">
        <w:trPr>
          <w:trHeight w:val="510"/>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74F53885" w14:textId="77777777" w:rsidR="004652BC" w:rsidRPr="004652BC" w:rsidRDefault="004652BC" w:rsidP="004652BC">
            <w:pPr>
              <w:jc w:val="center"/>
              <w:outlineLvl w:val="1"/>
              <w:rPr>
                <w:sz w:val="20"/>
                <w:szCs w:val="20"/>
              </w:rPr>
            </w:pPr>
            <w:r w:rsidRPr="004652BC">
              <w:rPr>
                <w:sz w:val="20"/>
                <w:szCs w:val="20"/>
              </w:rPr>
              <w:t>1.2.3</w:t>
            </w:r>
          </w:p>
        </w:tc>
        <w:tc>
          <w:tcPr>
            <w:tcW w:w="1771" w:type="dxa"/>
            <w:tcBorders>
              <w:top w:val="nil"/>
              <w:left w:val="nil"/>
              <w:bottom w:val="single" w:sz="4" w:space="0" w:color="auto"/>
              <w:right w:val="single" w:sz="4" w:space="0" w:color="auto"/>
            </w:tcBorders>
            <w:shd w:val="clear" w:color="000000" w:fill="FFFFFF"/>
            <w:hideMark/>
          </w:tcPr>
          <w:p w14:paraId="7E863FD9" w14:textId="77777777" w:rsidR="004652BC" w:rsidRPr="004652BC" w:rsidRDefault="004652BC" w:rsidP="004652BC">
            <w:pPr>
              <w:outlineLvl w:val="1"/>
              <w:rPr>
                <w:sz w:val="20"/>
                <w:szCs w:val="20"/>
              </w:rPr>
            </w:pPr>
            <w:r w:rsidRPr="004652BC">
              <w:rPr>
                <w:sz w:val="20"/>
                <w:szCs w:val="20"/>
              </w:rPr>
              <w:t>01-03-01</w:t>
            </w:r>
          </w:p>
        </w:tc>
        <w:tc>
          <w:tcPr>
            <w:tcW w:w="6783" w:type="dxa"/>
            <w:tcBorders>
              <w:top w:val="nil"/>
              <w:left w:val="nil"/>
              <w:bottom w:val="single" w:sz="4" w:space="0" w:color="auto"/>
              <w:right w:val="single" w:sz="4" w:space="0" w:color="auto"/>
            </w:tcBorders>
            <w:shd w:val="clear" w:color="000000" w:fill="FFFFFF"/>
            <w:hideMark/>
          </w:tcPr>
          <w:p w14:paraId="7F4C59A5" w14:textId="77777777" w:rsidR="004652BC" w:rsidRPr="004652BC" w:rsidRDefault="004652BC" w:rsidP="004652BC">
            <w:pPr>
              <w:outlineLvl w:val="1"/>
              <w:rPr>
                <w:sz w:val="20"/>
                <w:szCs w:val="20"/>
              </w:rPr>
            </w:pPr>
            <w:r w:rsidRPr="004652BC">
              <w:rPr>
                <w:sz w:val="20"/>
                <w:szCs w:val="20"/>
              </w:rPr>
              <w:t>Демонтажные работы.Устройство защиты газопровода</w:t>
            </w:r>
          </w:p>
        </w:tc>
        <w:tc>
          <w:tcPr>
            <w:tcW w:w="2835" w:type="dxa"/>
            <w:tcBorders>
              <w:top w:val="nil"/>
              <w:left w:val="nil"/>
              <w:bottom w:val="single" w:sz="4" w:space="0" w:color="auto"/>
              <w:right w:val="single" w:sz="4" w:space="0" w:color="auto"/>
            </w:tcBorders>
            <w:shd w:val="clear" w:color="000000" w:fill="FFFFFF"/>
            <w:vAlign w:val="center"/>
            <w:hideMark/>
          </w:tcPr>
          <w:p w14:paraId="2F180BD9"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488B55E1"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32E8B083" w14:textId="77777777" w:rsidTr="004652BC">
        <w:trPr>
          <w:trHeight w:val="510"/>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2222104B" w14:textId="77777777" w:rsidR="004652BC" w:rsidRPr="004652BC" w:rsidRDefault="004652BC" w:rsidP="004652BC">
            <w:pPr>
              <w:jc w:val="center"/>
              <w:outlineLvl w:val="1"/>
              <w:rPr>
                <w:sz w:val="20"/>
                <w:szCs w:val="20"/>
              </w:rPr>
            </w:pPr>
            <w:r w:rsidRPr="004652BC">
              <w:rPr>
                <w:sz w:val="20"/>
                <w:szCs w:val="20"/>
              </w:rPr>
              <w:t>1.2.4</w:t>
            </w:r>
          </w:p>
        </w:tc>
        <w:tc>
          <w:tcPr>
            <w:tcW w:w="1771" w:type="dxa"/>
            <w:tcBorders>
              <w:top w:val="nil"/>
              <w:left w:val="nil"/>
              <w:bottom w:val="single" w:sz="4" w:space="0" w:color="auto"/>
              <w:right w:val="single" w:sz="4" w:space="0" w:color="auto"/>
            </w:tcBorders>
            <w:shd w:val="clear" w:color="000000" w:fill="FFFFFF"/>
            <w:hideMark/>
          </w:tcPr>
          <w:p w14:paraId="0FD7DAE0" w14:textId="77777777" w:rsidR="004652BC" w:rsidRPr="004652BC" w:rsidRDefault="004652BC" w:rsidP="004652BC">
            <w:pPr>
              <w:outlineLvl w:val="1"/>
              <w:rPr>
                <w:sz w:val="20"/>
                <w:szCs w:val="20"/>
              </w:rPr>
            </w:pPr>
            <w:r w:rsidRPr="004652BC">
              <w:rPr>
                <w:sz w:val="20"/>
                <w:szCs w:val="20"/>
              </w:rPr>
              <w:t>01-04-01</w:t>
            </w:r>
          </w:p>
        </w:tc>
        <w:tc>
          <w:tcPr>
            <w:tcW w:w="6783" w:type="dxa"/>
            <w:tcBorders>
              <w:top w:val="nil"/>
              <w:left w:val="nil"/>
              <w:bottom w:val="single" w:sz="4" w:space="0" w:color="auto"/>
              <w:right w:val="single" w:sz="4" w:space="0" w:color="auto"/>
            </w:tcBorders>
            <w:shd w:val="clear" w:color="000000" w:fill="FFFFFF"/>
            <w:hideMark/>
          </w:tcPr>
          <w:p w14:paraId="66F47DBE" w14:textId="77777777" w:rsidR="004652BC" w:rsidRPr="004652BC" w:rsidRDefault="004652BC" w:rsidP="004652BC">
            <w:pPr>
              <w:outlineLvl w:val="1"/>
              <w:rPr>
                <w:sz w:val="20"/>
                <w:szCs w:val="20"/>
              </w:rPr>
            </w:pPr>
            <w:r w:rsidRPr="004652BC">
              <w:rPr>
                <w:sz w:val="20"/>
                <w:szCs w:val="20"/>
              </w:rPr>
              <w:t>Затраты на геодезическую разбивочную основу</w:t>
            </w:r>
          </w:p>
        </w:tc>
        <w:tc>
          <w:tcPr>
            <w:tcW w:w="2835" w:type="dxa"/>
            <w:tcBorders>
              <w:top w:val="nil"/>
              <w:left w:val="nil"/>
              <w:bottom w:val="single" w:sz="4" w:space="0" w:color="auto"/>
              <w:right w:val="single" w:sz="4" w:space="0" w:color="auto"/>
            </w:tcBorders>
            <w:shd w:val="clear" w:color="000000" w:fill="FFFFFF"/>
            <w:vAlign w:val="center"/>
            <w:hideMark/>
          </w:tcPr>
          <w:p w14:paraId="4C88CEF8"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3778DDFB"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45E948DC" w14:textId="77777777" w:rsidTr="004652BC">
        <w:trPr>
          <w:trHeight w:val="510"/>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23C872A0" w14:textId="77777777" w:rsidR="004652BC" w:rsidRPr="004652BC" w:rsidRDefault="004652BC" w:rsidP="004652BC">
            <w:pPr>
              <w:jc w:val="center"/>
              <w:outlineLvl w:val="1"/>
              <w:rPr>
                <w:sz w:val="20"/>
                <w:szCs w:val="20"/>
              </w:rPr>
            </w:pPr>
            <w:r w:rsidRPr="004652BC">
              <w:rPr>
                <w:sz w:val="20"/>
                <w:szCs w:val="20"/>
              </w:rPr>
              <w:t>1.2.5</w:t>
            </w:r>
          </w:p>
        </w:tc>
        <w:tc>
          <w:tcPr>
            <w:tcW w:w="1771" w:type="dxa"/>
            <w:tcBorders>
              <w:top w:val="nil"/>
              <w:left w:val="nil"/>
              <w:bottom w:val="single" w:sz="4" w:space="0" w:color="auto"/>
              <w:right w:val="single" w:sz="4" w:space="0" w:color="auto"/>
            </w:tcBorders>
            <w:shd w:val="clear" w:color="000000" w:fill="FFFFFF"/>
            <w:hideMark/>
          </w:tcPr>
          <w:p w14:paraId="5BE22037" w14:textId="77777777" w:rsidR="004652BC" w:rsidRPr="004652BC" w:rsidRDefault="004652BC" w:rsidP="004652BC">
            <w:pPr>
              <w:outlineLvl w:val="1"/>
              <w:rPr>
                <w:sz w:val="20"/>
                <w:szCs w:val="20"/>
              </w:rPr>
            </w:pPr>
            <w:r w:rsidRPr="004652BC">
              <w:rPr>
                <w:sz w:val="20"/>
                <w:szCs w:val="20"/>
              </w:rPr>
              <w:t>02-01</w:t>
            </w:r>
          </w:p>
        </w:tc>
        <w:tc>
          <w:tcPr>
            <w:tcW w:w="6783" w:type="dxa"/>
            <w:tcBorders>
              <w:top w:val="nil"/>
              <w:left w:val="nil"/>
              <w:bottom w:val="single" w:sz="4" w:space="0" w:color="auto"/>
              <w:right w:val="single" w:sz="4" w:space="0" w:color="auto"/>
            </w:tcBorders>
            <w:shd w:val="clear" w:color="000000" w:fill="FFFFFF"/>
            <w:hideMark/>
          </w:tcPr>
          <w:p w14:paraId="0CFAD1C0" w14:textId="77777777" w:rsidR="004652BC" w:rsidRPr="004652BC" w:rsidRDefault="004652BC" w:rsidP="004652BC">
            <w:pPr>
              <w:outlineLvl w:val="1"/>
              <w:rPr>
                <w:sz w:val="20"/>
                <w:szCs w:val="20"/>
              </w:rPr>
            </w:pPr>
            <w:r w:rsidRPr="004652BC">
              <w:rPr>
                <w:sz w:val="20"/>
                <w:szCs w:val="20"/>
              </w:rPr>
              <w:t>Открытая плоскостная парковка  на 800 машино-мест.</w:t>
            </w:r>
          </w:p>
        </w:tc>
        <w:tc>
          <w:tcPr>
            <w:tcW w:w="2835" w:type="dxa"/>
            <w:tcBorders>
              <w:top w:val="nil"/>
              <w:left w:val="nil"/>
              <w:bottom w:val="single" w:sz="4" w:space="0" w:color="auto"/>
              <w:right w:val="single" w:sz="4" w:space="0" w:color="auto"/>
            </w:tcBorders>
            <w:shd w:val="clear" w:color="000000" w:fill="FFFFFF"/>
            <w:vAlign w:val="center"/>
            <w:hideMark/>
          </w:tcPr>
          <w:p w14:paraId="0D4D5838"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6B3E08EC"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6F13A884" w14:textId="77777777" w:rsidTr="004652BC">
        <w:trPr>
          <w:trHeight w:val="51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19CF4F8" w14:textId="77777777" w:rsidR="004652BC" w:rsidRPr="004652BC" w:rsidRDefault="004652BC" w:rsidP="004652BC">
            <w:pPr>
              <w:jc w:val="center"/>
              <w:outlineLvl w:val="2"/>
              <w:rPr>
                <w:color w:val="0070C0"/>
                <w:sz w:val="20"/>
                <w:szCs w:val="20"/>
              </w:rPr>
            </w:pPr>
            <w:r w:rsidRPr="004652BC">
              <w:rPr>
                <w:color w:val="0070C0"/>
                <w:sz w:val="20"/>
                <w:szCs w:val="20"/>
              </w:rPr>
              <w:t>1.2.5.1</w:t>
            </w:r>
          </w:p>
        </w:tc>
        <w:tc>
          <w:tcPr>
            <w:tcW w:w="1771" w:type="dxa"/>
            <w:tcBorders>
              <w:top w:val="nil"/>
              <w:left w:val="nil"/>
              <w:bottom w:val="single" w:sz="4" w:space="0" w:color="auto"/>
              <w:right w:val="single" w:sz="4" w:space="0" w:color="auto"/>
            </w:tcBorders>
            <w:shd w:val="clear" w:color="auto" w:fill="auto"/>
            <w:hideMark/>
          </w:tcPr>
          <w:p w14:paraId="1D6E87CA" w14:textId="77777777" w:rsidR="004652BC" w:rsidRPr="004652BC" w:rsidRDefault="004652BC" w:rsidP="004652BC">
            <w:pPr>
              <w:outlineLvl w:val="2"/>
              <w:rPr>
                <w:color w:val="0070C0"/>
                <w:sz w:val="20"/>
                <w:szCs w:val="20"/>
              </w:rPr>
            </w:pPr>
            <w:r w:rsidRPr="004652BC">
              <w:rPr>
                <w:color w:val="0070C0"/>
                <w:sz w:val="20"/>
                <w:szCs w:val="20"/>
              </w:rPr>
              <w:t>02-01-01</w:t>
            </w:r>
          </w:p>
        </w:tc>
        <w:tc>
          <w:tcPr>
            <w:tcW w:w="6783" w:type="dxa"/>
            <w:tcBorders>
              <w:top w:val="nil"/>
              <w:left w:val="nil"/>
              <w:bottom w:val="single" w:sz="4" w:space="0" w:color="auto"/>
              <w:right w:val="single" w:sz="4" w:space="0" w:color="auto"/>
            </w:tcBorders>
            <w:shd w:val="clear" w:color="auto" w:fill="auto"/>
            <w:hideMark/>
          </w:tcPr>
          <w:p w14:paraId="345C24FA" w14:textId="77777777" w:rsidR="004652BC" w:rsidRPr="004652BC" w:rsidRDefault="004652BC" w:rsidP="004652BC">
            <w:pPr>
              <w:outlineLvl w:val="2"/>
              <w:rPr>
                <w:color w:val="0070C0"/>
                <w:sz w:val="20"/>
                <w:szCs w:val="20"/>
              </w:rPr>
            </w:pPr>
            <w:r w:rsidRPr="004652BC">
              <w:rPr>
                <w:color w:val="0070C0"/>
                <w:sz w:val="20"/>
                <w:szCs w:val="20"/>
              </w:rPr>
              <w:t>Технологические решения. Комплексная автоматизированная парковочная система.</w:t>
            </w:r>
          </w:p>
        </w:tc>
        <w:tc>
          <w:tcPr>
            <w:tcW w:w="2835" w:type="dxa"/>
            <w:tcBorders>
              <w:top w:val="nil"/>
              <w:left w:val="nil"/>
              <w:bottom w:val="single" w:sz="4" w:space="0" w:color="auto"/>
              <w:right w:val="single" w:sz="4" w:space="0" w:color="auto"/>
            </w:tcBorders>
            <w:shd w:val="clear" w:color="auto" w:fill="auto"/>
            <w:vAlign w:val="center"/>
            <w:hideMark/>
          </w:tcPr>
          <w:p w14:paraId="4E03676E"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73A3D447"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6DB73E69"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034D28D" w14:textId="77777777" w:rsidR="004652BC" w:rsidRPr="004652BC" w:rsidRDefault="004652BC" w:rsidP="004652BC">
            <w:pPr>
              <w:jc w:val="center"/>
              <w:outlineLvl w:val="2"/>
              <w:rPr>
                <w:color w:val="0070C0"/>
                <w:sz w:val="20"/>
                <w:szCs w:val="20"/>
              </w:rPr>
            </w:pPr>
            <w:r w:rsidRPr="004652BC">
              <w:rPr>
                <w:color w:val="0070C0"/>
                <w:sz w:val="20"/>
                <w:szCs w:val="20"/>
              </w:rPr>
              <w:t>1.2.5.2</w:t>
            </w:r>
          </w:p>
        </w:tc>
        <w:tc>
          <w:tcPr>
            <w:tcW w:w="1771" w:type="dxa"/>
            <w:tcBorders>
              <w:top w:val="nil"/>
              <w:left w:val="nil"/>
              <w:bottom w:val="single" w:sz="4" w:space="0" w:color="auto"/>
              <w:right w:val="single" w:sz="4" w:space="0" w:color="auto"/>
            </w:tcBorders>
            <w:shd w:val="clear" w:color="auto" w:fill="auto"/>
            <w:hideMark/>
          </w:tcPr>
          <w:p w14:paraId="657E5C23" w14:textId="77777777" w:rsidR="004652BC" w:rsidRPr="004652BC" w:rsidRDefault="004652BC" w:rsidP="004652BC">
            <w:pPr>
              <w:outlineLvl w:val="2"/>
              <w:rPr>
                <w:color w:val="0070C0"/>
                <w:sz w:val="20"/>
                <w:szCs w:val="20"/>
              </w:rPr>
            </w:pPr>
            <w:r w:rsidRPr="004652BC">
              <w:rPr>
                <w:color w:val="0070C0"/>
                <w:sz w:val="20"/>
                <w:szCs w:val="20"/>
              </w:rPr>
              <w:t>02-01-02</w:t>
            </w:r>
          </w:p>
        </w:tc>
        <w:tc>
          <w:tcPr>
            <w:tcW w:w="6783" w:type="dxa"/>
            <w:tcBorders>
              <w:top w:val="nil"/>
              <w:left w:val="nil"/>
              <w:bottom w:val="single" w:sz="4" w:space="0" w:color="auto"/>
              <w:right w:val="single" w:sz="4" w:space="0" w:color="auto"/>
            </w:tcBorders>
            <w:shd w:val="clear" w:color="auto" w:fill="auto"/>
            <w:hideMark/>
          </w:tcPr>
          <w:p w14:paraId="3BA1A0A7" w14:textId="77777777" w:rsidR="004652BC" w:rsidRPr="004652BC" w:rsidRDefault="004652BC" w:rsidP="004652BC">
            <w:pPr>
              <w:outlineLvl w:val="2"/>
              <w:rPr>
                <w:color w:val="0070C0"/>
                <w:sz w:val="20"/>
                <w:szCs w:val="20"/>
              </w:rPr>
            </w:pPr>
            <w:r w:rsidRPr="004652BC">
              <w:rPr>
                <w:color w:val="0070C0"/>
                <w:sz w:val="20"/>
                <w:szCs w:val="20"/>
              </w:rPr>
              <w:t>Технологические решения.</w:t>
            </w:r>
          </w:p>
        </w:tc>
        <w:tc>
          <w:tcPr>
            <w:tcW w:w="2835" w:type="dxa"/>
            <w:tcBorders>
              <w:top w:val="nil"/>
              <w:left w:val="nil"/>
              <w:bottom w:val="single" w:sz="4" w:space="0" w:color="auto"/>
              <w:right w:val="single" w:sz="4" w:space="0" w:color="auto"/>
            </w:tcBorders>
            <w:shd w:val="clear" w:color="auto" w:fill="auto"/>
            <w:vAlign w:val="center"/>
            <w:hideMark/>
          </w:tcPr>
          <w:p w14:paraId="429CFCC3"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1B99935E"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01849308" w14:textId="77777777" w:rsidTr="004652BC">
        <w:trPr>
          <w:trHeight w:val="51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9E22401" w14:textId="77777777" w:rsidR="004652BC" w:rsidRPr="004652BC" w:rsidRDefault="004652BC" w:rsidP="004652BC">
            <w:pPr>
              <w:jc w:val="center"/>
              <w:outlineLvl w:val="2"/>
              <w:rPr>
                <w:color w:val="0070C0"/>
                <w:sz w:val="20"/>
                <w:szCs w:val="20"/>
              </w:rPr>
            </w:pPr>
            <w:r w:rsidRPr="004652BC">
              <w:rPr>
                <w:color w:val="0070C0"/>
                <w:sz w:val="20"/>
                <w:szCs w:val="20"/>
              </w:rPr>
              <w:t>1.2.5.3</w:t>
            </w:r>
          </w:p>
        </w:tc>
        <w:tc>
          <w:tcPr>
            <w:tcW w:w="1771" w:type="dxa"/>
            <w:tcBorders>
              <w:top w:val="nil"/>
              <w:left w:val="nil"/>
              <w:bottom w:val="single" w:sz="4" w:space="0" w:color="auto"/>
              <w:right w:val="single" w:sz="4" w:space="0" w:color="auto"/>
            </w:tcBorders>
            <w:shd w:val="clear" w:color="auto" w:fill="auto"/>
            <w:hideMark/>
          </w:tcPr>
          <w:p w14:paraId="638BF687" w14:textId="77777777" w:rsidR="004652BC" w:rsidRPr="004652BC" w:rsidRDefault="004652BC" w:rsidP="004652BC">
            <w:pPr>
              <w:outlineLvl w:val="2"/>
              <w:rPr>
                <w:color w:val="0070C0"/>
                <w:sz w:val="20"/>
                <w:szCs w:val="20"/>
              </w:rPr>
            </w:pPr>
            <w:r w:rsidRPr="004652BC">
              <w:rPr>
                <w:color w:val="0070C0"/>
                <w:sz w:val="20"/>
                <w:szCs w:val="20"/>
              </w:rPr>
              <w:t>02-01-03</w:t>
            </w:r>
          </w:p>
        </w:tc>
        <w:tc>
          <w:tcPr>
            <w:tcW w:w="6783" w:type="dxa"/>
            <w:tcBorders>
              <w:top w:val="nil"/>
              <w:left w:val="nil"/>
              <w:bottom w:val="single" w:sz="4" w:space="0" w:color="auto"/>
              <w:right w:val="single" w:sz="4" w:space="0" w:color="auto"/>
            </w:tcBorders>
            <w:shd w:val="clear" w:color="auto" w:fill="auto"/>
            <w:hideMark/>
          </w:tcPr>
          <w:p w14:paraId="0B7D93C7" w14:textId="77777777" w:rsidR="004652BC" w:rsidRPr="004652BC" w:rsidRDefault="004652BC" w:rsidP="004652BC">
            <w:pPr>
              <w:outlineLvl w:val="2"/>
              <w:rPr>
                <w:color w:val="0070C0"/>
                <w:sz w:val="20"/>
                <w:szCs w:val="20"/>
              </w:rPr>
            </w:pPr>
            <w:r w:rsidRPr="004652BC">
              <w:rPr>
                <w:color w:val="0070C0"/>
                <w:sz w:val="20"/>
                <w:szCs w:val="20"/>
              </w:rPr>
              <w:t>Открытая плоскостная парковка на 800 машино/мест"</w:t>
            </w:r>
          </w:p>
        </w:tc>
        <w:tc>
          <w:tcPr>
            <w:tcW w:w="2835" w:type="dxa"/>
            <w:tcBorders>
              <w:top w:val="nil"/>
              <w:left w:val="nil"/>
              <w:bottom w:val="single" w:sz="4" w:space="0" w:color="auto"/>
              <w:right w:val="single" w:sz="4" w:space="0" w:color="auto"/>
            </w:tcBorders>
            <w:shd w:val="clear" w:color="auto" w:fill="auto"/>
            <w:vAlign w:val="center"/>
            <w:hideMark/>
          </w:tcPr>
          <w:p w14:paraId="6B9B00FF"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34823052"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285330C2"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56095A32" w14:textId="77777777" w:rsidR="004652BC" w:rsidRPr="004652BC" w:rsidRDefault="004652BC" w:rsidP="004652BC">
            <w:pPr>
              <w:jc w:val="center"/>
              <w:outlineLvl w:val="2"/>
              <w:rPr>
                <w:color w:val="0070C0"/>
                <w:sz w:val="20"/>
                <w:szCs w:val="20"/>
              </w:rPr>
            </w:pPr>
            <w:r w:rsidRPr="004652BC">
              <w:rPr>
                <w:color w:val="0070C0"/>
                <w:sz w:val="20"/>
                <w:szCs w:val="20"/>
              </w:rPr>
              <w:t>1.2.5.4</w:t>
            </w:r>
          </w:p>
        </w:tc>
        <w:tc>
          <w:tcPr>
            <w:tcW w:w="1771" w:type="dxa"/>
            <w:tcBorders>
              <w:top w:val="nil"/>
              <w:left w:val="nil"/>
              <w:bottom w:val="single" w:sz="4" w:space="0" w:color="auto"/>
              <w:right w:val="single" w:sz="4" w:space="0" w:color="auto"/>
            </w:tcBorders>
            <w:shd w:val="clear" w:color="auto" w:fill="auto"/>
            <w:hideMark/>
          </w:tcPr>
          <w:p w14:paraId="3FD60429" w14:textId="77777777" w:rsidR="004652BC" w:rsidRPr="004652BC" w:rsidRDefault="004652BC" w:rsidP="004652BC">
            <w:pPr>
              <w:outlineLvl w:val="2"/>
              <w:rPr>
                <w:color w:val="0070C0"/>
                <w:sz w:val="20"/>
                <w:szCs w:val="20"/>
              </w:rPr>
            </w:pPr>
            <w:r w:rsidRPr="004652BC">
              <w:rPr>
                <w:color w:val="0070C0"/>
                <w:sz w:val="20"/>
                <w:szCs w:val="20"/>
              </w:rPr>
              <w:t>02-01-04</w:t>
            </w:r>
          </w:p>
        </w:tc>
        <w:tc>
          <w:tcPr>
            <w:tcW w:w="6783" w:type="dxa"/>
            <w:tcBorders>
              <w:top w:val="nil"/>
              <w:left w:val="nil"/>
              <w:bottom w:val="single" w:sz="4" w:space="0" w:color="auto"/>
              <w:right w:val="single" w:sz="4" w:space="0" w:color="auto"/>
            </w:tcBorders>
            <w:shd w:val="clear" w:color="auto" w:fill="auto"/>
            <w:hideMark/>
          </w:tcPr>
          <w:p w14:paraId="106A6F97" w14:textId="77777777" w:rsidR="004652BC" w:rsidRPr="004652BC" w:rsidRDefault="004652BC" w:rsidP="004652BC">
            <w:pPr>
              <w:outlineLvl w:val="2"/>
              <w:rPr>
                <w:color w:val="0070C0"/>
                <w:sz w:val="20"/>
                <w:szCs w:val="20"/>
              </w:rPr>
            </w:pPr>
            <w:r w:rsidRPr="004652BC">
              <w:rPr>
                <w:color w:val="0070C0"/>
                <w:sz w:val="20"/>
                <w:szCs w:val="20"/>
              </w:rPr>
              <w:t>Архитектурные решения.</w:t>
            </w:r>
          </w:p>
        </w:tc>
        <w:tc>
          <w:tcPr>
            <w:tcW w:w="2835" w:type="dxa"/>
            <w:tcBorders>
              <w:top w:val="nil"/>
              <w:left w:val="nil"/>
              <w:bottom w:val="single" w:sz="4" w:space="0" w:color="auto"/>
              <w:right w:val="single" w:sz="4" w:space="0" w:color="auto"/>
            </w:tcBorders>
            <w:shd w:val="clear" w:color="auto" w:fill="auto"/>
            <w:vAlign w:val="center"/>
            <w:hideMark/>
          </w:tcPr>
          <w:p w14:paraId="5E47AD66"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7ED40F12"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6C08F451"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A8248D6" w14:textId="77777777" w:rsidR="004652BC" w:rsidRPr="004652BC" w:rsidRDefault="004652BC" w:rsidP="004652BC">
            <w:pPr>
              <w:jc w:val="center"/>
              <w:outlineLvl w:val="2"/>
              <w:rPr>
                <w:color w:val="0070C0"/>
                <w:sz w:val="20"/>
                <w:szCs w:val="20"/>
              </w:rPr>
            </w:pPr>
            <w:r w:rsidRPr="004652BC">
              <w:rPr>
                <w:color w:val="0070C0"/>
                <w:sz w:val="20"/>
                <w:szCs w:val="20"/>
              </w:rPr>
              <w:t>1.2.5.5</w:t>
            </w:r>
          </w:p>
        </w:tc>
        <w:tc>
          <w:tcPr>
            <w:tcW w:w="1771" w:type="dxa"/>
            <w:tcBorders>
              <w:top w:val="nil"/>
              <w:left w:val="nil"/>
              <w:bottom w:val="single" w:sz="4" w:space="0" w:color="auto"/>
              <w:right w:val="single" w:sz="4" w:space="0" w:color="auto"/>
            </w:tcBorders>
            <w:shd w:val="clear" w:color="auto" w:fill="auto"/>
            <w:hideMark/>
          </w:tcPr>
          <w:p w14:paraId="133102BA" w14:textId="77777777" w:rsidR="004652BC" w:rsidRPr="004652BC" w:rsidRDefault="004652BC" w:rsidP="004652BC">
            <w:pPr>
              <w:outlineLvl w:val="2"/>
              <w:rPr>
                <w:color w:val="0070C0"/>
                <w:sz w:val="20"/>
                <w:szCs w:val="20"/>
              </w:rPr>
            </w:pPr>
            <w:r w:rsidRPr="004652BC">
              <w:rPr>
                <w:color w:val="0070C0"/>
                <w:sz w:val="20"/>
                <w:szCs w:val="20"/>
              </w:rPr>
              <w:t>02-01-05</w:t>
            </w:r>
          </w:p>
        </w:tc>
        <w:tc>
          <w:tcPr>
            <w:tcW w:w="6783" w:type="dxa"/>
            <w:tcBorders>
              <w:top w:val="nil"/>
              <w:left w:val="nil"/>
              <w:bottom w:val="single" w:sz="4" w:space="0" w:color="auto"/>
              <w:right w:val="single" w:sz="4" w:space="0" w:color="auto"/>
            </w:tcBorders>
            <w:shd w:val="clear" w:color="auto" w:fill="auto"/>
            <w:hideMark/>
          </w:tcPr>
          <w:p w14:paraId="5A4249E6" w14:textId="77777777" w:rsidR="004652BC" w:rsidRPr="004652BC" w:rsidRDefault="004652BC" w:rsidP="004652BC">
            <w:pPr>
              <w:outlineLvl w:val="2"/>
              <w:rPr>
                <w:color w:val="0070C0"/>
                <w:sz w:val="20"/>
                <w:szCs w:val="20"/>
              </w:rPr>
            </w:pPr>
            <w:r w:rsidRPr="004652BC">
              <w:rPr>
                <w:color w:val="0070C0"/>
                <w:sz w:val="20"/>
                <w:szCs w:val="20"/>
              </w:rPr>
              <w:t>Конструктивные решения.</w:t>
            </w:r>
          </w:p>
        </w:tc>
        <w:tc>
          <w:tcPr>
            <w:tcW w:w="2835" w:type="dxa"/>
            <w:tcBorders>
              <w:top w:val="nil"/>
              <w:left w:val="nil"/>
              <w:bottom w:val="single" w:sz="4" w:space="0" w:color="auto"/>
              <w:right w:val="single" w:sz="4" w:space="0" w:color="auto"/>
            </w:tcBorders>
            <w:shd w:val="clear" w:color="auto" w:fill="auto"/>
            <w:vAlign w:val="center"/>
            <w:hideMark/>
          </w:tcPr>
          <w:p w14:paraId="3C19DC77"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472B87E3"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07525EF1"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E91B400" w14:textId="77777777" w:rsidR="004652BC" w:rsidRPr="004652BC" w:rsidRDefault="004652BC" w:rsidP="004652BC">
            <w:pPr>
              <w:jc w:val="center"/>
              <w:outlineLvl w:val="2"/>
              <w:rPr>
                <w:color w:val="0070C0"/>
                <w:sz w:val="20"/>
                <w:szCs w:val="20"/>
              </w:rPr>
            </w:pPr>
            <w:r w:rsidRPr="004652BC">
              <w:rPr>
                <w:color w:val="0070C0"/>
                <w:sz w:val="20"/>
                <w:szCs w:val="20"/>
              </w:rPr>
              <w:t>1.2.5.6</w:t>
            </w:r>
          </w:p>
        </w:tc>
        <w:tc>
          <w:tcPr>
            <w:tcW w:w="1771" w:type="dxa"/>
            <w:tcBorders>
              <w:top w:val="nil"/>
              <w:left w:val="nil"/>
              <w:bottom w:val="single" w:sz="4" w:space="0" w:color="auto"/>
              <w:right w:val="single" w:sz="4" w:space="0" w:color="auto"/>
            </w:tcBorders>
            <w:shd w:val="clear" w:color="auto" w:fill="auto"/>
            <w:hideMark/>
          </w:tcPr>
          <w:p w14:paraId="26B31F1F" w14:textId="77777777" w:rsidR="004652BC" w:rsidRPr="004652BC" w:rsidRDefault="004652BC" w:rsidP="004652BC">
            <w:pPr>
              <w:outlineLvl w:val="2"/>
              <w:rPr>
                <w:color w:val="0070C0"/>
                <w:sz w:val="20"/>
                <w:szCs w:val="20"/>
              </w:rPr>
            </w:pPr>
            <w:r w:rsidRPr="004652BC">
              <w:rPr>
                <w:color w:val="0070C0"/>
                <w:sz w:val="20"/>
                <w:szCs w:val="20"/>
              </w:rPr>
              <w:t>02-01-06</w:t>
            </w:r>
          </w:p>
        </w:tc>
        <w:tc>
          <w:tcPr>
            <w:tcW w:w="6783" w:type="dxa"/>
            <w:tcBorders>
              <w:top w:val="nil"/>
              <w:left w:val="nil"/>
              <w:bottom w:val="single" w:sz="4" w:space="0" w:color="auto"/>
              <w:right w:val="single" w:sz="4" w:space="0" w:color="auto"/>
            </w:tcBorders>
            <w:shd w:val="clear" w:color="auto" w:fill="auto"/>
            <w:hideMark/>
          </w:tcPr>
          <w:p w14:paraId="40BDA7CD" w14:textId="77777777" w:rsidR="004652BC" w:rsidRPr="004652BC" w:rsidRDefault="004652BC" w:rsidP="004652BC">
            <w:pPr>
              <w:outlineLvl w:val="2"/>
              <w:rPr>
                <w:color w:val="0070C0"/>
                <w:sz w:val="20"/>
                <w:szCs w:val="20"/>
              </w:rPr>
            </w:pPr>
            <w:r w:rsidRPr="004652BC">
              <w:rPr>
                <w:color w:val="0070C0"/>
                <w:sz w:val="20"/>
                <w:szCs w:val="20"/>
              </w:rPr>
              <w:t>Устройство подпорной стенк. Система дренажей.</w:t>
            </w:r>
          </w:p>
        </w:tc>
        <w:tc>
          <w:tcPr>
            <w:tcW w:w="2835" w:type="dxa"/>
            <w:tcBorders>
              <w:top w:val="nil"/>
              <w:left w:val="nil"/>
              <w:bottom w:val="single" w:sz="4" w:space="0" w:color="auto"/>
              <w:right w:val="single" w:sz="4" w:space="0" w:color="auto"/>
            </w:tcBorders>
            <w:shd w:val="clear" w:color="auto" w:fill="auto"/>
            <w:vAlign w:val="center"/>
            <w:hideMark/>
          </w:tcPr>
          <w:p w14:paraId="46DB3E83"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3F9F5AA"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71DBCA77" w14:textId="77777777" w:rsidTr="004652BC">
        <w:trPr>
          <w:trHeight w:val="51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E10F167" w14:textId="77777777" w:rsidR="004652BC" w:rsidRPr="004652BC" w:rsidRDefault="004652BC" w:rsidP="004652BC">
            <w:pPr>
              <w:jc w:val="center"/>
              <w:outlineLvl w:val="2"/>
              <w:rPr>
                <w:color w:val="0070C0"/>
                <w:sz w:val="20"/>
                <w:szCs w:val="20"/>
              </w:rPr>
            </w:pPr>
            <w:r w:rsidRPr="004652BC">
              <w:rPr>
                <w:color w:val="0070C0"/>
                <w:sz w:val="20"/>
                <w:szCs w:val="20"/>
              </w:rPr>
              <w:t>1.2.5.7</w:t>
            </w:r>
          </w:p>
        </w:tc>
        <w:tc>
          <w:tcPr>
            <w:tcW w:w="1771" w:type="dxa"/>
            <w:tcBorders>
              <w:top w:val="nil"/>
              <w:left w:val="nil"/>
              <w:bottom w:val="single" w:sz="4" w:space="0" w:color="auto"/>
              <w:right w:val="single" w:sz="4" w:space="0" w:color="auto"/>
            </w:tcBorders>
            <w:shd w:val="clear" w:color="auto" w:fill="auto"/>
            <w:hideMark/>
          </w:tcPr>
          <w:p w14:paraId="6B0A02E9" w14:textId="77777777" w:rsidR="004652BC" w:rsidRPr="004652BC" w:rsidRDefault="004652BC" w:rsidP="004652BC">
            <w:pPr>
              <w:outlineLvl w:val="2"/>
              <w:rPr>
                <w:color w:val="0070C0"/>
                <w:sz w:val="20"/>
                <w:szCs w:val="20"/>
              </w:rPr>
            </w:pPr>
            <w:r w:rsidRPr="004652BC">
              <w:rPr>
                <w:color w:val="0070C0"/>
                <w:sz w:val="20"/>
                <w:szCs w:val="20"/>
              </w:rPr>
              <w:t>02-01-07</w:t>
            </w:r>
          </w:p>
        </w:tc>
        <w:tc>
          <w:tcPr>
            <w:tcW w:w="6783" w:type="dxa"/>
            <w:tcBorders>
              <w:top w:val="nil"/>
              <w:left w:val="nil"/>
              <w:bottom w:val="single" w:sz="4" w:space="0" w:color="auto"/>
              <w:right w:val="single" w:sz="4" w:space="0" w:color="auto"/>
            </w:tcBorders>
            <w:shd w:val="clear" w:color="auto" w:fill="auto"/>
            <w:hideMark/>
          </w:tcPr>
          <w:p w14:paraId="7A1EA6A4" w14:textId="77777777" w:rsidR="004652BC" w:rsidRPr="004652BC" w:rsidRDefault="004652BC" w:rsidP="004652BC">
            <w:pPr>
              <w:outlineLvl w:val="2"/>
              <w:rPr>
                <w:color w:val="0070C0"/>
                <w:sz w:val="20"/>
                <w:szCs w:val="20"/>
              </w:rPr>
            </w:pPr>
            <w:r w:rsidRPr="004652BC">
              <w:rPr>
                <w:color w:val="0070C0"/>
                <w:sz w:val="20"/>
                <w:szCs w:val="20"/>
              </w:rPr>
              <w:t>Силовое электрооборудование и электроосвещение</w:t>
            </w:r>
          </w:p>
        </w:tc>
        <w:tc>
          <w:tcPr>
            <w:tcW w:w="2835" w:type="dxa"/>
            <w:tcBorders>
              <w:top w:val="nil"/>
              <w:left w:val="nil"/>
              <w:bottom w:val="single" w:sz="4" w:space="0" w:color="auto"/>
              <w:right w:val="single" w:sz="4" w:space="0" w:color="auto"/>
            </w:tcBorders>
            <w:shd w:val="clear" w:color="auto" w:fill="auto"/>
            <w:vAlign w:val="center"/>
            <w:hideMark/>
          </w:tcPr>
          <w:p w14:paraId="04EBE77B"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91BFD92"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50B14022"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17F31DCF" w14:textId="77777777" w:rsidR="004652BC" w:rsidRPr="004652BC" w:rsidRDefault="004652BC" w:rsidP="004652BC">
            <w:pPr>
              <w:jc w:val="center"/>
              <w:outlineLvl w:val="1"/>
              <w:rPr>
                <w:sz w:val="20"/>
                <w:szCs w:val="20"/>
              </w:rPr>
            </w:pPr>
            <w:r w:rsidRPr="004652BC">
              <w:rPr>
                <w:sz w:val="20"/>
                <w:szCs w:val="20"/>
              </w:rPr>
              <w:t>1.2.6</w:t>
            </w:r>
          </w:p>
        </w:tc>
        <w:tc>
          <w:tcPr>
            <w:tcW w:w="1771" w:type="dxa"/>
            <w:tcBorders>
              <w:top w:val="nil"/>
              <w:left w:val="nil"/>
              <w:bottom w:val="single" w:sz="4" w:space="0" w:color="auto"/>
              <w:right w:val="single" w:sz="4" w:space="0" w:color="auto"/>
            </w:tcBorders>
            <w:shd w:val="clear" w:color="000000" w:fill="FFFFFF"/>
            <w:hideMark/>
          </w:tcPr>
          <w:p w14:paraId="64CB5B4C" w14:textId="77777777" w:rsidR="004652BC" w:rsidRPr="004652BC" w:rsidRDefault="004652BC" w:rsidP="004652BC">
            <w:pPr>
              <w:outlineLvl w:val="1"/>
              <w:rPr>
                <w:sz w:val="20"/>
                <w:szCs w:val="20"/>
              </w:rPr>
            </w:pPr>
            <w:r w:rsidRPr="004652BC">
              <w:rPr>
                <w:sz w:val="20"/>
                <w:szCs w:val="20"/>
              </w:rPr>
              <w:t>03-01</w:t>
            </w:r>
          </w:p>
        </w:tc>
        <w:tc>
          <w:tcPr>
            <w:tcW w:w="6783" w:type="dxa"/>
            <w:tcBorders>
              <w:top w:val="nil"/>
              <w:left w:val="nil"/>
              <w:bottom w:val="single" w:sz="4" w:space="0" w:color="auto"/>
              <w:right w:val="single" w:sz="4" w:space="0" w:color="auto"/>
            </w:tcBorders>
            <w:shd w:val="clear" w:color="000000" w:fill="FFFFFF"/>
            <w:hideMark/>
          </w:tcPr>
          <w:p w14:paraId="687A6F4A" w14:textId="77777777" w:rsidR="004652BC" w:rsidRPr="004652BC" w:rsidRDefault="004652BC" w:rsidP="004652BC">
            <w:pPr>
              <w:outlineLvl w:val="1"/>
              <w:rPr>
                <w:sz w:val="20"/>
                <w:szCs w:val="20"/>
              </w:rPr>
            </w:pPr>
            <w:r w:rsidRPr="004652BC">
              <w:rPr>
                <w:sz w:val="20"/>
                <w:szCs w:val="20"/>
              </w:rPr>
              <w:t>Административно-бытовой корпус</w:t>
            </w:r>
          </w:p>
        </w:tc>
        <w:tc>
          <w:tcPr>
            <w:tcW w:w="2835" w:type="dxa"/>
            <w:tcBorders>
              <w:top w:val="nil"/>
              <w:left w:val="nil"/>
              <w:bottom w:val="single" w:sz="4" w:space="0" w:color="auto"/>
              <w:right w:val="single" w:sz="4" w:space="0" w:color="auto"/>
            </w:tcBorders>
            <w:shd w:val="clear" w:color="000000" w:fill="FFFFFF"/>
            <w:vAlign w:val="center"/>
            <w:hideMark/>
          </w:tcPr>
          <w:p w14:paraId="3C0C4D50"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3EFED153"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2BA959E5"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AF6302B" w14:textId="77777777" w:rsidR="004652BC" w:rsidRPr="004652BC" w:rsidRDefault="004652BC" w:rsidP="004652BC">
            <w:pPr>
              <w:jc w:val="center"/>
              <w:outlineLvl w:val="2"/>
              <w:rPr>
                <w:color w:val="0070C0"/>
                <w:sz w:val="20"/>
                <w:szCs w:val="20"/>
              </w:rPr>
            </w:pPr>
            <w:r w:rsidRPr="004652BC">
              <w:rPr>
                <w:color w:val="0070C0"/>
                <w:sz w:val="20"/>
                <w:szCs w:val="20"/>
              </w:rPr>
              <w:t>1.2.6.1</w:t>
            </w:r>
          </w:p>
        </w:tc>
        <w:tc>
          <w:tcPr>
            <w:tcW w:w="1771" w:type="dxa"/>
            <w:tcBorders>
              <w:top w:val="nil"/>
              <w:left w:val="nil"/>
              <w:bottom w:val="single" w:sz="4" w:space="0" w:color="auto"/>
              <w:right w:val="single" w:sz="4" w:space="0" w:color="auto"/>
            </w:tcBorders>
            <w:shd w:val="clear" w:color="auto" w:fill="auto"/>
            <w:hideMark/>
          </w:tcPr>
          <w:p w14:paraId="11A2B6F8" w14:textId="77777777" w:rsidR="004652BC" w:rsidRPr="004652BC" w:rsidRDefault="004652BC" w:rsidP="004652BC">
            <w:pPr>
              <w:outlineLvl w:val="2"/>
              <w:rPr>
                <w:color w:val="0070C0"/>
                <w:sz w:val="20"/>
                <w:szCs w:val="20"/>
              </w:rPr>
            </w:pPr>
            <w:r w:rsidRPr="004652BC">
              <w:rPr>
                <w:color w:val="0070C0"/>
                <w:sz w:val="20"/>
                <w:szCs w:val="20"/>
              </w:rPr>
              <w:t>03-01-01</w:t>
            </w:r>
          </w:p>
        </w:tc>
        <w:tc>
          <w:tcPr>
            <w:tcW w:w="6783" w:type="dxa"/>
            <w:tcBorders>
              <w:top w:val="nil"/>
              <w:left w:val="nil"/>
              <w:bottom w:val="single" w:sz="4" w:space="0" w:color="auto"/>
              <w:right w:val="single" w:sz="4" w:space="0" w:color="auto"/>
            </w:tcBorders>
            <w:shd w:val="clear" w:color="auto" w:fill="auto"/>
            <w:hideMark/>
          </w:tcPr>
          <w:p w14:paraId="2A51F74D" w14:textId="77777777" w:rsidR="004652BC" w:rsidRPr="004652BC" w:rsidRDefault="004652BC" w:rsidP="004652BC">
            <w:pPr>
              <w:outlineLvl w:val="2"/>
              <w:rPr>
                <w:color w:val="0070C0"/>
                <w:sz w:val="20"/>
                <w:szCs w:val="20"/>
              </w:rPr>
            </w:pPr>
            <w:r w:rsidRPr="004652BC">
              <w:rPr>
                <w:color w:val="0070C0"/>
                <w:sz w:val="20"/>
                <w:szCs w:val="20"/>
              </w:rPr>
              <w:t>Архитектурные решения</w:t>
            </w:r>
          </w:p>
        </w:tc>
        <w:tc>
          <w:tcPr>
            <w:tcW w:w="2835" w:type="dxa"/>
            <w:tcBorders>
              <w:top w:val="nil"/>
              <w:left w:val="nil"/>
              <w:bottom w:val="single" w:sz="4" w:space="0" w:color="auto"/>
              <w:right w:val="single" w:sz="4" w:space="0" w:color="auto"/>
            </w:tcBorders>
            <w:shd w:val="clear" w:color="auto" w:fill="auto"/>
            <w:vAlign w:val="center"/>
            <w:hideMark/>
          </w:tcPr>
          <w:p w14:paraId="25890916"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152E48BE"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085A53DF"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AEA7ADD" w14:textId="77777777" w:rsidR="004652BC" w:rsidRPr="004652BC" w:rsidRDefault="004652BC" w:rsidP="004652BC">
            <w:pPr>
              <w:jc w:val="center"/>
              <w:outlineLvl w:val="2"/>
              <w:rPr>
                <w:color w:val="0070C0"/>
                <w:sz w:val="20"/>
                <w:szCs w:val="20"/>
              </w:rPr>
            </w:pPr>
            <w:r w:rsidRPr="004652BC">
              <w:rPr>
                <w:color w:val="0070C0"/>
                <w:sz w:val="20"/>
                <w:szCs w:val="20"/>
              </w:rPr>
              <w:t>1.2.6.2</w:t>
            </w:r>
          </w:p>
        </w:tc>
        <w:tc>
          <w:tcPr>
            <w:tcW w:w="1771" w:type="dxa"/>
            <w:tcBorders>
              <w:top w:val="nil"/>
              <w:left w:val="nil"/>
              <w:bottom w:val="single" w:sz="4" w:space="0" w:color="auto"/>
              <w:right w:val="single" w:sz="4" w:space="0" w:color="auto"/>
            </w:tcBorders>
            <w:shd w:val="clear" w:color="auto" w:fill="auto"/>
            <w:hideMark/>
          </w:tcPr>
          <w:p w14:paraId="30782D81" w14:textId="77777777" w:rsidR="004652BC" w:rsidRPr="004652BC" w:rsidRDefault="004652BC" w:rsidP="004652BC">
            <w:pPr>
              <w:outlineLvl w:val="2"/>
              <w:rPr>
                <w:color w:val="0070C0"/>
                <w:sz w:val="20"/>
                <w:szCs w:val="20"/>
              </w:rPr>
            </w:pPr>
            <w:r w:rsidRPr="004652BC">
              <w:rPr>
                <w:color w:val="0070C0"/>
                <w:sz w:val="20"/>
                <w:szCs w:val="20"/>
              </w:rPr>
              <w:t>03-01-02</w:t>
            </w:r>
          </w:p>
        </w:tc>
        <w:tc>
          <w:tcPr>
            <w:tcW w:w="6783" w:type="dxa"/>
            <w:tcBorders>
              <w:top w:val="nil"/>
              <w:left w:val="nil"/>
              <w:bottom w:val="single" w:sz="4" w:space="0" w:color="auto"/>
              <w:right w:val="single" w:sz="4" w:space="0" w:color="auto"/>
            </w:tcBorders>
            <w:shd w:val="clear" w:color="auto" w:fill="auto"/>
            <w:hideMark/>
          </w:tcPr>
          <w:p w14:paraId="0D7670B4" w14:textId="77777777" w:rsidR="004652BC" w:rsidRPr="004652BC" w:rsidRDefault="004652BC" w:rsidP="004652BC">
            <w:pPr>
              <w:outlineLvl w:val="2"/>
              <w:rPr>
                <w:color w:val="0070C0"/>
                <w:sz w:val="20"/>
                <w:szCs w:val="20"/>
              </w:rPr>
            </w:pPr>
            <w:r w:rsidRPr="004652BC">
              <w:rPr>
                <w:color w:val="0070C0"/>
                <w:sz w:val="20"/>
                <w:szCs w:val="20"/>
              </w:rPr>
              <w:t>Конструктивные решения</w:t>
            </w:r>
          </w:p>
        </w:tc>
        <w:tc>
          <w:tcPr>
            <w:tcW w:w="2835" w:type="dxa"/>
            <w:tcBorders>
              <w:top w:val="nil"/>
              <w:left w:val="nil"/>
              <w:bottom w:val="single" w:sz="4" w:space="0" w:color="auto"/>
              <w:right w:val="single" w:sz="4" w:space="0" w:color="auto"/>
            </w:tcBorders>
            <w:shd w:val="clear" w:color="auto" w:fill="auto"/>
            <w:vAlign w:val="center"/>
            <w:hideMark/>
          </w:tcPr>
          <w:p w14:paraId="13CE5DC5"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EF000C4"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0763EE6B" w14:textId="77777777" w:rsidTr="004652BC">
        <w:trPr>
          <w:trHeight w:val="51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C503E73" w14:textId="77777777" w:rsidR="004652BC" w:rsidRPr="004652BC" w:rsidRDefault="004652BC" w:rsidP="004652BC">
            <w:pPr>
              <w:jc w:val="center"/>
              <w:outlineLvl w:val="2"/>
              <w:rPr>
                <w:color w:val="0070C0"/>
                <w:sz w:val="20"/>
                <w:szCs w:val="20"/>
              </w:rPr>
            </w:pPr>
            <w:r w:rsidRPr="004652BC">
              <w:rPr>
                <w:color w:val="0070C0"/>
                <w:sz w:val="20"/>
                <w:szCs w:val="20"/>
              </w:rPr>
              <w:t>1.2.6.3</w:t>
            </w:r>
          </w:p>
        </w:tc>
        <w:tc>
          <w:tcPr>
            <w:tcW w:w="1771" w:type="dxa"/>
            <w:tcBorders>
              <w:top w:val="nil"/>
              <w:left w:val="nil"/>
              <w:bottom w:val="single" w:sz="4" w:space="0" w:color="auto"/>
              <w:right w:val="single" w:sz="4" w:space="0" w:color="auto"/>
            </w:tcBorders>
            <w:shd w:val="clear" w:color="auto" w:fill="auto"/>
            <w:hideMark/>
          </w:tcPr>
          <w:p w14:paraId="7D786A3C" w14:textId="77777777" w:rsidR="004652BC" w:rsidRPr="004652BC" w:rsidRDefault="004652BC" w:rsidP="004652BC">
            <w:pPr>
              <w:outlineLvl w:val="2"/>
              <w:rPr>
                <w:color w:val="0070C0"/>
                <w:sz w:val="20"/>
                <w:szCs w:val="20"/>
              </w:rPr>
            </w:pPr>
            <w:r w:rsidRPr="004652BC">
              <w:rPr>
                <w:color w:val="0070C0"/>
                <w:sz w:val="20"/>
                <w:szCs w:val="20"/>
              </w:rPr>
              <w:t>03-01-03</w:t>
            </w:r>
          </w:p>
        </w:tc>
        <w:tc>
          <w:tcPr>
            <w:tcW w:w="6783" w:type="dxa"/>
            <w:tcBorders>
              <w:top w:val="nil"/>
              <w:left w:val="nil"/>
              <w:bottom w:val="single" w:sz="4" w:space="0" w:color="auto"/>
              <w:right w:val="single" w:sz="4" w:space="0" w:color="auto"/>
            </w:tcBorders>
            <w:shd w:val="clear" w:color="auto" w:fill="auto"/>
            <w:hideMark/>
          </w:tcPr>
          <w:p w14:paraId="0F90834D" w14:textId="77777777" w:rsidR="004652BC" w:rsidRPr="004652BC" w:rsidRDefault="004652BC" w:rsidP="004652BC">
            <w:pPr>
              <w:outlineLvl w:val="2"/>
              <w:rPr>
                <w:color w:val="0070C0"/>
                <w:sz w:val="20"/>
                <w:szCs w:val="20"/>
              </w:rPr>
            </w:pPr>
            <w:r w:rsidRPr="004652BC">
              <w:rPr>
                <w:color w:val="0070C0"/>
                <w:sz w:val="20"/>
                <w:szCs w:val="20"/>
              </w:rPr>
              <w:t>Силовое электрооборудование и электроосвещение</w:t>
            </w:r>
          </w:p>
        </w:tc>
        <w:tc>
          <w:tcPr>
            <w:tcW w:w="2835" w:type="dxa"/>
            <w:tcBorders>
              <w:top w:val="nil"/>
              <w:left w:val="nil"/>
              <w:bottom w:val="single" w:sz="4" w:space="0" w:color="auto"/>
              <w:right w:val="single" w:sz="4" w:space="0" w:color="auto"/>
            </w:tcBorders>
            <w:shd w:val="clear" w:color="auto" w:fill="auto"/>
            <w:vAlign w:val="center"/>
            <w:hideMark/>
          </w:tcPr>
          <w:p w14:paraId="3609CC0F"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30E61FEF"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55D0DF64"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FBE2324" w14:textId="77777777" w:rsidR="004652BC" w:rsidRPr="004652BC" w:rsidRDefault="004652BC" w:rsidP="004652BC">
            <w:pPr>
              <w:jc w:val="center"/>
              <w:outlineLvl w:val="2"/>
              <w:rPr>
                <w:color w:val="0070C0"/>
                <w:sz w:val="20"/>
                <w:szCs w:val="20"/>
              </w:rPr>
            </w:pPr>
            <w:r w:rsidRPr="004652BC">
              <w:rPr>
                <w:color w:val="0070C0"/>
                <w:sz w:val="20"/>
                <w:szCs w:val="20"/>
              </w:rPr>
              <w:t>1.2.6.4</w:t>
            </w:r>
          </w:p>
        </w:tc>
        <w:tc>
          <w:tcPr>
            <w:tcW w:w="1771" w:type="dxa"/>
            <w:tcBorders>
              <w:top w:val="nil"/>
              <w:left w:val="nil"/>
              <w:bottom w:val="single" w:sz="4" w:space="0" w:color="auto"/>
              <w:right w:val="single" w:sz="4" w:space="0" w:color="auto"/>
            </w:tcBorders>
            <w:shd w:val="clear" w:color="auto" w:fill="auto"/>
            <w:hideMark/>
          </w:tcPr>
          <w:p w14:paraId="5C56CC41" w14:textId="77777777" w:rsidR="004652BC" w:rsidRPr="004652BC" w:rsidRDefault="004652BC" w:rsidP="004652BC">
            <w:pPr>
              <w:outlineLvl w:val="2"/>
              <w:rPr>
                <w:color w:val="0070C0"/>
                <w:sz w:val="20"/>
                <w:szCs w:val="20"/>
              </w:rPr>
            </w:pPr>
            <w:r w:rsidRPr="004652BC">
              <w:rPr>
                <w:color w:val="0070C0"/>
                <w:sz w:val="20"/>
                <w:szCs w:val="20"/>
              </w:rPr>
              <w:t>03-01-04</w:t>
            </w:r>
          </w:p>
        </w:tc>
        <w:tc>
          <w:tcPr>
            <w:tcW w:w="6783" w:type="dxa"/>
            <w:tcBorders>
              <w:top w:val="nil"/>
              <w:left w:val="nil"/>
              <w:bottom w:val="single" w:sz="4" w:space="0" w:color="auto"/>
              <w:right w:val="single" w:sz="4" w:space="0" w:color="auto"/>
            </w:tcBorders>
            <w:shd w:val="clear" w:color="auto" w:fill="auto"/>
            <w:hideMark/>
          </w:tcPr>
          <w:p w14:paraId="08E6D1F4" w14:textId="77777777" w:rsidR="004652BC" w:rsidRPr="004652BC" w:rsidRDefault="004652BC" w:rsidP="004652BC">
            <w:pPr>
              <w:outlineLvl w:val="2"/>
              <w:rPr>
                <w:color w:val="0070C0"/>
                <w:sz w:val="20"/>
                <w:szCs w:val="20"/>
              </w:rPr>
            </w:pPr>
            <w:r w:rsidRPr="004652BC">
              <w:rPr>
                <w:color w:val="0070C0"/>
                <w:sz w:val="20"/>
                <w:szCs w:val="20"/>
              </w:rPr>
              <w:t>Внутренние системы водоснабжения.</w:t>
            </w:r>
          </w:p>
        </w:tc>
        <w:tc>
          <w:tcPr>
            <w:tcW w:w="2835" w:type="dxa"/>
            <w:tcBorders>
              <w:top w:val="nil"/>
              <w:left w:val="nil"/>
              <w:bottom w:val="single" w:sz="4" w:space="0" w:color="auto"/>
              <w:right w:val="single" w:sz="4" w:space="0" w:color="auto"/>
            </w:tcBorders>
            <w:shd w:val="clear" w:color="auto" w:fill="auto"/>
            <w:vAlign w:val="center"/>
            <w:hideMark/>
          </w:tcPr>
          <w:p w14:paraId="1A11262E"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1EF27074"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24BEE9CF"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916E395" w14:textId="77777777" w:rsidR="004652BC" w:rsidRPr="004652BC" w:rsidRDefault="004652BC" w:rsidP="004652BC">
            <w:pPr>
              <w:jc w:val="center"/>
              <w:outlineLvl w:val="2"/>
              <w:rPr>
                <w:color w:val="0070C0"/>
                <w:sz w:val="20"/>
                <w:szCs w:val="20"/>
              </w:rPr>
            </w:pPr>
            <w:r w:rsidRPr="004652BC">
              <w:rPr>
                <w:color w:val="0070C0"/>
                <w:sz w:val="20"/>
                <w:szCs w:val="20"/>
              </w:rPr>
              <w:t>1.2.6.5</w:t>
            </w:r>
          </w:p>
        </w:tc>
        <w:tc>
          <w:tcPr>
            <w:tcW w:w="1771" w:type="dxa"/>
            <w:tcBorders>
              <w:top w:val="nil"/>
              <w:left w:val="nil"/>
              <w:bottom w:val="single" w:sz="4" w:space="0" w:color="auto"/>
              <w:right w:val="single" w:sz="4" w:space="0" w:color="auto"/>
            </w:tcBorders>
            <w:shd w:val="clear" w:color="auto" w:fill="auto"/>
            <w:hideMark/>
          </w:tcPr>
          <w:p w14:paraId="0E25A652" w14:textId="77777777" w:rsidR="004652BC" w:rsidRPr="004652BC" w:rsidRDefault="004652BC" w:rsidP="004652BC">
            <w:pPr>
              <w:outlineLvl w:val="2"/>
              <w:rPr>
                <w:color w:val="0070C0"/>
                <w:sz w:val="20"/>
                <w:szCs w:val="20"/>
              </w:rPr>
            </w:pPr>
            <w:r w:rsidRPr="004652BC">
              <w:rPr>
                <w:color w:val="0070C0"/>
                <w:sz w:val="20"/>
                <w:szCs w:val="20"/>
              </w:rPr>
              <w:t>03-01-05</w:t>
            </w:r>
          </w:p>
        </w:tc>
        <w:tc>
          <w:tcPr>
            <w:tcW w:w="6783" w:type="dxa"/>
            <w:tcBorders>
              <w:top w:val="nil"/>
              <w:left w:val="nil"/>
              <w:bottom w:val="single" w:sz="4" w:space="0" w:color="auto"/>
              <w:right w:val="single" w:sz="4" w:space="0" w:color="auto"/>
            </w:tcBorders>
            <w:shd w:val="clear" w:color="auto" w:fill="auto"/>
            <w:hideMark/>
          </w:tcPr>
          <w:p w14:paraId="556A4D70" w14:textId="77777777" w:rsidR="004652BC" w:rsidRPr="004652BC" w:rsidRDefault="004652BC" w:rsidP="004652BC">
            <w:pPr>
              <w:outlineLvl w:val="2"/>
              <w:rPr>
                <w:color w:val="0070C0"/>
                <w:sz w:val="20"/>
                <w:szCs w:val="20"/>
              </w:rPr>
            </w:pPr>
            <w:r w:rsidRPr="004652BC">
              <w:rPr>
                <w:color w:val="0070C0"/>
                <w:sz w:val="20"/>
                <w:szCs w:val="20"/>
              </w:rPr>
              <w:t>Внутренние системы водоотведения</w:t>
            </w:r>
          </w:p>
        </w:tc>
        <w:tc>
          <w:tcPr>
            <w:tcW w:w="2835" w:type="dxa"/>
            <w:tcBorders>
              <w:top w:val="nil"/>
              <w:left w:val="nil"/>
              <w:bottom w:val="single" w:sz="4" w:space="0" w:color="auto"/>
              <w:right w:val="single" w:sz="4" w:space="0" w:color="auto"/>
            </w:tcBorders>
            <w:shd w:val="clear" w:color="auto" w:fill="auto"/>
            <w:vAlign w:val="center"/>
            <w:hideMark/>
          </w:tcPr>
          <w:p w14:paraId="6A299D9F"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5990D818"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62879EAA" w14:textId="77777777" w:rsidTr="004652BC">
        <w:trPr>
          <w:trHeight w:val="51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B1C82EA" w14:textId="77777777" w:rsidR="004652BC" w:rsidRPr="004652BC" w:rsidRDefault="004652BC" w:rsidP="004652BC">
            <w:pPr>
              <w:jc w:val="center"/>
              <w:outlineLvl w:val="2"/>
              <w:rPr>
                <w:color w:val="0070C0"/>
                <w:sz w:val="20"/>
                <w:szCs w:val="20"/>
              </w:rPr>
            </w:pPr>
            <w:r w:rsidRPr="004652BC">
              <w:rPr>
                <w:color w:val="0070C0"/>
                <w:sz w:val="20"/>
                <w:szCs w:val="20"/>
              </w:rPr>
              <w:t>1.2.6.6</w:t>
            </w:r>
          </w:p>
        </w:tc>
        <w:tc>
          <w:tcPr>
            <w:tcW w:w="1771" w:type="dxa"/>
            <w:tcBorders>
              <w:top w:val="nil"/>
              <w:left w:val="nil"/>
              <w:bottom w:val="single" w:sz="4" w:space="0" w:color="auto"/>
              <w:right w:val="single" w:sz="4" w:space="0" w:color="auto"/>
            </w:tcBorders>
            <w:shd w:val="clear" w:color="auto" w:fill="auto"/>
            <w:hideMark/>
          </w:tcPr>
          <w:p w14:paraId="1FD7273F" w14:textId="77777777" w:rsidR="004652BC" w:rsidRPr="004652BC" w:rsidRDefault="004652BC" w:rsidP="004652BC">
            <w:pPr>
              <w:outlineLvl w:val="2"/>
              <w:rPr>
                <w:color w:val="0070C0"/>
                <w:sz w:val="20"/>
                <w:szCs w:val="20"/>
              </w:rPr>
            </w:pPr>
            <w:r w:rsidRPr="004652BC">
              <w:rPr>
                <w:color w:val="0070C0"/>
                <w:sz w:val="20"/>
                <w:szCs w:val="20"/>
              </w:rPr>
              <w:t>03-01-06</w:t>
            </w:r>
          </w:p>
        </w:tc>
        <w:tc>
          <w:tcPr>
            <w:tcW w:w="6783" w:type="dxa"/>
            <w:tcBorders>
              <w:top w:val="nil"/>
              <w:left w:val="nil"/>
              <w:bottom w:val="single" w:sz="4" w:space="0" w:color="auto"/>
              <w:right w:val="single" w:sz="4" w:space="0" w:color="auto"/>
            </w:tcBorders>
            <w:shd w:val="clear" w:color="auto" w:fill="auto"/>
            <w:hideMark/>
          </w:tcPr>
          <w:p w14:paraId="1C09665E" w14:textId="77777777" w:rsidR="004652BC" w:rsidRPr="004652BC" w:rsidRDefault="004652BC" w:rsidP="004652BC">
            <w:pPr>
              <w:outlineLvl w:val="2"/>
              <w:rPr>
                <w:color w:val="0070C0"/>
                <w:sz w:val="20"/>
                <w:szCs w:val="20"/>
              </w:rPr>
            </w:pPr>
            <w:r w:rsidRPr="004652BC">
              <w:rPr>
                <w:color w:val="0070C0"/>
                <w:sz w:val="20"/>
                <w:szCs w:val="20"/>
              </w:rPr>
              <w:t>Отопление, вентиляция и кондиционирования воздуха, тепловые сети.</w:t>
            </w:r>
          </w:p>
        </w:tc>
        <w:tc>
          <w:tcPr>
            <w:tcW w:w="2835" w:type="dxa"/>
            <w:tcBorders>
              <w:top w:val="nil"/>
              <w:left w:val="nil"/>
              <w:bottom w:val="single" w:sz="4" w:space="0" w:color="auto"/>
              <w:right w:val="single" w:sz="4" w:space="0" w:color="auto"/>
            </w:tcBorders>
            <w:shd w:val="clear" w:color="auto" w:fill="auto"/>
            <w:vAlign w:val="center"/>
            <w:hideMark/>
          </w:tcPr>
          <w:p w14:paraId="2FA8ECC1"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7E8F8253"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5284C5F1" w14:textId="77777777" w:rsidTr="004652BC">
        <w:trPr>
          <w:trHeight w:val="51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7DECAFC" w14:textId="77777777" w:rsidR="004652BC" w:rsidRPr="004652BC" w:rsidRDefault="004652BC" w:rsidP="004652BC">
            <w:pPr>
              <w:jc w:val="center"/>
              <w:outlineLvl w:val="2"/>
              <w:rPr>
                <w:color w:val="0070C0"/>
                <w:sz w:val="20"/>
                <w:szCs w:val="20"/>
              </w:rPr>
            </w:pPr>
            <w:r w:rsidRPr="004652BC">
              <w:rPr>
                <w:color w:val="0070C0"/>
                <w:sz w:val="20"/>
                <w:szCs w:val="20"/>
              </w:rPr>
              <w:t>1.2.6.7</w:t>
            </w:r>
          </w:p>
        </w:tc>
        <w:tc>
          <w:tcPr>
            <w:tcW w:w="1771" w:type="dxa"/>
            <w:tcBorders>
              <w:top w:val="nil"/>
              <w:left w:val="nil"/>
              <w:bottom w:val="single" w:sz="4" w:space="0" w:color="auto"/>
              <w:right w:val="single" w:sz="4" w:space="0" w:color="auto"/>
            </w:tcBorders>
            <w:shd w:val="clear" w:color="auto" w:fill="auto"/>
            <w:hideMark/>
          </w:tcPr>
          <w:p w14:paraId="091DD641" w14:textId="77777777" w:rsidR="004652BC" w:rsidRPr="004652BC" w:rsidRDefault="004652BC" w:rsidP="004652BC">
            <w:pPr>
              <w:outlineLvl w:val="2"/>
              <w:rPr>
                <w:color w:val="0070C0"/>
                <w:sz w:val="20"/>
                <w:szCs w:val="20"/>
              </w:rPr>
            </w:pPr>
            <w:r w:rsidRPr="004652BC">
              <w:rPr>
                <w:color w:val="0070C0"/>
                <w:sz w:val="20"/>
                <w:szCs w:val="20"/>
              </w:rPr>
              <w:t>03-01-07</w:t>
            </w:r>
          </w:p>
        </w:tc>
        <w:tc>
          <w:tcPr>
            <w:tcW w:w="6783" w:type="dxa"/>
            <w:tcBorders>
              <w:top w:val="nil"/>
              <w:left w:val="nil"/>
              <w:bottom w:val="single" w:sz="4" w:space="0" w:color="auto"/>
              <w:right w:val="single" w:sz="4" w:space="0" w:color="auto"/>
            </w:tcBorders>
            <w:shd w:val="clear" w:color="auto" w:fill="auto"/>
            <w:hideMark/>
          </w:tcPr>
          <w:p w14:paraId="58B131A3" w14:textId="77777777" w:rsidR="004652BC" w:rsidRPr="004652BC" w:rsidRDefault="004652BC" w:rsidP="004652BC">
            <w:pPr>
              <w:outlineLvl w:val="2"/>
              <w:rPr>
                <w:color w:val="0070C0"/>
                <w:sz w:val="20"/>
                <w:szCs w:val="20"/>
              </w:rPr>
            </w:pPr>
            <w:r w:rsidRPr="004652BC">
              <w:rPr>
                <w:color w:val="0070C0"/>
                <w:sz w:val="20"/>
                <w:szCs w:val="20"/>
              </w:rPr>
              <w:t>Система оповещения и управления эвакуацией (СОУЭ)</w:t>
            </w:r>
          </w:p>
        </w:tc>
        <w:tc>
          <w:tcPr>
            <w:tcW w:w="2835" w:type="dxa"/>
            <w:tcBorders>
              <w:top w:val="nil"/>
              <w:left w:val="nil"/>
              <w:bottom w:val="single" w:sz="4" w:space="0" w:color="auto"/>
              <w:right w:val="single" w:sz="4" w:space="0" w:color="auto"/>
            </w:tcBorders>
            <w:shd w:val="clear" w:color="auto" w:fill="auto"/>
            <w:vAlign w:val="center"/>
            <w:hideMark/>
          </w:tcPr>
          <w:p w14:paraId="20CA12A2"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03399138"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5CEB4939"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AAA9C06" w14:textId="77777777" w:rsidR="004652BC" w:rsidRPr="004652BC" w:rsidRDefault="004652BC" w:rsidP="004652BC">
            <w:pPr>
              <w:jc w:val="center"/>
              <w:outlineLvl w:val="2"/>
              <w:rPr>
                <w:color w:val="0070C0"/>
                <w:sz w:val="20"/>
                <w:szCs w:val="20"/>
              </w:rPr>
            </w:pPr>
            <w:r w:rsidRPr="004652BC">
              <w:rPr>
                <w:color w:val="0070C0"/>
                <w:sz w:val="20"/>
                <w:szCs w:val="20"/>
              </w:rPr>
              <w:t>1.2.6.8</w:t>
            </w:r>
          </w:p>
        </w:tc>
        <w:tc>
          <w:tcPr>
            <w:tcW w:w="1771" w:type="dxa"/>
            <w:tcBorders>
              <w:top w:val="nil"/>
              <w:left w:val="nil"/>
              <w:bottom w:val="single" w:sz="4" w:space="0" w:color="auto"/>
              <w:right w:val="single" w:sz="4" w:space="0" w:color="auto"/>
            </w:tcBorders>
            <w:shd w:val="clear" w:color="auto" w:fill="auto"/>
            <w:hideMark/>
          </w:tcPr>
          <w:p w14:paraId="0E306B1F" w14:textId="77777777" w:rsidR="004652BC" w:rsidRPr="004652BC" w:rsidRDefault="004652BC" w:rsidP="004652BC">
            <w:pPr>
              <w:outlineLvl w:val="2"/>
              <w:rPr>
                <w:color w:val="0070C0"/>
                <w:sz w:val="20"/>
                <w:szCs w:val="20"/>
              </w:rPr>
            </w:pPr>
            <w:r w:rsidRPr="004652BC">
              <w:rPr>
                <w:color w:val="0070C0"/>
                <w:sz w:val="20"/>
                <w:szCs w:val="20"/>
              </w:rPr>
              <w:t>03-01-08</w:t>
            </w:r>
          </w:p>
        </w:tc>
        <w:tc>
          <w:tcPr>
            <w:tcW w:w="6783" w:type="dxa"/>
            <w:tcBorders>
              <w:top w:val="nil"/>
              <w:left w:val="nil"/>
              <w:bottom w:val="single" w:sz="4" w:space="0" w:color="auto"/>
              <w:right w:val="single" w:sz="4" w:space="0" w:color="auto"/>
            </w:tcBorders>
            <w:shd w:val="clear" w:color="auto" w:fill="auto"/>
            <w:hideMark/>
          </w:tcPr>
          <w:p w14:paraId="728A4F0A" w14:textId="77777777" w:rsidR="004652BC" w:rsidRPr="004652BC" w:rsidRDefault="004652BC" w:rsidP="004652BC">
            <w:pPr>
              <w:outlineLvl w:val="2"/>
              <w:rPr>
                <w:color w:val="0070C0"/>
                <w:sz w:val="20"/>
                <w:szCs w:val="20"/>
              </w:rPr>
            </w:pPr>
            <w:r w:rsidRPr="004652BC">
              <w:rPr>
                <w:color w:val="0070C0"/>
                <w:sz w:val="20"/>
                <w:szCs w:val="20"/>
              </w:rPr>
              <w:t>Автоматическая  пожарнаяй сигнализация (АПС)</w:t>
            </w:r>
          </w:p>
        </w:tc>
        <w:tc>
          <w:tcPr>
            <w:tcW w:w="2835" w:type="dxa"/>
            <w:tcBorders>
              <w:top w:val="nil"/>
              <w:left w:val="nil"/>
              <w:bottom w:val="single" w:sz="4" w:space="0" w:color="auto"/>
              <w:right w:val="single" w:sz="4" w:space="0" w:color="auto"/>
            </w:tcBorders>
            <w:shd w:val="clear" w:color="auto" w:fill="auto"/>
            <w:vAlign w:val="center"/>
            <w:hideMark/>
          </w:tcPr>
          <w:p w14:paraId="3F07171D"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0E0E7D58"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4FA7D8BD"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964E8A6" w14:textId="77777777" w:rsidR="004652BC" w:rsidRPr="004652BC" w:rsidRDefault="004652BC" w:rsidP="004652BC">
            <w:pPr>
              <w:jc w:val="center"/>
              <w:outlineLvl w:val="2"/>
              <w:rPr>
                <w:color w:val="0070C0"/>
                <w:sz w:val="20"/>
                <w:szCs w:val="20"/>
              </w:rPr>
            </w:pPr>
            <w:r w:rsidRPr="004652BC">
              <w:rPr>
                <w:color w:val="0070C0"/>
                <w:sz w:val="20"/>
                <w:szCs w:val="20"/>
              </w:rPr>
              <w:t>1.2.6.9</w:t>
            </w:r>
          </w:p>
        </w:tc>
        <w:tc>
          <w:tcPr>
            <w:tcW w:w="1771" w:type="dxa"/>
            <w:tcBorders>
              <w:top w:val="nil"/>
              <w:left w:val="nil"/>
              <w:bottom w:val="single" w:sz="4" w:space="0" w:color="auto"/>
              <w:right w:val="single" w:sz="4" w:space="0" w:color="auto"/>
            </w:tcBorders>
            <w:shd w:val="clear" w:color="auto" w:fill="auto"/>
            <w:hideMark/>
          </w:tcPr>
          <w:p w14:paraId="3F3DF315" w14:textId="77777777" w:rsidR="004652BC" w:rsidRPr="004652BC" w:rsidRDefault="004652BC" w:rsidP="004652BC">
            <w:pPr>
              <w:outlineLvl w:val="2"/>
              <w:rPr>
                <w:color w:val="0070C0"/>
                <w:sz w:val="20"/>
                <w:szCs w:val="20"/>
              </w:rPr>
            </w:pPr>
            <w:r w:rsidRPr="004652BC">
              <w:rPr>
                <w:color w:val="0070C0"/>
                <w:sz w:val="20"/>
                <w:szCs w:val="20"/>
              </w:rPr>
              <w:t>03-01-09</w:t>
            </w:r>
          </w:p>
        </w:tc>
        <w:tc>
          <w:tcPr>
            <w:tcW w:w="6783" w:type="dxa"/>
            <w:tcBorders>
              <w:top w:val="nil"/>
              <w:left w:val="nil"/>
              <w:bottom w:val="single" w:sz="4" w:space="0" w:color="auto"/>
              <w:right w:val="single" w:sz="4" w:space="0" w:color="auto"/>
            </w:tcBorders>
            <w:shd w:val="clear" w:color="auto" w:fill="auto"/>
            <w:hideMark/>
          </w:tcPr>
          <w:p w14:paraId="46A3511C" w14:textId="77777777" w:rsidR="004652BC" w:rsidRPr="004652BC" w:rsidRDefault="004652BC" w:rsidP="004652BC">
            <w:pPr>
              <w:outlineLvl w:val="2"/>
              <w:rPr>
                <w:color w:val="0070C0"/>
                <w:sz w:val="20"/>
                <w:szCs w:val="20"/>
              </w:rPr>
            </w:pPr>
            <w:r w:rsidRPr="004652BC">
              <w:rPr>
                <w:color w:val="0070C0"/>
                <w:sz w:val="20"/>
                <w:szCs w:val="20"/>
              </w:rPr>
              <w:t>Система контроля и управления доступом</w:t>
            </w:r>
          </w:p>
        </w:tc>
        <w:tc>
          <w:tcPr>
            <w:tcW w:w="2835" w:type="dxa"/>
            <w:tcBorders>
              <w:top w:val="nil"/>
              <w:left w:val="nil"/>
              <w:bottom w:val="single" w:sz="4" w:space="0" w:color="auto"/>
              <w:right w:val="single" w:sz="4" w:space="0" w:color="auto"/>
            </w:tcBorders>
            <w:shd w:val="clear" w:color="auto" w:fill="auto"/>
            <w:vAlign w:val="center"/>
            <w:hideMark/>
          </w:tcPr>
          <w:p w14:paraId="026B68E8"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DA43590"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35CAE7F6"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532AC24" w14:textId="77777777" w:rsidR="004652BC" w:rsidRPr="004652BC" w:rsidRDefault="004652BC" w:rsidP="004652BC">
            <w:pPr>
              <w:jc w:val="center"/>
              <w:outlineLvl w:val="2"/>
              <w:rPr>
                <w:color w:val="0070C0"/>
                <w:sz w:val="20"/>
                <w:szCs w:val="20"/>
              </w:rPr>
            </w:pPr>
            <w:r w:rsidRPr="004652BC">
              <w:rPr>
                <w:color w:val="0070C0"/>
                <w:sz w:val="20"/>
                <w:szCs w:val="20"/>
              </w:rPr>
              <w:t>1.2.6.10</w:t>
            </w:r>
          </w:p>
        </w:tc>
        <w:tc>
          <w:tcPr>
            <w:tcW w:w="1771" w:type="dxa"/>
            <w:tcBorders>
              <w:top w:val="nil"/>
              <w:left w:val="nil"/>
              <w:bottom w:val="single" w:sz="4" w:space="0" w:color="auto"/>
              <w:right w:val="single" w:sz="4" w:space="0" w:color="auto"/>
            </w:tcBorders>
            <w:shd w:val="clear" w:color="auto" w:fill="auto"/>
            <w:hideMark/>
          </w:tcPr>
          <w:p w14:paraId="3402C6FB" w14:textId="77777777" w:rsidR="004652BC" w:rsidRPr="004652BC" w:rsidRDefault="004652BC" w:rsidP="004652BC">
            <w:pPr>
              <w:outlineLvl w:val="2"/>
              <w:rPr>
                <w:color w:val="0070C0"/>
                <w:sz w:val="20"/>
                <w:szCs w:val="20"/>
              </w:rPr>
            </w:pPr>
            <w:r w:rsidRPr="004652BC">
              <w:rPr>
                <w:color w:val="0070C0"/>
                <w:sz w:val="20"/>
                <w:szCs w:val="20"/>
              </w:rPr>
              <w:t>03-01-10</w:t>
            </w:r>
          </w:p>
        </w:tc>
        <w:tc>
          <w:tcPr>
            <w:tcW w:w="6783" w:type="dxa"/>
            <w:tcBorders>
              <w:top w:val="nil"/>
              <w:left w:val="nil"/>
              <w:bottom w:val="single" w:sz="4" w:space="0" w:color="auto"/>
              <w:right w:val="single" w:sz="4" w:space="0" w:color="auto"/>
            </w:tcBorders>
            <w:shd w:val="clear" w:color="auto" w:fill="auto"/>
            <w:hideMark/>
          </w:tcPr>
          <w:p w14:paraId="69986638" w14:textId="77777777" w:rsidR="004652BC" w:rsidRPr="004652BC" w:rsidRDefault="004652BC" w:rsidP="004652BC">
            <w:pPr>
              <w:outlineLvl w:val="2"/>
              <w:rPr>
                <w:color w:val="0070C0"/>
                <w:sz w:val="20"/>
                <w:szCs w:val="20"/>
              </w:rPr>
            </w:pPr>
            <w:r w:rsidRPr="004652BC">
              <w:rPr>
                <w:color w:val="0070C0"/>
                <w:sz w:val="20"/>
                <w:szCs w:val="20"/>
              </w:rPr>
              <w:t>Система охранной сигнализации</w:t>
            </w:r>
          </w:p>
        </w:tc>
        <w:tc>
          <w:tcPr>
            <w:tcW w:w="2835" w:type="dxa"/>
            <w:tcBorders>
              <w:top w:val="nil"/>
              <w:left w:val="nil"/>
              <w:bottom w:val="single" w:sz="4" w:space="0" w:color="auto"/>
              <w:right w:val="single" w:sz="4" w:space="0" w:color="auto"/>
            </w:tcBorders>
            <w:shd w:val="clear" w:color="auto" w:fill="auto"/>
            <w:vAlign w:val="center"/>
            <w:hideMark/>
          </w:tcPr>
          <w:p w14:paraId="169666C9"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22F1EAD6"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69020036"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431A880" w14:textId="77777777" w:rsidR="004652BC" w:rsidRPr="004652BC" w:rsidRDefault="004652BC" w:rsidP="004652BC">
            <w:pPr>
              <w:jc w:val="center"/>
              <w:outlineLvl w:val="2"/>
              <w:rPr>
                <w:color w:val="0070C0"/>
                <w:sz w:val="20"/>
                <w:szCs w:val="20"/>
              </w:rPr>
            </w:pPr>
            <w:r w:rsidRPr="004652BC">
              <w:rPr>
                <w:color w:val="0070C0"/>
                <w:sz w:val="20"/>
                <w:szCs w:val="20"/>
              </w:rPr>
              <w:t>1.2.6.11</w:t>
            </w:r>
          </w:p>
        </w:tc>
        <w:tc>
          <w:tcPr>
            <w:tcW w:w="1771" w:type="dxa"/>
            <w:tcBorders>
              <w:top w:val="nil"/>
              <w:left w:val="nil"/>
              <w:bottom w:val="single" w:sz="4" w:space="0" w:color="auto"/>
              <w:right w:val="single" w:sz="4" w:space="0" w:color="auto"/>
            </w:tcBorders>
            <w:shd w:val="clear" w:color="auto" w:fill="auto"/>
            <w:hideMark/>
          </w:tcPr>
          <w:p w14:paraId="401A1210" w14:textId="77777777" w:rsidR="004652BC" w:rsidRPr="004652BC" w:rsidRDefault="004652BC" w:rsidP="004652BC">
            <w:pPr>
              <w:outlineLvl w:val="2"/>
              <w:rPr>
                <w:color w:val="0070C0"/>
                <w:sz w:val="20"/>
                <w:szCs w:val="20"/>
              </w:rPr>
            </w:pPr>
            <w:r w:rsidRPr="004652BC">
              <w:rPr>
                <w:color w:val="0070C0"/>
                <w:sz w:val="20"/>
                <w:szCs w:val="20"/>
              </w:rPr>
              <w:t>03-01-11</w:t>
            </w:r>
          </w:p>
        </w:tc>
        <w:tc>
          <w:tcPr>
            <w:tcW w:w="6783" w:type="dxa"/>
            <w:tcBorders>
              <w:top w:val="nil"/>
              <w:left w:val="nil"/>
              <w:bottom w:val="single" w:sz="4" w:space="0" w:color="auto"/>
              <w:right w:val="single" w:sz="4" w:space="0" w:color="auto"/>
            </w:tcBorders>
            <w:shd w:val="clear" w:color="auto" w:fill="auto"/>
            <w:hideMark/>
          </w:tcPr>
          <w:p w14:paraId="4333C84E" w14:textId="77777777" w:rsidR="004652BC" w:rsidRPr="004652BC" w:rsidRDefault="004652BC" w:rsidP="004652BC">
            <w:pPr>
              <w:outlineLvl w:val="2"/>
              <w:rPr>
                <w:color w:val="0070C0"/>
                <w:sz w:val="20"/>
                <w:szCs w:val="20"/>
              </w:rPr>
            </w:pPr>
            <w:r w:rsidRPr="004652BC">
              <w:rPr>
                <w:color w:val="0070C0"/>
                <w:sz w:val="20"/>
                <w:szCs w:val="20"/>
              </w:rPr>
              <w:t>Система охранного телевидения</w:t>
            </w:r>
          </w:p>
        </w:tc>
        <w:tc>
          <w:tcPr>
            <w:tcW w:w="2835" w:type="dxa"/>
            <w:tcBorders>
              <w:top w:val="nil"/>
              <w:left w:val="nil"/>
              <w:bottom w:val="single" w:sz="4" w:space="0" w:color="auto"/>
              <w:right w:val="single" w:sz="4" w:space="0" w:color="auto"/>
            </w:tcBorders>
            <w:shd w:val="clear" w:color="auto" w:fill="auto"/>
            <w:vAlign w:val="center"/>
            <w:hideMark/>
          </w:tcPr>
          <w:p w14:paraId="34981FAB"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4B03B9F6"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3D620A31"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CCEFC66" w14:textId="77777777" w:rsidR="004652BC" w:rsidRPr="004652BC" w:rsidRDefault="004652BC" w:rsidP="004652BC">
            <w:pPr>
              <w:jc w:val="center"/>
              <w:outlineLvl w:val="2"/>
              <w:rPr>
                <w:color w:val="0070C0"/>
                <w:sz w:val="20"/>
                <w:szCs w:val="20"/>
              </w:rPr>
            </w:pPr>
            <w:r w:rsidRPr="004652BC">
              <w:rPr>
                <w:color w:val="0070C0"/>
                <w:sz w:val="20"/>
                <w:szCs w:val="20"/>
              </w:rPr>
              <w:lastRenderedPageBreak/>
              <w:t>1.2.6.12</w:t>
            </w:r>
          </w:p>
        </w:tc>
        <w:tc>
          <w:tcPr>
            <w:tcW w:w="1771" w:type="dxa"/>
            <w:tcBorders>
              <w:top w:val="nil"/>
              <w:left w:val="nil"/>
              <w:bottom w:val="single" w:sz="4" w:space="0" w:color="auto"/>
              <w:right w:val="single" w:sz="4" w:space="0" w:color="auto"/>
            </w:tcBorders>
            <w:shd w:val="clear" w:color="auto" w:fill="auto"/>
            <w:hideMark/>
          </w:tcPr>
          <w:p w14:paraId="7BB5944A" w14:textId="77777777" w:rsidR="004652BC" w:rsidRPr="004652BC" w:rsidRDefault="004652BC" w:rsidP="004652BC">
            <w:pPr>
              <w:outlineLvl w:val="2"/>
              <w:rPr>
                <w:color w:val="0070C0"/>
                <w:sz w:val="20"/>
                <w:szCs w:val="20"/>
              </w:rPr>
            </w:pPr>
            <w:r w:rsidRPr="004652BC">
              <w:rPr>
                <w:color w:val="0070C0"/>
                <w:sz w:val="20"/>
                <w:szCs w:val="20"/>
              </w:rPr>
              <w:t>03-01-12</w:t>
            </w:r>
          </w:p>
        </w:tc>
        <w:tc>
          <w:tcPr>
            <w:tcW w:w="6783" w:type="dxa"/>
            <w:tcBorders>
              <w:top w:val="nil"/>
              <w:left w:val="nil"/>
              <w:bottom w:val="single" w:sz="4" w:space="0" w:color="auto"/>
              <w:right w:val="single" w:sz="4" w:space="0" w:color="auto"/>
            </w:tcBorders>
            <w:shd w:val="clear" w:color="auto" w:fill="auto"/>
            <w:hideMark/>
          </w:tcPr>
          <w:p w14:paraId="0006E6C7" w14:textId="77777777" w:rsidR="004652BC" w:rsidRPr="004652BC" w:rsidRDefault="004652BC" w:rsidP="004652BC">
            <w:pPr>
              <w:outlineLvl w:val="2"/>
              <w:rPr>
                <w:color w:val="0070C0"/>
                <w:sz w:val="20"/>
                <w:szCs w:val="20"/>
              </w:rPr>
            </w:pPr>
            <w:r w:rsidRPr="004652BC">
              <w:rPr>
                <w:color w:val="0070C0"/>
                <w:sz w:val="20"/>
                <w:szCs w:val="20"/>
              </w:rPr>
              <w:t>Внутренние сети связи.</w:t>
            </w:r>
          </w:p>
        </w:tc>
        <w:tc>
          <w:tcPr>
            <w:tcW w:w="2835" w:type="dxa"/>
            <w:tcBorders>
              <w:top w:val="nil"/>
              <w:left w:val="nil"/>
              <w:bottom w:val="single" w:sz="4" w:space="0" w:color="auto"/>
              <w:right w:val="single" w:sz="4" w:space="0" w:color="auto"/>
            </w:tcBorders>
            <w:shd w:val="clear" w:color="auto" w:fill="auto"/>
            <w:vAlign w:val="center"/>
            <w:hideMark/>
          </w:tcPr>
          <w:p w14:paraId="23D01891"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014B35F8"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420C3C3E"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752DBBE3" w14:textId="77777777" w:rsidR="004652BC" w:rsidRPr="004652BC" w:rsidRDefault="004652BC" w:rsidP="004652BC">
            <w:pPr>
              <w:jc w:val="center"/>
              <w:outlineLvl w:val="1"/>
              <w:rPr>
                <w:sz w:val="20"/>
                <w:szCs w:val="20"/>
              </w:rPr>
            </w:pPr>
            <w:r w:rsidRPr="004652BC">
              <w:rPr>
                <w:sz w:val="20"/>
                <w:szCs w:val="20"/>
              </w:rPr>
              <w:t>1.2.7</w:t>
            </w:r>
          </w:p>
        </w:tc>
        <w:tc>
          <w:tcPr>
            <w:tcW w:w="1771" w:type="dxa"/>
            <w:tcBorders>
              <w:top w:val="nil"/>
              <w:left w:val="nil"/>
              <w:bottom w:val="single" w:sz="4" w:space="0" w:color="auto"/>
              <w:right w:val="single" w:sz="4" w:space="0" w:color="auto"/>
            </w:tcBorders>
            <w:shd w:val="clear" w:color="000000" w:fill="FFFFFF"/>
            <w:hideMark/>
          </w:tcPr>
          <w:p w14:paraId="768DE0B5" w14:textId="77777777" w:rsidR="004652BC" w:rsidRPr="004652BC" w:rsidRDefault="004652BC" w:rsidP="004652BC">
            <w:pPr>
              <w:outlineLvl w:val="1"/>
              <w:rPr>
                <w:sz w:val="20"/>
                <w:szCs w:val="20"/>
              </w:rPr>
            </w:pPr>
            <w:r w:rsidRPr="004652BC">
              <w:rPr>
                <w:sz w:val="20"/>
                <w:szCs w:val="20"/>
              </w:rPr>
              <w:t>03-02</w:t>
            </w:r>
          </w:p>
        </w:tc>
        <w:tc>
          <w:tcPr>
            <w:tcW w:w="6783" w:type="dxa"/>
            <w:tcBorders>
              <w:top w:val="nil"/>
              <w:left w:val="nil"/>
              <w:bottom w:val="single" w:sz="4" w:space="0" w:color="auto"/>
              <w:right w:val="single" w:sz="4" w:space="0" w:color="auto"/>
            </w:tcBorders>
            <w:shd w:val="clear" w:color="000000" w:fill="FFFFFF"/>
            <w:hideMark/>
          </w:tcPr>
          <w:p w14:paraId="3BF279AA" w14:textId="77777777" w:rsidR="004652BC" w:rsidRPr="004652BC" w:rsidRDefault="004652BC" w:rsidP="004652BC">
            <w:pPr>
              <w:outlineLvl w:val="1"/>
              <w:rPr>
                <w:sz w:val="20"/>
                <w:szCs w:val="20"/>
              </w:rPr>
            </w:pPr>
            <w:r w:rsidRPr="004652BC">
              <w:rPr>
                <w:sz w:val="20"/>
                <w:szCs w:val="20"/>
              </w:rPr>
              <w:t>Навес для снегоуборочной техники</w:t>
            </w:r>
          </w:p>
        </w:tc>
        <w:tc>
          <w:tcPr>
            <w:tcW w:w="2835" w:type="dxa"/>
            <w:tcBorders>
              <w:top w:val="nil"/>
              <w:left w:val="nil"/>
              <w:bottom w:val="single" w:sz="4" w:space="0" w:color="auto"/>
              <w:right w:val="single" w:sz="4" w:space="0" w:color="auto"/>
            </w:tcBorders>
            <w:shd w:val="clear" w:color="000000" w:fill="FFFFFF"/>
            <w:vAlign w:val="center"/>
            <w:hideMark/>
          </w:tcPr>
          <w:p w14:paraId="6032369D"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0166064C"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3E25CCA0"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A6FFDEC" w14:textId="77777777" w:rsidR="004652BC" w:rsidRPr="004652BC" w:rsidRDefault="004652BC" w:rsidP="004652BC">
            <w:pPr>
              <w:jc w:val="center"/>
              <w:outlineLvl w:val="2"/>
              <w:rPr>
                <w:color w:val="0070C0"/>
                <w:sz w:val="20"/>
                <w:szCs w:val="20"/>
              </w:rPr>
            </w:pPr>
            <w:r w:rsidRPr="004652BC">
              <w:rPr>
                <w:color w:val="0070C0"/>
                <w:sz w:val="20"/>
                <w:szCs w:val="20"/>
              </w:rPr>
              <w:t>1.2.7.1</w:t>
            </w:r>
          </w:p>
        </w:tc>
        <w:tc>
          <w:tcPr>
            <w:tcW w:w="1771" w:type="dxa"/>
            <w:tcBorders>
              <w:top w:val="nil"/>
              <w:left w:val="nil"/>
              <w:bottom w:val="single" w:sz="4" w:space="0" w:color="auto"/>
              <w:right w:val="single" w:sz="4" w:space="0" w:color="auto"/>
            </w:tcBorders>
            <w:shd w:val="clear" w:color="auto" w:fill="auto"/>
            <w:hideMark/>
          </w:tcPr>
          <w:p w14:paraId="656D4583" w14:textId="77777777" w:rsidR="004652BC" w:rsidRPr="004652BC" w:rsidRDefault="004652BC" w:rsidP="004652BC">
            <w:pPr>
              <w:outlineLvl w:val="2"/>
              <w:rPr>
                <w:color w:val="0070C0"/>
                <w:sz w:val="20"/>
                <w:szCs w:val="20"/>
              </w:rPr>
            </w:pPr>
            <w:r w:rsidRPr="004652BC">
              <w:rPr>
                <w:color w:val="0070C0"/>
                <w:sz w:val="20"/>
                <w:szCs w:val="20"/>
              </w:rPr>
              <w:t>03-02-01</w:t>
            </w:r>
          </w:p>
        </w:tc>
        <w:tc>
          <w:tcPr>
            <w:tcW w:w="6783" w:type="dxa"/>
            <w:tcBorders>
              <w:top w:val="nil"/>
              <w:left w:val="nil"/>
              <w:bottom w:val="single" w:sz="4" w:space="0" w:color="auto"/>
              <w:right w:val="single" w:sz="4" w:space="0" w:color="auto"/>
            </w:tcBorders>
            <w:shd w:val="clear" w:color="auto" w:fill="auto"/>
            <w:hideMark/>
          </w:tcPr>
          <w:p w14:paraId="2C109951" w14:textId="77777777" w:rsidR="004652BC" w:rsidRPr="004652BC" w:rsidRDefault="004652BC" w:rsidP="004652BC">
            <w:pPr>
              <w:outlineLvl w:val="2"/>
              <w:rPr>
                <w:color w:val="0070C0"/>
                <w:sz w:val="20"/>
                <w:szCs w:val="20"/>
              </w:rPr>
            </w:pPr>
            <w:r w:rsidRPr="004652BC">
              <w:rPr>
                <w:color w:val="0070C0"/>
                <w:sz w:val="20"/>
                <w:szCs w:val="20"/>
              </w:rPr>
              <w:t>Архитектурные решения.</w:t>
            </w:r>
          </w:p>
        </w:tc>
        <w:tc>
          <w:tcPr>
            <w:tcW w:w="2835" w:type="dxa"/>
            <w:tcBorders>
              <w:top w:val="nil"/>
              <w:left w:val="nil"/>
              <w:bottom w:val="single" w:sz="4" w:space="0" w:color="auto"/>
              <w:right w:val="single" w:sz="4" w:space="0" w:color="auto"/>
            </w:tcBorders>
            <w:shd w:val="clear" w:color="auto" w:fill="auto"/>
            <w:vAlign w:val="center"/>
            <w:hideMark/>
          </w:tcPr>
          <w:p w14:paraId="13D69364"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29E12A70"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767B9828"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B27E9F8" w14:textId="77777777" w:rsidR="004652BC" w:rsidRPr="004652BC" w:rsidRDefault="004652BC" w:rsidP="004652BC">
            <w:pPr>
              <w:jc w:val="center"/>
              <w:outlineLvl w:val="2"/>
              <w:rPr>
                <w:color w:val="0070C0"/>
                <w:sz w:val="20"/>
                <w:szCs w:val="20"/>
              </w:rPr>
            </w:pPr>
            <w:r w:rsidRPr="004652BC">
              <w:rPr>
                <w:color w:val="0070C0"/>
                <w:sz w:val="20"/>
                <w:szCs w:val="20"/>
              </w:rPr>
              <w:t>1.2.7.2</w:t>
            </w:r>
          </w:p>
        </w:tc>
        <w:tc>
          <w:tcPr>
            <w:tcW w:w="1771" w:type="dxa"/>
            <w:tcBorders>
              <w:top w:val="nil"/>
              <w:left w:val="nil"/>
              <w:bottom w:val="single" w:sz="4" w:space="0" w:color="auto"/>
              <w:right w:val="single" w:sz="4" w:space="0" w:color="auto"/>
            </w:tcBorders>
            <w:shd w:val="clear" w:color="auto" w:fill="auto"/>
            <w:hideMark/>
          </w:tcPr>
          <w:p w14:paraId="5547B2BF" w14:textId="77777777" w:rsidR="004652BC" w:rsidRPr="004652BC" w:rsidRDefault="004652BC" w:rsidP="004652BC">
            <w:pPr>
              <w:outlineLvl w:val="2"/>
              <w:rPr>
                <w:color w:val="0070C0"/>
                <w:sz w:val="20"/>
                <w:szCs w:val="20"/>
              </w:rPr>
            </w:pPr>
            <w:r w:rsidRPr="004652BC">
              <w:rPr>
                <w:color w:val="0070C0"/>
                <w:sz w:val="20"/>
                <w:szCs w:val="20"/>
              </w:rPr>
              <w:t>03-02-02</w:t>
            </w:r>
          </w:p>
        </w:tc>
        <w:tc>
          <w:tcPr>
            <w:tcW w:w="6783" w:type="dxa"/>
            <w:tcBorders>
              <w:top w:val="nil"/>
              <w:left w:val="nil"/>
              <w:bottom w:val="single" w:sz="4" w:space="0" w:color="auto"/>
              <w:right w:val="single" w:sz="4" w:space="0" w:color="auto"/>
            </w:tcBorders>
            <w:shd w:val="clear" w:color="auto" w:fill="auto"/>
            <w:hideMark/>
          </w:tcPr>
          <w:p w14:paraId="3AA1398E" w14:textId="77777777" w:rsidR="004652BC" w:rsidRPr="004652BC" w:rsidRDefault="004652BC" w:rsidP="004652BC">
            <w:pPr>
              <w:outlineLvl w:val="2"/>
              <w:rPr>
                <w:color w:val="0070C0"/>
                <w:sz w:val="20"/>
                <w:szCs w:val="20"/>
              </w:rPr>
            </w:pPr>
            <w:r w:rsidRPr="004652BC">
              <w:rPr>
                <w:color w:val="0070C0"/>
                <w:sz w:val="20"/>
                <w:szCs w:val="20"/>
              </w:rPr>
              <w:t>Конструктивные решения.</w:t>
            </w:r>
          </w:p>
        </w:tc>
        <w:tc>
          <w:tcPr>
            <w:tcW w:w="2835" w:type="dxa"/>
            <w:tcBorders>
              <w:top w:val="nil"/>
              <w:left w:val="nil"/>
              <w:bottom w:val="single" w:sz="4" w:space="0" w:color="auto"/>
              <w:right w:val="single" w:sz="4" w:space="0" w:color="auto"/>
            </w:tcBorders>
            <w:shd w:val="clear" w:color="auto" w:fill="auto"/>
            <w:vAlign w:val="center"/>
            <w:hideMark/>
          </w:tcPr>
          <w:p w14:paraId="5629D334"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1D984AD5"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0AC48F22" w14:textId="77777777" w:rsidTr="004652BC">
        <w:trPr>
          <w:trHeight w:val="51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E891B02" w14:textId="77777777" w:rsidR="004652BC" w:rsidRPr="004652BC" w:rsidRDefault="004652BC" w:rsidP="004652BC">
            <w:pPr>
              <w:jc w:val="center"/>
              <w:outlineLvl w:val="2"/>
              <w:rPr>
                <w:color w:val="0070C0"/>
                <w:sz w:val="20"/>
                <w:szCs w:val="20"/>
              </w:rPr>
            </w:pPr>
            <w:r w:rsidRPr="004652BC">
              <w:rPr>
                <w:color w:val="0070C0"/>
                <w:sz w:val="20"/>
                <w:szCs w:val="20"/>
              </w:rPr>
              <w:t>1.2.7.3</w:t>
            </w:r>
          </w:p>
        </w:tc>
        <w:tc>
          <w:tcPr>
            <w:tcW w:w="1771" w:type="dxa"/>
            <w:tcBorders>
              <w:top w:val="nil"/>
              <w:left w:val="nil"/>
              <w:bottom w:val="single" w:sz="4" w:space="0" w:color="auto"/>
              <w:right w:val="single" w:sz="4" w:space="0" w:color="auto"/>
            </w:tcBorders>
            <w:shd w:val="clear" w:color="auto" w:fill="auto"/>
            <w:hideMark/>
          </w:tcPr>
          <w:p w14:paraId="6CDE0BE4" w14:textId="77777777" w:rsidR="004652BC" w:rsidRPr="004652BC" w:rsidRDefault="004652BC" w:rsidP="004652BC">
            <w:pPr>
              <w:outlineLvl w:val="2"/>
              <w:rPr>
                <w:color w:val="0070C0"/>
                <w:sz w:val="20"/>
                <w:szCs w:val="20"/>
              </w:rPr>
            </w:pPr>
            <w:r w:rsidRPr="004652BC">
              <w:rPr>
                <w:color w:val="0070C0"/>
                <w:sz w:val="20"/>
                <w:szCs w:val="20"/>
              </w:rPr>
              <w:t>03-02-03</w:t>
            </w:r>
          </w:p>
        </w:tc>
        <w:tc>
          <w:tcPr>
            <w:tcW w:w="6783" w:type="dxa"/>
            <w:tcBorders>
              <w:top w:val="nil"/>
              <w:left w:val="nil"/>
              <w:bottom w:val="single" w:sz="4" w:space="0" w:color="auto"/>
              <w:right w:val="single" w:sz="4" w:space="0" w:color="auto"/>
            </w:tcBorders>
            <w:shd w:val="clear" w:color="auto" w:fill="auto"/>
            <w:hideMark/>
          </w:tcPr>
          <w:p w14:paraId="1D7B26E3" w14:textId="77777777" w:rsidR="004652BC" w:rsidRPr="004652BC" w:rsidRDefault="004652BC" w:rsidP="004652BC">
            <w:pPr>
              <w:outlineLvl w:val="2"/>
              <w:rPr>
                <w:color w:val="0070C0"/>
                <w:sz w:val="20"/>
                <w:szCs w:val="20"/>
              </w:rPr>
            </w:pPr>
            <w:r w:rsidRPr="004652BC">
              <w:rPr>
                <w:color w:val="0070C0"/>
                <w:sz w:val="20"/>
                <w:szCs w:val="20"/>
              </w:rPr>
              <w:t>Силовое электрооборудование и электроосвещение</w:t>
            </w:r>
          </w:p>
        </w:tc>
        <w:tc>
          <w:tcPr>
            <w:tcW w:w="2835" w:type="dxa"/>
            <w:tcBorders>
              <w:top w:val="nil"/>
              <w:left w:val="nil"/>
              <w:bottom w:val="single" w:sz="4" w:space="0" w:color="auto"/>
              <w:right w:val="single" w:sz="4" w:space="0" w:color="auto"/>
            </w:tcBorders>
            <w:shd w:val="clear" w:color="auto" w:fill="auto"/>
            <w:vAlign w:val="center"/>
            <w:hideMark/>
          </w:tcPr>
          <w:p w14:paraId="188F8C16"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55FDF59E"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06DED44A"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31B3D1EF" w14:textId="77777777" w:rsidR="004652BC" w:rsidRPr="004652BC" w:rsidRDefault="004652BC" w:rsidP="004652BC">
            <w:pPr>
              <w:jc w:val="center"/>
              <w:outlineLvl w:val="1"/>
              <w:rPr>
                <w:sz w:val="20"/>
                <w:szCs w:val="20"/>
              </w:rPr>
            </w:pPr>
            <w:r w:rsidRPr="004652BC">
              <w:rPr>
                <w:sz w:val="20"/>
                <w:szCs w:val="20"/>
              </w:rPr>
              <w:t>1.2.8</w:t>
            </w:r>
          </w:p>
        </w:tc>
        <w:tc>
          <w:tcPr>
            <w:tcW w:w="1771" w:type="dxa"/>
            <w:tcBorders>
              <w:top w:val="nil"/>
              <w:left w:val="nil"/>
              <w:bottom w:val="single" w:sz="4" w:space="0" w:color="auto"/>
              <w:right w:val="single" w:sz="4" w:space="0" w:color="auto"/>
            </w:tcBorders>
            <w:shd w:val="clear" w:color="000000" w:fill="FFFFFF"/>
            <w:hideMark/>
          </w:tcPr>
          <w:p w14:paraId="5A899BB5" w14:textId="77777777" w:rsidR="004652BC" w:rsidRPr="004652BC" w:rsidRDefault="004652BC" w:rsidP="004652BC">
            <w:pPr>
              <w:outlineLvl w:val="1"/>
              <w:rPr>
                <w:sz w:val="20"/>
                <w:szCs w:val="20"/>
              </w:rPr>
            </w:pPr>
            <w:r w:rsidRPr="004652BC">
              <w:rPr>
                <w:sz w:val="20"/>
                <w:szCs w:val="20"/>
              </w:rPr>
              <w:t>03-03</w:t>
            </w:r>
          </w:p>
        </w:tc>
        <w:tc>
          <w:tcPr>
            <w:tcW w:w="6783" w:type="dxa"/>
            <w:tcBorders>
              <w:top w:val="nil"/>
              <w:left w:val="nil"/>
              <w:bottom w:val="single" w:sz="4" w:space="0" w:color="auto"/>
              <w:right w:val="single" w:sz="4" w:space="0" w:color="auto"/>
            </w:tcBorders>
            <w:shd w:val="clear" w:color="000000" w:fill="FFFFFF"/>
            <w:hideMark/>
          </w:tcPr>
          <w:p w14:paraId="6C275F72" w14:textId="77777777" w:rsidR="004652BC" w:rsidRPr="004652BC" w:rsidRDefault="004652BC" w:rsidP="004652BC">
            <w:pPr>
              <w:outlineLvl w:val="1"/>
              <w:rPr>
                <w:sz w:val="20"/>
                <w:szCs w:val="20"/>
              </w:rPr>
            </w:pPr>
            <w:r w:rsidRPr="004652BC">
              <w:rPr>
                <w:sz w:val="20"/>
                <w:szCs w:val="20"/>
              </w:rPr>
              <w:t>Общественный туалет</w:t>
            </w:r>
          </w:p>
        </w:tc>
        <w:tc>
          <w:tcPr>
            <w:tcW w:w="2835" w:type="dxa"/>
            <w:tcBorders>
              <w:top w:val="nil"/>
              <w:left w:val="nil"/>
              <w:bottom w:val="single" w:sz="4" w:space="0" w:color="auto"/>
              <w:right w:val="single" w:sz="4" w:space="0" w:color="auto"/>
            </w:tcBorders>
            <w:shd w:val="clear" w:color="000000" w:fill="FFFFFF"/>
            <w:vAlign w:val="center"/>
            <w:hideMark/>
          </w:tcPr>
          <w:p w14:paraId="3D857972"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4490ECF2"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3CDD50D2"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D82BC3A" w14:textId="77777777" w:rsidR="004652BC" w:rsidRPr="004652BC" w:rsidRDefault="004652BC" w:rsidP="004652BC">
            <w:pPr>
              <w:jc w:val="center"/>
              <w:outlineLvl w:val="2"/>
              <w:rPr>
                <w:color w:val="0070C0"/>
                <w:sz w:val="20"/>
                <w:szCs w:val="20"/>
              </w:rPr>
            </w:pPr>
            <w:r w:rsidRPr="004652BC">
              <w:rPr>
                <w:color w:val="0070C0"/>
                <w:sz w:val="20"/>
                <w:szCs w:val="20"/>
              </w:rPr>
              <w:t>1.2.8.1</w:t>
            </w:r>
          </w:p>
        </w:tc>
        <w:tc>
          <w:tcPr>
            <w:tcW w:w="1771" w:type="dxa"/>
            <w:tcBorders>
              <w:top w:val="nil"/>
              <w:left w:val="nil"/>
              <w:bottom w:val="single" w:sz="4" w:space="0" w:color="auto"/>
              <w:right w:val="single" w:sz="4" w:space="0" w:color="auto"/>
            </w:tcBorders>
            <w:shd w:val="clear" w:color="auto" w:fill="auto"/>
            <w:hideMark/>
          </w:tcPr>
          <w:p w14:paraId="0B7BD065" w14:textId="77777777" w:rsidR="004652BC" w:rsidRPr="004652BC" w:rsidRDefault="004652BC" w:rsidP="004652BC">
            <w:pPr>
              <w:outlineLvl w:val="2"/>
              <w:rPr>
                <w:color w:val="0070C0"/>
                <w:sz w:val="20"/>
                <w:szCs w:val="20"/>
              </w:rPr>
            </w:pPr>
            <w:r w:rsidRPr="004652BC">
              <w:rPr>
                <w:color w:val="0070C0"/>
                <w:sz w:val="20"/>
                <w:szCs w:val="20"/>
              </w:rPr>
              <w:t>03-03-01</w:t>
            </w:r>
          </w:p>
        </w:tc>
        <w:tc>
          <w:tcPr>
            <w:tcW w:w="6783" w:type="dxa"/>
            <w:tcBorders>
              <w:top w:val="nil"/>
              <w:left w:val="nil"/>
              <w:bottom w:val="single" w:sz="4" w:space="0" w:color="auto"/>
              <w:right w:val="single" w:sz="4" w:space="0" w:color="auto"/>
            </w:tcBorders>
            <w:shd w:val="clear" w:color="auto" w:fill="auto"/>
            <w:hideMark/>
          </w:tcPr>
          <w:p w14:paraId="27F66592" w14:textId="77777777" w:rsidR="004652BC" w:rsidRPr="004652BC" w:rsidRDefault="004652BC" w:rsidP="004652BC">
            <w:pPr>
              <w:outlineLvl w:val="2"/>
              <w:rPr>
                <w:color w:val="0070C0"/>
                <w:sz w:val="20"/>
                <w:szCs w:val="20"/>
              </w:rPr>
            </w:pPr>
            <w:r w:rsidRPr="004652BC">
              <w:rPr>
                <w:color w:val="0070C0"/>
                <w:sz w:val="20"/>
                <w:szCs w:val="20"/>
              </w:rPr>
              <w:t>Архитектурные решения.</w:t>
            </w:r>
          </w:p>
        </w:tc>
        <w:tc>
          <w:tcPr>
            <w:tcW w:w="2835" w:type="dxa"/>
            <w:tcBorders>
              <w:top w:val="nil"/>
              <w:left w:val="nil"/>
              <w:bottom w:val="single" w:sz="4" w:space="0" w:color="auto"/>
              <w:right w:val="single" w:sz="4" w:space="0" w:color="auto"/>
            </w:tcBorders>
            <w:shd w:val="clear" w:color="auto" w:fill="auto"/>
            <w:vAlign w:val="center"/>
            <w:hideMark/>
          </w:tcPr>
          <w:p w14:paraId="32A35254"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3E9A3483"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76525BDE"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17249DB" w14:textId="77777777" w:rsidR="004652BC" w:rsidRPr="004652BC" w:rsidRDefault="004652BC" w:rsidP="004652BC">
            <w:pPr>
              <w:jc w:val="center"/>
              <w:outlineLvl w:val="2"/>
              <w:rPr>
                <w:color w:val="0070C0"/>
                <w:sz w:val="20"/>
                <w:szCs w:val="20"/>
              </w:rPr>
            </w:pPr>
            <w:r w:rsidRPr="004652BC">
              <w:rPr>
                <w:color w:val="0070C0"/>
                <w:sz w:val="20"/>
                <w:szCs w:val="20"/>
              </w:rPr>
              <w:t>1.2.8.2</w:t>
            </w:r>
          </w:p>
        </w:tc>
        <w:tc>
          <w:tcPr>
            <w:tcW w:w="1771" w:type="dxa"/>
            <w:tcBorders>
              <w:top w:val="nil"/>
              <w:left w:val="nil"/>
              <w:bottom w:val="single" w:sz="4" w:space="0" w:color="auto"/>
              <w:right w:val="single" w:sz="4" w:space="0" w:color="auto"/>
            </w:tcBorders>
            <w:shd w:val="clear" w:color="auto" w:fill="auto"/>
            <w:hideMark/>
          </w:tcPr>
          <w:p w14:paraId="6888078F" w14:textId="77777777" w:rsidR="004652BC" w:rsidRPr="004652BC" w:rsidRDefault="004652BC" w:rsidP="004652BC">
            <w:pPr>
              <w:outlineLvl w:val="2"/>
              <w:rPr>
                <w:color w:val="0070C0"/>
                <w:sz w:val="20"/>
                <w:szCs w:val="20"/>
              </w:rPr>
            </w:pPr>
            <w:r w:rsidRPr="004652BC">
              <w:rPr>
                <w:color w:val="0070C0"/>
                <w:sz w:val="20"/>
                <w:szCs w:val="20"/>
              </w:rPr>
              <w:t>03-03-02</w:t>
            </w:r>
          </w:p>
        </w:tc>
        <w:tc>
          <w:tcPr>
            <w:tcW w:w="6783" w:type="dxa"/>
            <w:tcBorders>
              <w:top w:val="nil"/>
              <w:left w:val="nil"/>
              <w:bottom w:val="single" w:sz="4" w:space="0" w:color="auto"/>
              <w:right w:val="single" w:sz="4" w:space="0" w:color="auto"/>
            </w:tcBorders>
            <w:shd w:val="clear" w:color="auto" w:fill="auto"/>
            <w:hideMark/>
          </w:tcPr>
          <w:p w14:paraId="4596F136" w14:textId="77777777" w:rsidR="004652BC" w:rsidRPr="004652BC" w:rsidRDefault="004652BC" w:rsidP="004652BC">
            <w:pPr>
              <w:outlineLvl w:val="2"/>
              <w:rPr>
                <w:color w:val="0070C0"/>
                <w:sz w:val="20"/>
                <w:szCs w:val="20"/>
              </w:rPr>
            </w:pPr>
            <w:r w:rsidRPr="004652BC">
              <w:rPr>
                <w:color w:val="0070C0"/>
                <w:sz w:val="20"/>
                <w:szCs w:val="20"/>
              </w:rPr>
              <w:t>Конструктивные решения.</w:t>
            </w:r>
          </w:p>
        </w:tc>
        <w:tc>
          <w:tcPr>
            <w:tcW w:w="2835" w:type="dxa"/>
            <w:tcBorders>
              <w:top w:val="nil"/>
              <w:left w:val="nil"/>
              <w:bottom w:val="single" w:sz="4" w:space="0" w:color="auto"/>
              <w:right w:val="single" w:sz="4" w:space="0" w:color="auto"/>
            </w:tcBorders>
            <w:shd w:val="clear" w:color="auto" w:fill="auto"/>
            <w:vAlign w:val="center"/>
            <w:hideMark/>
          </w:tcPr>
          <w:p w14:paraId="4AB06C8C"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D411F15"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28A9AB4A" w14:textId="77777777" w:rsidTr="004652BC">
        <w:trPr>
          <w:trHeight w:val="51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509B3B93" w14:textId="77777777" w:rsidR="004652BC" w:rsidRPr="004652BC" w:rsidRDefault="004652BC" w:rsidP="004652BC">
            <w:pPr>
              <w:jc w:val="center"/>
              <w:outlineLvl w:val="2"/>
              <w:rPr>
                <w:color w:val="0070C0"/>
                <w:sz w:val="20"/>
                <w:szCs w:val="20"/>
              </w:rPr>
            </w:pPr>
            <w:r w:rsidRPr="004652BC">
              <w:rPr>
                <w:color w:val="0070C0"/>
                <w:sz w:val="20"/>
                <w:szCs w:val="20"/>
              </w:rPr>
              <w:t>1.2.8.3</w:t>
            </w:r>
          </w:p>
        </w:tc>
        <w:tc>
          <w:tcPr>
            <w:tcW w:w="1771" w:type="dxa"/>
            <w:tcBorders>
              <w:top w:val="nil"/>
              <w:left w:val="nil"/>
              <w:bottom w:val="single" w:sz="4" w:space="0" w:color="auto"/>
              <w:right w:val="single" w:sz="4" w:space="0" w:color="auto"/>
            </w:tcBorders>
            <w:shd w:val="clear" w:color="auto" w:fill="auto"/>
            <w:hideMark/>
          </w:tcPr>
          <w:p w14:paraId="6E494DD7" w14:textId="77777777" w:rsidR="004652BC" w:rsidRPr="004652BC" w:rsidRDefault="004652BC" w:rsidP="004652BC">
            <w:pPr>
              <w:outlineLvl w:val="2"/>
              <w:rPr>
                <w:color w:val="0070C0"/>
                <w:sz w:val="20"/>
                <w:szCs w:val="20"/>
              </w:rPr>
            </w:pPr>
            <w:r w:rsidRPr="004652BC">
              <w:rPr>
                <w:color w:val="0070C0"/>
                <w:sz w:val="20"/>
                <w:szCs w:val="20"/>
              </w:rPr>
              <w:t>03-03-03</w:t>
            </w:r>
          </w:p>
        </w:tc>
        <w:tc>
          <w:tcPr>
            <w:tcW w:w="6783" w:type="dxa"/>
            <w:tcBorders>
              <w:top w:val="nil"/>
              <w:left w:val="nil"/>
              <w:bottom w:val="single" w:sz="4" w:space="0" w:color="auto"/>
              <w:right w:val="single" w:sz="4" w:space="0" w:color="auto"/>
            </w:tcBorders>
            <w:shd w:val="clear" w:color="auto" w:fill="auto"/>
            <w:hideMark/>
          </w:tcPr>
          <w:p w14:paraId="0D3C3056" w14:textId="77777777" w:rsidR="004652BC" w:rsidRPr="004652BC" w:rsidRDefault="004652BC" w:rsidP="004652BC">
            <w:pPr>
              <w:outlineLvl w:val="2"/>
              <w:rPr>
                <w:color w:val="0070C0"/>
                <w:sz w:val="20"/>
                <w:szCs w:val="20"/>
              </w:rPr>
            </w:pPr>
            <w:r w:rsidRPr="004652BC">
              <w:rPr>
                <w:color w:val="0070C0"/>
                <w:sz w:val="20"/>
                <w:szCs w:val="20"/>
              </w:rPr>
              <w:t>Силовое электрооборудование и электроосвещение</w:t>
            </w:r>
          </w:p>
        </w:tc>
        <w:tc>
          <w:tcPr>
            <w:tcW w:w="2835" w:type="dxa"/>
            <w:tcBorders>
              <w:top w:val="nil"/>
              <w:left w:val="nil"/>
              <w:bottom w:val="single" w:sz="4" w:space="0" w:color="auto"/>
              <w:right w:val="single" w:sz="4" w:space="0" w:color="auto"/>
            </w:tcBorders>
            <w:shd w:val="clear" w:color="auto" w:fill="auto"/>
            <w:vAlign w:val="center"/>
            <w:hideMark/>
          </w:tcPr>
          <w:p w14:paraId="59171733"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5E1F610"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70FEB9AA"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101D09CE" w14:textId="77777777" w:rsidR="004652BC" w:rsidRPr="004652BC" w:rsidRDefault="004652BC" w:rsidP="004652BC">
            <w:pPr>
              <w:jc w:val="center"/>
              <w:outlineLvl w:val="1"/>
              <w:rPr>
                <w:sz w:val="20"/>
                <w:szCs w:val="20"/>
              </w:rPr>
            </w:pPr>
            <w:r w:rsidRPr="004652BC">
              <w:rPr>
                <w:sz w:val="20"/>
                <w:szCs w:val="20"/>
              </w:rPr>
              <w:t>1.2.9</w:t>
            </w:r>
          </w:p>
        </w:tc>
        <w:tc>
          <w:tcPr>
            <w:tcW w:w="1771" w:type="dxa"/>
            <w:tcBorders>
              <w:top w:val="nil"/>
              <w:left w:val="nil"/>
              <w:bottom w:val="single" w:sz="4" w:space="0" w:color="auto"/>
              <w:right w:val="single" w:sz="4" w:space="0" w:color="auto"/>
            </w:tcBorders>
            <w:shd w:val="clear" w:color="000000" w:fill="FFFFFF"/>
            <w:hideMark/>
          </w:tcPr>
          <w:p w14:paraId="450DE818" w14:textId="77777777" w:rsidR="004652BC" w:rsidRPr="004652BC" w:rsidRDefault="004652BC" w:rsidP="004652BC">
            <w:pPr>
              <w:outlineLvl w:val="1"/>
              <w:rPr>
                <w:sz w:val="20"/>
                <w:szCs w:val="20"/>
              </w:rPr>
            </w:pPr>
            <w:r w:rsidRPr="004652BC">
              <w:rPr>
                <w:sz w:val="20"/>
                <w:szCs w:val="20"/>
              </w:rPr>
              <w:t>03-04-01</w:t>
            </w:r>
          </w:p>
        </w:tc>
        <w:tc>
          <w:tcPr>
            <w:tcW w:w="6783" w:type="dxa"/>
            <w:tcBorders>
              <w:top w:val="nil"/>
              <w:left w:val="nil"/>
              <w:bottom w:val="single" w:sz="4" w:space="0" w:color="auto"/>
              <w:right w:val="single" w:sz="4" w:space="0" w:color="auto"/>
            </w:tcBorders>
            <w:shd w:val="clear" w:color="000000" w:fill="FFFFFF"/>
            <w:hideMark/>
          </w:tcPr>
          <w:p w14:paraId="418DCCC4" w14:textId="77777777" w:rsidR="004652BC" w:rsidRPr="004652BC" w:rsidRDefault="004652BC" w:rsidP="004652BC">
            <w:pPr>
              <w:outlineLvl w:val="1"/>
              <w:rPr>
                <w:sz w:val="20"/>
                <w:szCs w:val="20"/>
              </w:rPr>
            </w:pPr>
            <w:r w:rsidRPr="004652BC">
              <w:rPr>
                <w:sz w:val="20"/>
                <w:szCs w:val="20"/>
              </w:rPr>
              <w:t>Парковочный островок</w:t>
            </w:r>
          </w:p>
        </w:tc>
        <w:tc>
          <w:tcPr>
            <w:tcW w:w="2835" w:type="dxa"/>
            <w:tcBorders>
              <w:top w:val="nil"/>
              <w:left w:val="nil"/>
              <w:bottom w:val="single" w:sz="4" w:space="0" w:color="auto"/>
              <w:right w:val="single" w:sz="4" w:space="0" w:color="auto"/>
            </w:tcBorders>
            <w:shd w:val="clear" w:color="000000" w:fill="FFFFFF"/>
            <w:vAlign w:val="center"/>
            <w:hideMark/>
          </w:tcPr>
          <w:p w14:paraId="77F55231"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195F1D96"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25F6B4BB"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7725951B" w14:textId="77777777" w:rsidR="004652BC" w:rsidRPr="004652BC" w:rsidRDefault="004652BC" w:rsidP="004652BC">
            <w:pPr>
              <w:jc w:val="center"/>
              <w:outlineLvl w:val="1"/>
              <w:rPr>
                <w:sz w:val="20"/>
                <w:szCs w:val="20"/>
              </w:rPr>
            </w:pPr>
            <w:r w:rsidRPr="004652BC">
              <w:rPr>
                <w:sz w:val="20"/>
                <w:szCs w:val="20"/>
              </w:rPr>
              <w:t>1.2.10</w:t>
            </w:r>
          </w:p>
        </w:tc>
        <w:tc>
          <w:tcPr>
            <w:tcW w:w="1771" w:type="dxa"/>
            <w:tcBorders>
              <w:top w:val="nil"/>
              <w:left w:val="nil"/>
              <w:bottom w:val="single" w:sz="4" w:space="0" w:color="auto"/>
              <w:right w:val="single" w:sz="4" w:space="0" w:color="auto"/>
            </w:tcBorders>
            <w:shd w:val="clear" w:color="000000" w:fill="FFFFFF"/>
            <w:hideMark/>
          </w:tcPr>
          <w:p w14:paraId="77D631CE" w14:textId="77777777" w:rsidR="004652BC" w:rsidRPr="004652BC" w:rsidRDefault="004652BC" w:rsidP="004652BC">
            <w:pPr>
              <w:outlineLvl w:val="1"/>
              <w:rPr>
                <w:sz w:val="20"/>
                <w:szCs w:val="20"/>
              </w:rPr>
            </w:pPr>
            <w:r w:rsidRPr="004652BC">
              <w:rPr>
                <w:sz w:val="20"/>
                <w:szCs w:val="20"/>
              </w:rPr>
              <w:t>04-01</w:t>
            </w:r>
          </w:p>
        </w:tc>
        <w:tc>
          <w:tcPr>
            <w:tcW w:w="6783" w:type="dxa"/>
            <w:tcBorders>
              <w:top w:val="nil"/>
              <w:left w:val="nil"/>
              <w:bottom w:val="single" w:sz="4" w:space="0" w:color="auto"/>
              <w:right w:val="single" w:sz="4" w:space="0" w:color="auto"/>
            </w:tcBorders>
            <w:shd w:val="clear" w:color="000000" w:fill="FFFFFF"/>
            <w:hideMark/>
          </w:tcPr>
          <w:p w14:paraId="6F41958F" w14:textId="77777777" w:rsidR="004652BC" w:rsidRPr="004652BC" w:rsidRDefault="004652BC" w:rsidP="004652BC">
            <w:pPr>
              <w:outlineLvl w:val="1"/>
              <w:rPr>
                <w:sz w:val="20"/>
                <w:szCs w:val="20"/>
              </w:rPr>
            </w:pPr>
            <w:r w:rsidRPr="004652BC">
              <w:rPr>
                <w:sz w:val="20"/>
                <w:szCs w:val="20"/>
              </w:rPr>
              <w:t>Наружное электроснабжение</w:t>
            </w:r>
          </w:p>
        </w:tc>
        <w:tc>
          <w:tcPr>
            <w:tcW w:w="2835" w:type="dxa"/>
            <w:tcBorders>
              <w:top w:val="nil"/>
              <w:left w:val="nil"/>
              <w:bottom w:val="single" w:sz="4" w:space="0" w:color="auto"/>
              <w:right w:val="single" w:sz="4" w:space="0" w:color="auto"/>
            </w:tcBorders>
            <w:shd w:val="clear" w:color="000000" w:fill="FFFFFF"/>
            <w:vAlign w:val="center"/>
            <w:hideMark/>
          </w:tcPr>
          <w:p w14:paraId="4213742D"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7F5CCB78"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13E8BF79"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4802069" w14:textId="77777777" w:rsidR="004652BC" w:rsidRPr="004652BC" w:rsidRDefault="004652BC" w:rsidP="004652BC">
            <w:pPr>
              <w:jc w:val="center"/>
              <w:outlineLvl w:val="2"/>
              <w:rPr>
                <w:color w:val="0070C0"/>
                <w:sz w:val="20"/>
                <w:szCs w:val="20"/>
              </w:rPr>
            </w:pPr>
            <w:r w:rsidRPr="004652BC">
              <w:rPr>
                <w:color w:val="0070C0"/>
                <w:sz w:val="20"/>
                <w:szCs w:val="20"/>
              </w:rPr>
              <w:t>1.2.10.1</w:t>
            </w:r>
          </w:p>
        </w:tc>
        <w:tc>
          <w:tcPr>
            <w:tcW w:w="1771" w:type="dxa"/>
            <w:tcBorders>
              <w:top w:val="nil"/>
              <w:left w:val="nil"/>
              <w:bottom w:val="single" w:sz="4" w:space="0" w:color="auto"/>
              <w:right w:val="single" w:sz="4" w:space="0" w:color="auto"/>
            </w:tcBorders>
            <w:shd w:val="clear" w:color="auto" w:fill="auto"/>
            <w:hideMark/>
          </w:tcPr>
          <w:p w14:paraId="426811A5" w14:textId="77777777" w:rsidR="004652BC" w:rsidRPr="004652BC" w:rsidRDefault="004652BC" w:rsidP="004652BC">
            <w:pPr>
              <w:outlineLvl w:val="2"/>
              <w:rPr>
                <w:color w:val="0070C0"/>
                <w:sz w:val="20"/>
                <w:szCs w:val="20"/>
              </w:rPr>
            </w:pPr>
            <w:r w:rsidRPr="004652BC">
              <w:rPr>
                <w:color w:val="0070C0"/>
                <w:sz w:val="20"/>
                <w:szCs w:val="20"/>
              </w:rPr>
              <w:t>04-01-01</w:t>
            </w:r>
          </w:p>
        </w:tc>
        <w:tc>
          <w:tcPr>
            <w:tcW w:w="6783" w:type="dxa"/>
            <w:tcBorders>
              <w:top w:val="nil"/>
              <w:left w:val="nil"/>
              <w:bottom w:val="single" w:sz="4" w:space="0" w:color="auto"/>
              <w:right w:val="single" w:sz="4" w:space="0" w:color="auto"/>
            </w:tcBorders>
            <w:shd w:val="clear" w:color="auto" w:fill="auto"/>
            <w:hideMark/>
          </w:tcPr>
          <w:p w14:paraId="2D79B4F1" w14:textId="77777777" w:rsidR="004652BC" w:rsidRPr="004652BC" w:rsidRDefault="004652BC" w:rsidP="004652BC">
            <w:pPr>
              <w:outlineLvl w:val="2"/>
              <w:rPr>
                <w:color w:val="0070C0"/>
                <w:sz w:val="20"/>
                <w:szCs w:val="20"/>
              </w:rPr>
            </w:pPr>
            <w:r w:rsidRPr="004652BC">
              <w:rPr>
                <w:color w:val="0070C0"/>
                <w:sz w:val="20"/>
                <w:szCs w:val="20"/>
              </w:rPr>
              <w:t>Наружное электроснабжение.</w:t>
            </w:r>
          </w:p>
        </w:tc>
        <w:tc>
          <w:tcPr>
            <w:tcW w:w="2835" w:type="dxa"/>
            <w:tcBorders>
              <w:top w:val="nil"/>
              <w:left w:val="nil"/>
              <w:bottom w:val="single" w:sz="4" w:space="0" w:color="auto"/>
              <w:right w:val="single" w:sz="4" w:space="0" w:color="auto"/>
            </w:tcBorders>
            <w:shd w:val="clear" w:color="auto" w:fill="auto"/>
            <w:vAlign w:val="center"/>
            <w:hideMark/>
          </w:tcPr>
          <w:p w14:paraId="311F5EC3"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1B83372F"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73B13F66"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3063DAD" w14:textId="77777777" w:rsidR="004652BC" w:rsidRPr="004652BC" w:rsidRDefault="004652BC" w:rsidP="004652BC">
            <w:pPr>
              <w:jc w:val="center"/>
              <w:outlineLvl w:val="2"/>
              <w:rPr>
                <w:color w:val="0070C0"/>
                <w:sz w:val="20"/>
                <w:szCs w:val="20"/>
              </w:rPr>
            </w:pPr>
            <w:r w:rsidRPr="004652BC">
              <w:rPr>
                <w:color w:val="0070C0"/>
                <w:sz w:val="20"/>
                <w:szCs w:val="20"/>
              </w:rPr>
              <w:t>1.2.10.2</w:t>
            </w:r>
          </w:p>
        </w:tc>
        <w:tc>
          <w:tcPr>
            <w:tcW w:w="1771" w:type="dxa"/>
            <w:tcBorders>
              <w:top w:val="nil"/>
              <w:left w:val="nil"/>
              <w:bottom w:val="single" w:sz="4" w:space="0" w:color="auto"/>
              <w:right w:val="single" w:sz="4" w:space="0" w:color="auto"/>
            </w:tcBorders>
            <w:shd w:val="clear" w:color="auto" w:fill="auto"/>
            <w:hideMark/>
          </w:tcPr>
          <w:p w14:paraId="017902F3" w14:textId="77777777" w:rsidR="004652BC" w:rsidRPr="004652BC" w:rsidRDefault="004652BC" w:rsidP="004652BC">
            <w:pPr>
              <w:outlineLvl w:val="2"/>
              <w:rPr>
                <w:color w:val="0070C0"/>
                <w:sz w:val="20"/>
                <w:szCs w:val="20"/>
              </w:rPr>
            </w:pPr>
            <w:r w:rsidRPr="004652BC">
              <w:rPr>
                <w:color w:val="0070C0"/>
                <w:sz w:val="20"/>
                <w:szCs w:val="20"/>
              </w:rPr>
              <w:t>04-01-02</w:t>
            </w:r>
          </w:p>
        </w:tc>
        <w:tc>
          <w:tcPr>
            <w:tcW w:w="6783" w:type="dxa"/>
            <w:tcBorders>
              <w:top w:val="nil"/>
              <w:left w:val="nil"/>
              <w:bottom w:val="single" w:sz="4" w:space="0" w:color="auto"/>
              <w:right w:val="single" w:sz="4" w:space="0" w:color="auto"/>
            </w:tcBorders>
            <w:shd w:val="clear" w:color="auto" w:fill="auto"/>
            <w:hideMark/>
          </w:tcPr>
          <w:p w14:paraId="1A72C360" w14:textId="77777777" w:rsidR="004652BC" w:rsidRPr="004652BC" w:rsidRDefault="004652BC" w:rsidP="004652BC">
            <w:pPr>
              <w:outlineLvl w:val="2"/>
              <w:rPr>
                <w:color w:val="0070C0"/>
                <w:sz w:val="20"/>
                <w:szCs w:val="20"/>
              </w:rPr>
            </w:pPr>
            <w:r w:rsidRPr="004652BC">
              <w:rPr>
                <w:color w:val="0070C0"/>
                <w:sz w:val="20"/>
                <w:szCs w:val="20"/>
              </w:rPr>
              <w:t>Конструктивные решения.</w:t>
            </w:r>
          </w:p>
        </w:tc>
        <w:tc>
          <w:tcPr>
            <w:tcW w:w="2835" w:type="dxa"/>
            <w:tcBorders>
              <w:top w:val="nil"/>
              <w:left w:val="nil"/>
              <w:bottom w:val="single" w:sz="4" w:space="0" w:color="auto"/>
              <w:right w:val="single" w:sz="4" w:space="0" w:color="auto"/>
            </w:tcBorders>
            <w:shd w:val="clear" w:color="auto" w:fill="auto"/>
            <w:vAlign w:val="center"/>
            <w:hideMark/>
          </w:tcPr>
          <w:p w14:paraId="3FBDFBF7"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7677F9A6"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472BBBF3"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71DA340C" w14:textId="77777777" w:rsidR="004652BC" w:rsidRPr="004652BC" w:rsidRDefault="004652BC" w:rsidP="004652BC">
            <w:pPr>
              <w:jc w:val="center"/>
              <w:outlineLvl w:val="1"/>
              <w:rPr>
                <w:sz w:val="20"/>
                <w:szCs w:val="20"/>
              </w:rPr>
            </w:pPr>
            <w:r w:rsidRPr="004652BC">
              <w:rPr>
                <w:sz w:val="20"/>
                <w:szCs w:val="20"/>
              </w:rPr>
              <w:t>1.2.11</w:t>
            </w:r>
          </w:p>
        </w:tc>
        <w:tc>
          <w:tcPr>
            <w:tcW w:w="1771" w:type="dxa"/>
            <w:tcBorders>
              <w:top w:val="nil"/>
              <w:left w:val="nil"/>
              <w:bottom w:val="single" w:sz="4" w:space="0" w:color="auto"/>
              <w:right w:val="single" w:sz="4" w:space="0" w:color="auto"/>
            </w:tcBorders>
            <w:shd w:val="clear" w:color="000000" w:fill="FFFFFF"/>
            <w:hideMark/>
          </w:tcPr>
          <w:p w14:paraId="5B0BA446" w14:textId="77777777" w:rsidR="004652BC" w:rsidRPr="004652BC" w:rsidRDefault="004652BC" w:rsidP="004652BC">
            <w:pPr>
              <w:outlineLvl w:val="1"/>
              <w:rPr>
                <w:sz w:val="20"/>
                <w:szCs w:val="20"/>
              </w:rPr>
            </w:pPr>
            <w:r w:rsidRPr="004652BC">
              <w:rPr>
                <w:sz w:val="20"/>
                <w:szCs w:val="20"/>
              </w:rPr>
              <w:t>05-01-01</w:t>
            </w:r>
          </w:p>
        </w:tc>
        <w:tc>
          <w:tcPr>
            <w:tcW w:w="6783" w:type="dxa"/>
            <w:tcBorders>
              <w:top w:val="nil"/>
              <w:left w:val="nil"/>
              <w:bottom w:val="single" w:sz="4" w:space="0" w:color="auto"/>
              <w:right w:val="single" w:sz="4" w:space="0" w:color="auto"/>
            </w:tcBorders>
            <w:shd w:val="clear" w:color="000000" w:fill="FFFFFF"/>
            <w:hideMark/>
          </w:tcPr>
          <w:p w14:paraId="68A9EB44" w14:textId="77777777" w:rsidR="004652BC" w:rsidRPr="004652BC" w:rsidRDefault="004652BC" w:rsidP="004652BC">
            <w:pPr>
              <w:outlineLvl w:val="1"/>
              <w:rPr>
                <w:sz w:val="20"/>
                <w:szCs w:val="20"/>
              </w:rPr>
            </w:pPr>
            <w:r w:rsidRPr="004652BC">
              <w:rPr>
                <w:sz w:val="20"/>
                <w:szCs w:val="20"/>
              </w:rPr>
              <w:t>Наружные сети связи</w:t>
            </w:r>
          </w:p>
        </w:tc>
        <w:tc>
          <w:tcPr>
            <w:tcW w:w="2835" w:type="dxa"/>
            <w:tcBorders>
              <w:top w:val="nil"/>
              <w:left w:val="nil"/>
              <w:bottom w:val="single" w:sz="4" w:space="0" w:color="auto"/>
              <w:right w:val="single" w:sz="4" w:space="0" w:color="auto"/>
            </w:tcBorders>
            <w:shd w:val="clear" w:color="000000" w:fill="FFFFFF"/>
            <w:vAlign w:val="center"/>
            <w:hideMark/>
          </w:tcPr>
          <w:p w14:paraId="59B387BD"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576B370C"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0E5D37AB"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73D62507" w14:textId="77777777" w:rsidR="004652BC" w:rsidRPr="004652BC" w:rsidRDefault="004652BC" w:rsidP="004652BC">
            <w:pPr>
              <w:jc w:val="center"/>
              <w:outlineLvl w:val="1"/>
              <w:rPr>
                <w:sz w:val="20"/>
                <w:szCs w:val="20"/>
              </w:rPr>
            </w:pPr>
            <w:r w:rsidRPr="004652BC">
              <w:rPr>
                <w:sz w:val="20"/>
                <w:szCs w:val="20"/>
              </w:rPr>
              <w:t>1.2.12</w:t>
            </w:r>
          </w:p>
        </w:tc>
        <w:tc>
          <w:tcPr>
            <w:tcW w:w="1771" w:type="dxa"/>
            <w:tcBorders>
              <w:top w:val="nil"/>
              <w:left w:val="nil"/>
              <w:bottom w:val="single" w:sz="4" w:space="0" w:color="auto"/>
              <w:right w:val="single" w:sz="4" w:space="0" w:color="auto"/>
            </w:tcBorders>
            <w:shd w:val="clear" w:color="000000" w:fill="FFFFFF"/>
            <w:hideMark/>
          </w:tcPr>
          <w:p w14:paraId="79576FE1" w14:textId="77777777" w:rsidR="004652BC" w:rsidRPr="004652BC" w:rsidRDefault="004652BC" w:rsidP="004652BC">
            <w:pPr>
              <w:outlineLvl w:val="1"/>
              <w:rPr>
                <w:sz w:val="20"/>
                <w:szCs w:val="20"/>
              </w:rPr>
            </w:pPr>
            <w:r w:rsidRPr="004652BC">
              <w:rPr>
                <w:sz w:val="20"/>
                <w:szCs w:val="20"/>
              </w:rPr>
              <w:t>05-02</w:t>
            </w:r>
          </w:p>
        </w:tc>
        <w:tc>
          <w:tcPr>
            <w:tcW w:w="6783" w:type="dxa"/>
            <w:tcBorders>
              <w:top w:val="nil"/>
              <w:left w:val="nil"/>
              <w:bottom w:val="single" w:sz="4" w:space="0" w:color="auto"/>
              <w:right w:val="single" w:sz="4" w:space="0" w:color="auto"/>
            </w:tcBorders>
            <w:shd w:val="clear" w:color="000000" w:fill="FFFFFF"/>
            <w:hideMark/>
          </w:tcPr>
          <w:p w14:paraId="2A6C1223" w14:textId="77777777" w:rsidR="004652BC" w:rsidRPr="004652BC" w:rsidRDefault="004652BC" w:rsidP="004652BC">
            <w:pPr>
              <w:outlineLvl w:val="1"/>
              <w:rPr>
                <w:sz w:val="20"/>
                <w:szCs w:val="20"/>
              </w:rPr>
            </w:pPr>
            <w:r w:rsidRPr="004652BC">
              <w:rPr>
                <w:sz w:val="20"/>
                <w:szCs w:val="20"/>
              </w:rPr>
              <w:t>Остановка</w:t>
            </w:r>
          </w:p>
        </w:tc>
        <w:tc>
          <w:tcPr>
            <w:tcW w:w="2835" w:type="dxa"/>
            <w:tcBorders>
              <w:top w:val="nil"/>
              <w:left w:val="nil"/>
              <w:bottom w:val="single" w:sz="4" w:space="0" w:color="auto"/>
              <w:right w:val="single" w:sz="4" w:space="0" w:color="auto"/>
            </w:tcBorders>
            <w:shd w:val="clear" w:color="000000" w:fill="FFFFFF"/>
            <w:vAlign w:val="center"/>
            <w:hideMark/>
          </w:tcPr>
          <w:p w14:paraId="0F0084E3"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21F6A679"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6C4357C9"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92D4814" w14:textId="77777777" w:rsidR="004652BC" w:rsidRPr="004652BC" w:rsidRDefault="004652BC" w:rsidP="004652BC">
            <w:pPr>
              <w:jc w:val="center"/>
              <w:outlineLvl w:val="2"/>
              <w:rPr>
                <w:color w:val="0070C0"/>
                <w:sz w:val="20"/>
                <w:szCs w:val="20"/>
              </w:rPr>
            </w:pPr>
            <w:r w:rsidRPr="004652BC">
              <w:rPr>
                <w:color w:val="0070C0"/>
                <w:sz w:val="20"/>
                <w:szCs w:val="20"/>
              </w:rPr>
              <w:t>1.2.12.1</w:t>
            </w:r>
          </w:p>
        </w:tc>
        <w:tc>
          <w:tcPr>
            <w:tcW w:w="1771" w:type="dxa"/>
            <w:tcBorders>
              <w:top w:val="nil"/>
              <w:left w:val="nil"/>
              <w:bottom w:val="single" w:sz="4" w:space="0" w:color="auto"/>
              <w:right w:val="single" w:sz="4" w:space="0" w:color="auto"/>
            </w:tcBorders>
            <w:shd w:val="clear" w:color="auto" w:fill="auto"/>
            <w:hideMark/>
          </w:tcPr>
          <w:p w14:paraId="49330081" w14:textId="77777777" w:rsidR="004652BC" w:rsidRPr="004652BC" w:rsidRDefault="004652BC" w:rsidP="004652BC">
            <w:pPr>
              <w:outlineLvl w:val="2"/>
              <w:rPr>
                <w:color w:val="0070C0"/>
                <w:sz w:val="20"/>
                <w:szCs w:val="20"/>
              </w:rPr>
            </w:pPr>
            <w:r w:rsidRPr="004652BC">
              <w:rPr>
                <w:color w:val="0070C0"/>
                <w:sz w:val="20"/>
                <w:szCs w:val="20"/>
              </w:rPr>
              <w:t>05-02-01</w:t>
            </w:r>
          </w:p>
        </w:tc>
        <w:tc>
          <w:tcPr>
            <w:tcW w:w="6783" w:type="dxa"/>
            <w:tcBorders>
              <w:top w:val="nil"/>
              <w:left w:val="nil"/>
              <w:bottom w:val="single" w:sz="4" w:space="0" w:color="auto"/>
              <w:right w:val="single" w:sz="4" w:space="0" w:color="auto"/>
            </w:tcBorders>
            <w:shd w:val="clear" w:color="auto" w:fill="auto"/>
            <w:hideMark/>
          </w:tcPr>
          <w:p w14:paraId="44A73B84" w14:textId="77777777" w:rsidR="004652BC" w:rsidRPr="004652BC" w:rsidRDefault="004652BC" w:rsidP="004652BC">
            <w:pPr>
              <w:outlineLvl w:val="2"/>
              <w:rPr>
                <w:color w:val="0070C0"/>
                <w:sz w:val="20"/>
                <w:szCs w:val="20"/>
              </w:rPr>
            </w:pPr>
            <w:r w:rsidRPr="004652BC">
              <w:rPr>
                <w:color w:val="0070C0"/>
                <w:sz w:val="20"/>
                <w:szCs w:val="20"/>
              </w:rPr>
              <w:t>Архитектурные решения.</w:t>
            </w:r>
          </w:p>
        </w:tc>
        <w:tc>
          <w:tcPr>
            <w:tcW w:w="2835" w:type="dxa"/>
            <w:tcBorders>
              <w:top w:val="nil"/>
              <w:left w:val="nil"/>
              <w:bottom w:val="single" w:sz="4" w:space="0" w:color="auto"/>
              <w:right w:val="single" w:sz="4" w:space="0" w:color="auto"/>
            </w:tcBorders>
            <w:shd w:val="clear" w:color="auto" w:fill="auto"/>
            <w:vAlign w:val="center"/>
            <w:hideMark/>
          </w:tcPr>
          <w:p w14:paraId="5EA30AF2"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2FE7D782"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1A4FD2FE"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E8BB7BF" w14:textId="77777777" w:rsidR="004652BC" w:rsidRPr="004652BC" w:rsidRDefault="004652BC" w:rsidP="004652BC">
            <w:pPr>
              <w:jc w:val="center"/>
              <w:outlineLvl w:val="2"/>
              <w:rPr>
                <w:color w:val="0070C0"/>
                <w:sz w:val="20"/>
                <w:szCs w:val="20"/>
              </w:rPr>
            </w:pPr>
            <w:r w:rsidRPr="004652BC">
              <w:rPr>
                <w:color w:val="0070C0"/>
                <w:sz w:val="20"/>
                <w:szCs w:val="20"/>
              </w:rPr>
              <w:t>1.2.12.2</w:t>
            </w:r>
          </w:p>
        </w:tc>
        <w:tc>
          <w:tcPr>
            <w:tcW w:w="1771" w:type="dxa"/>
            <w:tcBorders>
              <w:top w:val="nil"/>
              <w:left w:val="nil"/>
              <w:bottom w:val="single" w:sz="4" w:space="0" w:color="auto"/>
              <w:right w:val="single" w:sz="4" w:space="0" w:color="auto"/>
            </w:tcBorders>
            <w:shd w:val="clear" w:color="auto" w:fill="auto"/>
            <w:hideMark/>
          </w:tcPr>
          <w:p w14:paraId="011512CD" w14:textId="77777777" w:rsidR="004652BC" w:rsidRPr="004652BC" w:rsidRDefault="004652BC" w:rsidP="004652BC">
            <w:pPr>
              <w:outlineLvl w:val="2"/>
              <w:rPr>
                <w:color w:val="0070C0"/>
                <w:sz w:val="20"/>
                <w:szCs w:val="20"/>
              </w:rPr>
            </w:pPr>
            <w:r w:rsidRPr="004652BC">
              <w:rPr>
                <w:color w:val="0070C0"/>
                <w:sz w:val="20"/>
                <w:szCs w:val="20"/>
              </w:rPr>
              <w:t>05-02-02</w:t>
            </w:r>
          </w:p>
        </w:tc>
        <w:tc>
          <w:tcPr>
            <w:tcW w:w="6783" w:type="dxa"/>
            <w:tcBorders>
              <w:top w:val="nil"/>
              <w:left w:val="nil"/>
              <w:bottom w:val="single" w:sz="4" w:space="0" w:color="auto"/>
              <w:right w:val="single" w:sz="4" w:space="0" w:color="auto"/>
            </w:tcBorders>
            <w:shd w:val="clear" w:color="auto" w:fill="auto"/>
            <w:hideMark/>
          </w:tcPr>
          <w:p w14:paraId="207EF20E" w14:textId="77777777" w:rsidR="004652BC" w:rsidRPr="004652BC" w:rsidRDefault="004652BC" w:rsidP="004652BC">
            <w:pPr>
              <w:outlineLvl w:val="2"/>
              <w:rPr>
                <w:color w:val="0070C0"/>
                <w:sz w:val="20"/>
                <w:szCs w:val="20"/>
              </w:rPr>
            </w:pPr>
            <w:r w:rsidRPr="004652BC">
              <w:rPr>
                <w:color w:val="0070C0"/>
                <w:sz w:val="20"/>
                <w:szCs w:val="20"/>
              </w:rPr>
              <w:t>Конструктивные решения</w:t>
            </w:r>
          </w:p>
        </w:tc>
        <w:tc>
          <w:tcPr>
            <w:tcW w:w="2835" w:type="dxa"/>
            <w:tcBorders>
              <w:top w:val="nil"/>
              <w:left w:val="nil"/>
              <w:bottom w:val="single" w:sz="4" w:space="0" w:color="auto"/>
              <w:right w:val="single" w:sz="4" w:space="0" w:color="auto"/>
            </w:tcBorders>
            <w:shd w:val="clear" w:color="auto" w:fill="auto"/>
            <w:vAlign w:val="center"/>
            <w:hideMark/>
          </w:tcPr>
          <w:p w14:paraId="4118C3AD"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E1798DA"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47A0BB61" w14:textId="77777777" w:rsidTr="004652BC">
        <w:trPr>
          <w:trHeight w:val="51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35E0E0E" w14:textId="77777777" w:rsidR="004652BC" w:rsidRPr="004652BC" w:rsidRDefault="004652BC" w:rsidP="004652BC">
            <w:pPr>
              <w:jc w:val="center"/>
              <w:outlineLvl w:val="2"/>
              <w:rPr>
                <w:color w:val="0070C0"/>
                <w:sz w:val="20"/>
                <w:szCs w:val="20"/>
              </w:rPr>
            </w:pPr>
            <w:r w:rsidRPr="004652BC">
              <w:rPr>
                <w:color w:val="0070C0"/>
                <w:sz w:val="20"/>
                <w:szCs w:val="20"/>
              </w:rPr>
              <w:t>1.2.12.3</w:t>
            </w:r>
          </w:p>
        </w:tc>
        <w:tc>
          <w:tcPr>
            <w:tcW w:w="1771" w:type="dxa"/>
            <w:tcBorders>
              <w:top w:val="nil"/>
              <w:left w:val="nil"/>
              <w:bottom w:val="single" w:sz="4" w:space="0" w:color="auto"/>
              <w:right w:val="single" w:sz="4" w:space="0" w:color="auto"/>
            </w:tcBorders>
            <w:shd w:val="clear" w:color="auto" w:fill="auto"/>
            <w:hideMark/>
          </w:tcPr>
          <w:p w14:paraId="4A4DCFE7" w14:textId="77777777" w:rsidR="004652BC" w:rsidRPr="004652BC" w:rsidRDefault="004652BC" w:rsidP="004652BC">
            <w:pPr>
              <w:outlineLvl w:val="2"/>
              <w:rPr>
                <w:color w:val="0070C0"/>
                <w:sz w:val="20"/>
                <w:szCs w:val="20"/>
              </w:rPr>
            </w:pPr>
            <w:r w:rsidRPr="004652BC">
              <w:rPr>
                <w:color w:val="0070C0"/>
                <w:sz w:val="20"/>
                <w:szCs w:val="20"/>
              </w:rPr>
              <w:t>05-02-03</w:t>
            </w:r>
          </w:p>
        </w:tc>
        <w:tc>
          <w:tcPr>
            <w:tcW w:w="6783" w:type="dxa"/>
            <w:tcBorders>
              <w:top w:val="nil"/>
              <w:left w:val="nil"/>
              <w:bottom w:val="single" w:sz="4" w:space="0" w:color="auto"/>
              <w:right w:val="single" w:sz="4" w:space="0" w:color="auto"/>
            </w:tcBorders>
            <w:shd w:val="clear" w:color="auto" w:fill="auto"/>
            <w:hideMark/>
          </w:tcPr>
          <w:p w14:paraId="262DC030" w14:textId="77777777" w:rsidR="004652BC" w:rsidRPr="004652BC" w:rsidRDefault="004652BC" w:rsidP="004652BC">
            <w:pPr>
              <w:outlineLvl w:val="2"/>
              <w:rPr>
                <w:color w:val="0070C0"/>
                <w:sz w:val="20"/>
                <w:szCs w:val="20"/>
              </w:rPr>
            </w:pPr>
            <w:r w:rsidRPr="004652BC">
              <w:rPr>
                <w:color w:val="0070C0"/>
                <w:sz w:val="20"/>
                <w:szCs w:val="20"/>
              </w:rPr>
              <w:t>Силовое электрооборудование и электроосвещение</w:t>
            </w:r>
          </w:p>
        </w:tc>
        <w:tc>
          <w:tcPr>
            <w:tcW w:w="2835" w:type="dxa"/>
            <w:tcBorders>
              <w:top w:val="nil"/>
              <w:left w:val="nil"/>
              <w:bottom w:val="single" w:sz="4" w:space="0" w:color="auto"/>
              <w:right w:val="single" w:sz="4" w:space="0" w:color="auto"/>
            </w:tcBorders>
            <w:shd w:val="clear" w:color="auto" w:fill="auto"/>
            <w:vAlign w:val="center"/>
            <w:hideMark/>
          </w:tcPr>
          <w:p w14:paraId="4432C129"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A2925EC"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0778BF44"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7C41609C" w14:textId="77777777" w:rsidR="004652BC" w:rsidRPr="004652BC" w:rsidRDefault="004652BC" w:rsidP="004652BC">
            <w:pPr>
              <w:jc w:val="center"/>
              <w:outlineLvl w:val="1"/>
              <w:rPr>
                <w:sz w:val="20"/>
                <w:szCs w:val="20"/>
              </w:rPr>
            </w:pPr>
            <w:r w:rsidRPr="004652BC">
              <w:rPr>
                <w:sz w:val="20"/>
                <w:szCs w:val="20"/>
              </w:rPr>
              <w:t>1.2.13</w:t>
            </w:r>
          </w:p>
        </w:tc>
        <w:tc>
          <w:tcPr>
            <w:tcW w:w="1771" w:type="dxa"/>
            <w:tcBorders>
              <w:top w:val="nil"/>
              <w:left w:val="nil"/>
              <w:bottom w:val="single" w:sz="4" w:space="0" w:color="auto"/>
              <w:right w:val="single" w:sz="4" w:space="0" w:color="auto"/>
            </w:tcBorders>
            <w:shd w:val="clear" w:color="000000" w:fill="FFFFFF"/>
            <w:hideMark/>
          </w:tcPr>
          <w:p w14:paraId="732441D8" w14:textId="77777777" w:rsidR="004652BC" w:rsidRPr="004652BC" w:rsidRDefault="004652BC" w:rsidP="004652BC">
            <w:pPr>
              <w:outlineLvl w:val="1"/>
              <w:rPr>
                <w:sz w:val="20"/>
                <w:szCs w:val="20"/>
              </w:rPr>
            </w:pPr>
            <w:r w:rsidRPr="004652BC">
              <w:rPr>
                <w:sz w:val="20"/>
                <w:szCs w:val="20"/>
              </w:rPr>
              <w:t>05-03-01</w:t>
            </w:r>
          </w:p>
        </w:tc>
        <w:tc>
          <w:tcPr>
            <w:tcW w:w="6783" w:type="dxa"/>
            <w:tcBorders>
              <w:top w:val="nil"/>
              <w:left w:val="nil"/>
              <w:bottom w:val="single" w:sz="4" w:space="0" w:color="auto"/>
              <w:right w:val="single" w:sz="4" w:space="0" w:color="auto"/>
            </w:tcBorders>
            <w:shd w:val="clear" w:color="000000" w:fill="FFFFFF"/>
            <w:hideMark/>
          </w:tcPr>
          <w:p w14:paraId="50FF015D" w14:textId="77777777" w:rsidR="004652BC" w:rsidRPr="004652BC" w:rsidRDefault="004652BC" w:rsidP="004652BC">
            <w:pPr>
              <w:outlineLvl w:val="1"/>
              <w:rPr>
                <w:sz w:val="20"/>
                <w:szCs w:val="20"/>
              </w:rPr>
            </w:pPr>
            <w:r w:rsidRPr="004652BC">
              <w:rPr>
                <w:sz w:val="20"/>
                <w:szCs w:val="20"/>
              </w:rPr>
              <w:t>Автомобильные дороги, тротуары</w:t>
            </w:r>
          </w:p>
        </w:tc>
        <w:tc>
          <w:tcPr>
            <w:tcW w:w="2835" w:type="dxa"/>
            <w:tcBorders>
              <w:top w:val="nil"/>
              <w:left w:val="nil"/>
              <w:bottom w:val="single" w:sz="4" w:space="0" w:color="auto"/>
              <w:right w:val="single" w:sz="4" w:space="0" w:color="auto"/>
            </w:tcBorders>
            <w:shd w:val="clear" w:color="000000" w:fill="FFFFFF"/>
            <w:vAlign w:val="center"/>
            <w:hideMark/>
          </w:tcPr>
          <w:p w14:paraId="61E43D67"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0C14727C"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3B0EF197"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3E4E3A5E" w14:textId="77777777" w:rsidR="004652BC" w:rsidRPr="004652BC" w:rsidRDefault="004652BC" w:rsidP="004652BC">
            <w:pPr>
              <w:jc w:val="center"/>
              <w:outlineLvl w:val="1"/>
              <w:rPr>
                <w:sz w:val="20"/>
                <w:szCs w:val="20"/>
              </w:rPr>
            </w:pPr>
            <w:r w:rsidRPr="004652BC">
              <w:rPr>
                <w:sz w:val="20"/>
                <w:szCs w:val="20"/>
              </w:rPr>
              <w:t>1.2.14</w:t>
            </w:r>
          </w:p>
        </w:tc>
        <w:tc>
          <w:tcPr>
            <w:tcW w:w="1771" w:type="dxa"/>
            <w:tcBorders>
              <w:top w:val="nil"/>
              <w:left w:val="nil"/>
              <w:bottom w:val="single" w:sz="4" w:space="0" w:color="auto"/>
              <w:right w:val="single" w:sz="4" w:space="0" w:color="auto"/>
            </w:tcBorders>
            <w:shd w:val="clear" w:color="000000" w:fill="FFFFFF"/>
            <w:hideMark/>
          </w:tcPr>
          <w:p w14:paraId="5A21F77F" w14:textId="77777777" w:rsidR="004652BC" w:rsidRPr="004652BC" w:rsidRDefault="004652BC" w:rsidP="004652BC">
            <w:pPr>
              <w:outlineLvl w:val="1"/>
              <w:rPr>
                <w:sz w:val="20"/>
                <w:szCs w:val="20"/>
              </w:rPr>
            </w:pPr>
            <w:r w:rsidRPr="004652BC">
              <w:rPr>
                <w:sz w:val="20"/>
                <w:szCs w:val="20"/>
              </w:rPr>
              <w:t>06-01-01</w:t>
            </w:r>
          </w:p>
        </w:tc>
        <w:tc>
          <w:tcPr>
            <w:tcW w:w="6783" w:type="dxa"/>
            <w:tcBorders>
              <w:top w:val="nil"/>
              <w:left w:val="nil"/>
              <w:bottom w:val="single" w:sz="4" w:space="0" w:color="auto"/>
              <w:right w:val="single" w:sz="4" w:space="0" w:color="auto"/>
            </w:tcBorders>
            <w:shd w:val="clear" w:color="000000" w:fill="FFFFFF"/>
            <w:hideMark/>
          </w:tcPr>
          <w:p w14:paraId="6420AAB0" w14:textId="77777777" w:rsidR="004652BC" w:rsidRPr="004652BC" w:rsidRDefault="004652BC" w:rsidP="004652BC">
            <w:pPr>
              <w:outlineLvl w:val="1"/>
              <w:rPr>
                <w:sz w:val="20"/>
                <w:szCs w:val="20"/>
              </w:rPr>
            </w:pPr>
            <w:r w:rsidRPr="004652BC">
              <w:rPr>
                <w:sz w:val="20"/>
                <w:szCs w:val="20"/>
              </w:rPr>
              <w:t>Внутриплощадочные сети водоснабжения</w:t>
            </w:r>
          </w:p>
        </w:tc>
        <w:tc>
          <w:tcPr>
            <w:tcW w:w="2835" w:type="dxa"/>
            <w:tcBorders>
              <w:top w:val="nil"/>
              <w:left w:val="nil"/>
              <w:bottom w:val="single" w:sz="4" w:space="0" w:color="auto"/>
              <w:right w:val="single" w:sz="4" w:space="0" w:color="auto"/>
            </w:tcBorders>
            <w:shd w:val="clear" w:color="000000" w:fill="FFFFFF"/>
            <w:vAlign w:val="center"/>
            <w:hideMark/>
          </w:tcPr>
          <w:p w14:paraId="5440FCD3"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5C301127"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359C95BF"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47570153" w14:textId="77777777" w:rsidR="004652BC" w:rsidRPr="004652BC" w:rsidRDefault="004652BC" w:rsidP="004652BC">
            <w:pPr>
              <w:jc w:val="center"/>
              <w:outlineLvl w:val="1"/>
              <w:rPr>
                <w:sz w:val="20"/>
                <w:szCs w:val="20"/>
              </w:rPr>
            </w:pPr>
            <w:r w:rsidRPr="004652BC">
              <w:rPr>
                <w:sz w:val="20"/>
                <w:szCs w:val="20"/>
              </w:rPr>
              <w:t>1.2.15</w:t>
            </w:r>
          </w:p>
        </w:tc>
        <w:tc>
          <w:tcPr>
            <w:tcW w:w="1771" w:type="dxa"/>
            <w:tcBorders>
              <w:top w:val="nil"/>
              <w:left w:val="nil"/>
              <w:bottom w:val="single" w:sz="4" w:space="0" w:color="auto"/>
              <w:right w:val="single" w:sz="4" w:space="0" w:color="auto"/>
            </w:tcBorders>
            <w:shd w:val="clear" w:color="000000" w:fill="FFFFFF"/>
            <w:hideMark/>
          </w:tcPr>
          <w:p w14:paraId="6FDAB453" w14:textId="77777777" w:rsidR="004652BC" w:rsidRPr="004652BC" w:rsidRDefault="004652BC" w:rsidP="004652BC">
            <w:pPr>
              <w:outlineLvl w:val="1"/>
              <w:rPr>
                <w:sz w:val="20"/>
                <w:szCs w:val="20"/>
              </w:rPr>
            </w:pPr>
            <w:r w:rsidRPr="004652BC">
              <w:rPr>
                <w:sz w:val="20"/>
                <w:szCs w:val="20"/>
              </w:rPr>
              <w:t>06-02</w:t>
            </w:r>
          </w:p>
        </w:tc>
        <w:tc>
          <w:tcPr>
            <w:tcW w:w="6783" w:type="dxa"/>
            <w:tcBorders>
              <w:top w:val="nil"/>
              <w:left w:val="nil"/>
              <w:bottom w:val="single" w:sz="4" w:space="0" w:color="auto"/>
              <w:right w:val="single" w:sz="4" w:space="0" w:color="auto"/>
            </w:tcBorders>
            <w:shd w:val="clear" w:color="000000" w:fill="FFFFFF"/>
            <w:hideMark/>
          </w:tcPr>
          <w:p w14:paraId="3444D8ED" w14:textId="77777777" w:rsidR="004652BC" w:rsidRPr="004652BC" w:rsidRDefault="004652BC" w:rsidP="004652BC">
            <w:pPr>
              <w:outlineLvl w:val="1"/>
              <w:rPr>
                <w:sz w:val="20"/>
                <w:szCs w:val="20"/>
              </w:rPr>
            </w:pPr>
            <w:r w:rsidRPr="004652BC">
              <w:rPr>
                <w:sz w:val="20"/>
                <w:szCs w:val="20"/>
              </w:rPr>
              <w:t>Внутриплощадочные сети водоотведения</w:t>
            </w:r>
          </w:p>
        </w:tc>
        <w:tc>
          <w:tcPr>
            <w:tcW w:w="2835" w:type="dxa"/>
            <w:tcBorders>
              <w:top w:val="nil"/>
              <w:left w:val="nil"/>
              <w:bottom w:val="single" w:sz="4" w:space="0" w:color="auto"/>
              <w:right w:val="single" w:sz="4" w:space="0" w:color="auto"/>
            </w:tcBorders>
            <w:shd w:val="clear" w:color="000000" w:fill="FFFFFF"/>
            <w:vAlign w:val="center"/>
            <w:hideMark/>
          </w:tcPr>
          <w:p w14:paraId="5042D0D7"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2E52B2A8"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20E599E5"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53299B80" w14:textId="77777777" w:rsidR="004652BC" w:rsidRPr="004652BC" w:rsidRDefault="004652BC" w:rsidP="004652BC">
            <w:pPr>
              <w:jc w:val="center"/>
              <w:outlineLvl w:val="2"/>
              <w:rPr>
                <w:color w:val="0070C0"/>
                <w:sz w:val="20"/>
                <w:szCs w:val="20"/>
              </w:rPr>
            </w:pPr>
            <w:r w:rsidRPr="004652BC">
              <w:rPr>
                <w:color w:val="0070C0"/>
                <w:sz w:val="20"/>
                <w:szCs w:val="20"/>
              </w:rPr>
              <w:t>1.2.15.1</w:t>
            </w:r>
          </w:p>
        </w:tc>
        <w:tc>
          <w:tcPr>
            <w:tcW w:w="1771" w:type="dxa"/>
            <w:tcBorders>
              <w:top w:val="nil"/>
              <w:left w:val="nil"/>
              <w:bottom w:val="single" w:sz="4" w:space="0" w:color="auto"/>
              <w:right w:val="single" w:sz="4" w:space="0" w:color="auto"/>
            </w:tcBorders>
            <w:shd w:val="clear" w:color="auto" w:fill="auto"/>
            <w:hideMark/>
          </w:tcPr>
          <w:p w14:paraId="7E3F528A" w14:textId="77777777" w:rsidR="004652BC" w:rsidRPr="004652BC" w:rsidRDefault="004652BC" w:rsidP="004652BC">
            <w:pPr>
              <w:outlineLvl w:val="2"/>
              <w:rPr>
                <w:color w:val="0070C0"/>
                <w:sz w:val="20"/>
                <w:szCs w:val="20"/>
              </w:rPr>
            </w:pPr>
            <w:r w:rsidRPr="004652BC">
              <w:rPr>
                <w:color w:val="0070C0"/>
                <w:sz w:val="20"/>
                <w:szCs w:val="20"/>
              </w:rPr>
              <w:t>06-02-01</w:t>
            </w:r>
          </w:p>
        </w:tc>
        <w:tc>
          <w:tcPr>
            <w:tcW w:w="6783" w:type="dxa"/>
            <w:tcBorders>
              <w:top w:val="nil"/>
              <w:left w:val="nil"/>
              <w:bottom w:val="single" w:sz="4" w:space="0" w:color="auto"/>
              <w:right w:val="single" w:sz="4" w:space="0" w:color="auto"/>
            </w:tcBorders>
            <w:shd w:val="clear" w:color="auto" w:fill="auto"/>
            <w:hideMark/>
          </w:tcPr>
          <w:p w14:paraId="5E4E7E8D" w14:textId="77777777" w:rsidR="004652BC" w:rsidRPr="004652BC" w:rsidRDefault="004652BC" w:rsidP="004652BC">
            <w:pPr>
              <w:outlineLvl w:val="2"/>
              <w:rPr>
                <w:color w:val="0070C0"/>
                <w:sz w:val="20"/>
                <w:szCs w:val="20"/>
              </w:rPr>
            </w:pPr>
            <w:r w:rsidRPr="004652BC">
              <w:rPr>
                <w:color w:val="0070C0"/>
                <w:sz w:val="20"/>
                <w:szCs w:val="20"/>
              </w:rPr>
              <w:t>Внутриплощадочные сети водоотведения</w:t>
            </w:r>
          </w:p>
        </w:tc>
        <w:tc>
          <w:tcPr>
            <w:tcW w:w="2835" w:type="dxa"/>
            <w:tcBorders>
              <w:top w:val="nil"/>
              <w:left w:val="nil"/>
              <w:bottom w:val="single" w:sz="4" w:space="0" w:color="auto"/>
              <w:right w:val="single" w:sz="4" w:space="0" w:color="auto"/>
            </w:tcBorders>
            <w:shd w:val="clear" w:color="auto" w:fill="auto"/>
            <w:vAlign w:val="center"/>
            <w:hideMark/>
          </w:tcPr>
          <w:p w14:paraId="0459E255"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074C9B11"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119E1182"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34D9AF1" w14:textId="77777777" w:rsidR="004652BC" w:rsidRPr="004652BC" w:rsidRDefault="004652BC" w:rsidP="004652BC">
            <w:pPr>
              <w:jc w:val="center"/>
              <w:outlineLvl w:val="2"/>
              <w:rPr>
                <w:color w:val="0070C0"/>
                <w:sz w:val="20"/>
                <w:szCs w:val="20"/>
              </w:rPr>
            </w:pPr>
            <w:r w:rsidRPr="004652BC">
              <w:rPr>
                <w:color w:val="0070C0"/>
                <w:sz w:val="20"/>
                <w:szCs w:val="20"/>
              </w:rPr>
              <w:t>1.2.15.2</w:t>
            </w:r>
          </w:p>
        </w:tc>
        <w:tc>
          <w:tcPr>
            <w:tcW w:w="1771" w:type="dxa"/>
            <w:tcBorders>
              <w:top w:val="nil"/>
              <w:left w:val="nil"/>
              <w:bottom w:val="single" w:sz="4" w:space="0" w:color="auto"/>
              <w:right w:val="single" w:sz="4" w:space="0" w:color="auto"/>
            </w:tcBorders>
            <w:shd w:val="clear" w:color="auto" w:fill="auto"/>
            <w:hideMark/>
          </w:tcPr>
          <w:p w14:paraId="733DE497" w14:textId="77777777" w:rsidR="004652BC" w:rsidRPr="004652BC" w:rsidRDefault="004652BC" w:rsidP="004652BC">
            <w:pPr>
              <w:outlineLvl w:val="2"/>
              <w:rPr>
                <w:color w:val="0070C0"/>
                <w:sz w:val="20"/>
                <w:szCs w:val="20"/>
              </w:rPr>
            </w:pPr>
            <w:r w:rsidRPr="004652BC">
              <w:rPr>
                <w:color w:val="0070C0"/>
                <w:sz w:val="20"/>
                <w:szCs w:val="20"/>
              </w:rPr>
              <w:t>06-02-02</w:t>
            </w:r>
          </w:p>
        </w:tc>
        <w:tc>
          <w:tcPr>
            <w:tcW w:w="6783" w:type="dxa"/>
            <w:tcBorders>
              <w:top w:val="nil"/>
              <w:left w:val="nil"/>
              <w:bottom w:val="single" w:sz="4" w:space="0" w:color="auto"/>
              <w:right w:val="single" w:sz="4" w:space="0" w:color="auto"/>
            </w:tcBorders>
            <w:shd w:val="clear" w:color="auto" w:fill="auto"/>
            <w:hideMark/>
          </w:tcPr>
          <w:p w14:paraId="28777B47" w14:textId="77777777" w:rsidR="004652BC" w:rsidRPr="004652BC" w:rsidRDefault="004652BC" w:rsidP="004652BC">
            <w:pPr>
              <w:outlineLvl w:val="2"/>
              <w:rPr>
                <w:color w:val="0070C0"/>
                <w:sz w:val="20"/>
                <w:szCs w:val="20"/>
              </w:rPr>
            </w:pPr>
            <w:r w:rsidRPr="004652BC">
              <w:rPr>
                <w:color w:val="0070C0"/>
                <w:sz w:val="20"/>
                <w:szCs w:val="20"/>
              </w:rPr>
              <w:t>Конструктивные решения. Резервуар-усреднитель</w:t>
            </w:r>
          </w:p>
        </w:tc>
        <w:tc>
          <w:tcPr>
            <w:tcW w:w="2835" w:type="dxa"/>
            <w:tcBorders>
              <w:top w:val="nil"/>
              <w:left w:val="nil"/>
              <w:bottom w:val="single" w:sz="4" w:space="0" w:color="auto"/>
              <w:right w:val="single" w:sz="4" w:space="0" w:color="auto"/>
            </w:tcBorders>
            <w:shd w:val="clear" w:color="auto" w:fill="auto"/>
            <w:vAlign w:val="center"/>
            <w:hideMark/>
          </w:tcPr>
          <w:p w14:paraId="0AC1278A"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2F169D52"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4A6B1605"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8125CF9" w14:textId="77777777" w:rsidR="004652BC" w:rsidRPr="004652BC" w:rsidRDefault="004652BC" w:rsidP="004652BC">
            <w:pPr>
              <w:jc w:val="center"/>
              <w:outlineLvl w:val="2"/>
              <w:rPr>
                <w:color w:val="0070C0"/>
                <w:sz w:val="20"/>
                <w:szCs w:val="20"/>
              </w:rPr>
            </w:pPr>
            <w:r w:rsidRPr="004652BC">
              <w:rPr>
                <w:color w:val="0070C0"/>
                <w:sz w:val="20"/>
                <w:szCs w:val="20"/>
              </w:rPr>
              <w:t>1.2.15.3</w:t>
            </w:r>
          </w:p>
        </w:tc>
        <w:tc>
          <w:tcPr>
            <w:tcW w:w="1771" w:type="dxa"/>
            <w:tcBorders>
              <w:top w:val="nil"/>
              <w:left w:val="nil"/>
              <w:bottom w:val="single" w:sz="4" w:space="0" w:color="auto"/>
              <w:right w:val="single" w:sz="4" w:space="0" w:color="auto"/>
            </w:tcBorders>
            <w:shd w:val="clear" w:color="auto" w:fill="auto"/>
            <w:hideMark/>
          </w:tcPr>
          <w:p w14:paraId="7385B7DC" w14:textId="77777777" w:rsidR="004652BC" w:rsidRPr="004652BC" w:rsidRDefault="004652BC" w:rsidP="004652BC">
            <w:pPr>
              <w:outlineLvl w:val="2"/>
              <w:rPr>
                <w:color w:val="0070C0"/>
                <w:sz w:val="20"/>
                <w:szCs w:val="20"/>
              </w:rPr>
            </w:pPr>
            <w:r w:rsidRPr="004652BC">
              <w:rPr>
                <w:color w:val="0070C0"/>
                <w:sz w:val="20"/>
                <w:szCs w:val="20"/>
              </w:rPr>
              <w:t>06-02-03</w:t>
            </w:r>
          </w:p>
        </w:tc>
        <w:tc>
          <w:tcPr>
            <w:tcW w:w="6783" w:type="dxa"/>
            <w:tcBorders>
              <w:top w:val="nil"/>
              <w:left w:val="nil"/>
              <w:bottom w:val="single" w:sz="4" w:space="0" w:color="auto"/>
              <w:right w:val="single" w:sz="4" w:space="0" w:color="auto"/>
            </w:tcBorders>
            <w:shd w:val="clear" w:color="auto" w:fill="auto"/>
            <w:hideMark/>
          </w:tcPr>
          <w:p w14:paraId="6BEB796A" w14:textId="77777777" w:rsidR="004652BC" w:rsidRPr="004652BC" w:rsidRDefault="004652BC" w:rsidP="004652BC">
            <w:pPr>
              <w:outlineLvl w:val="2"/>
              <w:rPr>
                <w:color w:val="0070C0"/>
                <w:sz w:val="20"/>
                <w:szCs w:val="20"/>
              </w:rPr>
            </w:pPr>
            <w:r w:rsidRPr="004652BC">
              <w:rPr>
                <w:color w:val="0070C0"/>
                <w:sz w:val="20"/>
                <w:szCs w:val="20"/>
              </w:rPr>
              <w:t>Конструктивные решения. Фундамент под КНС</w:t>
            </w:r>
          </w:p>
        </w:tc>
        <w:tc>
          <w:tcPr>
            <w:tcW w:w="2835" w:type="dxa"/>
            <w:tcBorders>
              <w:top w:val="nil"/>
              <w:left w:val="nil"/>
              <w:bottom w:val="single" w:sz="4" w:space="0" w:color="auto"/>
              <w:right w:val="single" w:sz="4" w:space="0" w:color="auto"/>
            </w:tcBorders>
            <w:shd w:val="clear" w:color="auto" w:fill="auto"/>
            <w:vAlign w:val="center"/>
            <w:hideMark/>
          </w:tcPr>
          <w:p w14:paraId="439DD982"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19AE2FC3"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3E5C3608"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93890EA" w14:textId="77777777" w:rsidR="004652BC" w:rsidRPr="004652BC" w:rsidRDefault="004652BC" w:rsidP="004652BC">
            <w:pPr>
              <w:jc w:val="center"/>
              <w:outlineLvl w:val="2"/>
              <w:rPr>
                <w:color w:val="0070C0"/>
                <w:sz w:val="20"/>
                <w:szCs w:val="20"/>
              </w:rPr>
            </w:pPr>
            <w:r w:rsidRPr="004652BC">
              <w:rPr>
                <w:color w:val="0070C0"/>
                <w:sz w:val="20"/>
                <w:szCs w:val="20"/>
              </w:rPr>
              <w:t>1.2.15.4</w:t>
            </w:r>
          </w:p>
        </w:tc>
        <w:tc>
          <w:tcPr>
            <w:tcW w:w="1771" w:type="dxa"/>
            <w:tcBorders>
              <w:top w:val="nil"/>
              <w:left w:val="nil"/>
              <w:bottom w:val="single" w:sz="4" w:space="0" w:color="auto"/>
              <w:right w:val="single" w:sz="4" w:space="0" w:color="auto"/>
            </w:tcBorders>
            <w:shd w:val="clear" w:color="auto" w:fill="auto"/>
            <w:hideMark/>
          </w:tcPr>
          <w:p w14:paraId="5A1C2557" w14:textId="77777777" w:rsidR="004652BC" w:rsidRPr="004652BC" w:rsidRDefault="004652BC" w:rsidP="004652BC">
            <w:pPr>
              <w:outlineLvl w:val="2"/>
              <w:rPr>
                <w:color w:val="0070C0"/>
                <w:sz w:val="20"/>
                <w:szCs w:val="20"/>
              </w:rPr>
            </w:pPr>
            <w:r w:rsidRPr="004652BC">
              <w:rPr>
                <w:color w:val="0070C0"/>
                <w:sz w:val="20"/>
                <w:szCs w:val="20"/>
              </w:rPr>
              <w:t>06-02-04</w:t>
            </w:r>
          </w:p>
        </w:tc>
        <w:tc>
          <w:tcPr>
            <w:tcW w:w="6783" w:type="dxa"/>
            <w:tcBorders>
              <w:top w:val="nil"/>
              <w:left w:val="nil"/>
              <w:bottom w:val="single" w:sz="4" w:space="0" w:color="auto"/>
              <w:right w:val="single" w:sz="4" w:space="0" w:color="auto"/>
            </w:tcBorders>
            <w:shd w:val="clear" w:color="auto" w:fill="auto"/>
            <w:hideMark/>
          </w:tcPr>
          <w:p w14:paraId="04D16DA0" w14:textId="77777777" w:rsidR="004652BC" w:rsidRPr="004652BC" w:rsidRDefault="004652BC" w:rsidP="004652BC">
            <w:pPr>
              <w:outlineLvl w:val="2"/>
              <w:rPr>
                <w:color w:val="0070C0"/>
                <w:sz w:val="20"/>
                <w:szCs w:val="20"/>
              </w:rPr>
            </w:pPr>
            <w:r w:rsidRPr="004652BC">
              <w:rPr>
                <w:color w:val="0070C0"/>
                <w:sz w:val="20"/>
                <w:szCs w:val="20"/>
              </w:rPr>
              <w:t>Конструктивные решения.  Фундамент под ЛОС.</w:t>
            </w:r>
          </w:p>
        </w:tc>
        <w:tc>
          <w:tcPr>
            <w:tcW w:w="2835" w:type="dxa"/>
            <w:tcBorders>
              <w:top w:val="nil"/>
              <w:left w:val="nil"/>
              <w:bottom w:val="single" w:sz="4" w:space="0" w:color="auto"/>
              <w:right w:val="single" w:sz="4" w:space="0" w:color="auto"/>
            </w:tcBorders>
            <w:shd w:val="clear" w:color="auto" w:fill="auto"/>
            <w:vAlign w:val="center"/>
            <w:hideMark/>
          </w:tcPr>
          <w:p w14:paraId="71673FA1"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2100FFA6"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39C1702D"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291A99E" w14:textId="77777777" w:rsidR="004652BC" w:rsidRPr="004652BC" w:rsidRDefault="004652BC" w:rsidP="004652BC">
            <w:pPr>
              <w:jc w:val="center"/>
              <w:outlineLvl w:val="2"/>
              <w:rPr>
                <w:color w:val="0070C0"/>
                <w:sz w:val="20"/>
                <w:szCs w:val="20"/>
              </w:rPr>
            </w:pPr>
            <w:r w:rsidRPr="004652BC">
              <w:rPr>
                <w:color w:val="0070C0"/>
                <w:sz w:val="20"/>
                <w:szCs w:val="20"/>
              </w:rPr>
              <w:t>1.2.15.5</w:t>
            </w:r>
          </w:p>
        </w:tc>
        <w:tc>
          <w:tcPr>
            <w:tcW w:w="1771" w:type="dxa"/>
            <w:tcBorders>
              <w:top w:val="nil"/>
              <w:left w:val="nil"/>
              <w:bottom w:val="single" w:sz="4" w:space="0" w:color="auto"/>
              <w:right w:val="single" w:sz="4" w:space="0" w:color="auto"/>
            </w:tcBorders>
            <w:shd w:val="clear" w:color="auto" w:fill="auto"/>
            <w:hideMark/>
          </w:tcPr>
          <w:p w14:paraId="592514FF" w14:textId="77777777" w:rsidR="004652BC" w:rsidRPr="004652BC" w:rsidRDefault="004652BC" w:rsidP="004652BC">
            <w:pPr>
              <w:outlineLvl w:val="2"/>
              <w:rPr>
                <w:color w:val="0070C0"/>
                <w:sz w:val="20"/>
                <w:szCs w:val="20"/>
              </w:rPr>
            </w:pPr>
            <w:r w:rsidRPr="004652BC">
              <w:rPr>
                <w:color w:val="0070C0"/>
                <w:sz w:val="20"/>
                <w:szCs w:val="20"/>
              </w:rPr>
              <w:t>06-02-05</w:t>
            </w:r>
          </w:p>
        </w:tc>
        <w:tc>
          <w:tcPr>
            <w:tcW w:w="6783" w:type="dxa"/>
            <w:tcBorders>
              <w:top w:val="nil"/>
              <w:left w:val="nil"/>
              <w:bottom w:val="single" w:sz="4" w:space="0" w:color="auto"/>
              <w:right w:val="single" w:sz="4" w:space="0" w:color="auto"/>
            </w:tcBorders>
            <w:shd w:val="clear" w:color="auto" w:fill="auto"/>
            <w:hideMark/>
          </w:tcPr>
          <w:p w14:paraId="7EA36B8D" w14:textId="77777777" w:rsidR="004652BC" w:rsidRPr="004652BC" w:rsidRDefault="004652BC" w:rsidP="004652BC">
            <w:pPr>
              <w:outlineLvl w:val="2"/>
              <w:rPr>
                <w:color w:val="0070C0"/>
                <w:sz w:val="20"/>
                <w:szCs w:val="20"/>
              </w:rPr>
            </w:pPr>
            <w:r w:rsidRPr="004652BC">
              <w:rPr>
                <w:color w:val="0070C0"/>
                <w:sz w:val="20"/>
                <w:szCs w:val="20"/>
              </w:rPr>
              <w:t>Локальные очистные сооружения</w:t>
            </w:r>
          </w:p>
        </w:tc>
        <w:tc>
          <w:tcPr>
            <w:tcW w:w="2835" w:type="dxa"/>
            <w:tcBorders>
              <w:top w:val="nil"/>
              <w:left w:val="nil"/>
              <w:bottom w:val="single" w:sz="4" w:space="0" w:color="auto"/>
              <w:right w:val="single" w:sz="4" w:space="0" w:color="auto"/>
            </w:tcBorders>
            <w:shd w:val="clear" w:color="auto" w:fill="auto"/>
            <w:vAlign w:val="center"/>
            <w:hideMark/>
          </w:tcPr>
          <w:p w14:paraId="5E61F629"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F2D5922"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7022E654"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4CF94DE1" w14:textId="77777777" w:rsidR="004652BC" w:rsidRPr="004652BC" w:rsidRDefault="004652BC" w:rsidP="004652BC">
            <w:pPr>
              <w:jc w:val="center"/>
              <w:outlineLvl w:val="1"/>
              <w:rPr>
                <w:sz w:val="20"/>
                <w:szCs w:val="20"/>
              </w:rPr>
            </w:pPr>
            <w:r w:rsidRPr="004652BC">
              <w:rPr>
                <w:sz w:val="20"/>
                <w:szCs w:val="20"/>
              </w:rPr>
              <w:t>1.2.16</w:t>
            </w:r>
          </w:p>
        </w:tc>
        <w:tc>
          <w:tcPr>
            <w:tcW w:w="1771" w:type="dxa"/>
            <w:tcBorders>
              <w:top w:val="nil"/>
              <w:left w:val="nil"/>
              <w:bottom w:val="single" w:sz="4" w:space="0" w:color="auto"/>
              <w:right w:val="single" w:sz="4" w:space="0" w:color="auto"/>
            </w:tcBorders>
            <w:shd w:val="clear" w:color="000000" w:fill="FFFFFF"/>
            <w:hideMark/>
          </w:tcPr>
          <w:p w14:paraId="132DA149" w14:textId="77777777" w:rsidR="004652BC" w:rsidRPr="004652BC" w:rsidRDefault="004652BC" w:rsidP="004652BC">
            <w:pPr>
              <w:outlineLvl w:val="1"/>
              <w:rPr>
                <w:sz w:val="20"/>
                <w:szCs w:val="20"/>
              </w:rPr>
            </w:pPr>
            <w:r w:rsidRPr="004652BC">
              <w:rPr>
                <w:sz w:val="20"/>
                <w:szCs w:val="20"/>
              </w:rPr>
              <w:t>07-01</w:t>
            </w:r>
          </w:p>
        </w:tc>
        <w:tc>
          <w:tcPr>
            <w:tcW w:w="6783" w:type="dxa"/>
            <w:tcBorders>
              <w:top w:val="nil"/>
              <w:left w:val="nil"/>
              <w:bottom w:val="single" w:sz="4" w:space="0" w:color="auto"/>
              <w:right w:val="single" w:sz="4" w:space="0" w:color="auto"/>
            </w:tcBorders>
            <w:shd w:val="clear" w:color="000000" w:fill="FFFFFF"/>
            <w:hideMark/>
          </w:tcPr>
          <w:p w14:paraId="58911A40" w14:textId="77777777" w:rsidR="004652BC" w:rsidRPr="004652BC" w:rsidRDefault="004652BC" w:rsidP="004652BC">
            <w:pPr>
              <w:outlineLvl w:val="1"/>
              <w:rPr>
                <w:sz w:val="20"/>
                <w:szCs w:val="20"/>
              </w:rPr>
            </w:pPr>
            <w:r w:rsidRPr="004652BC">
              <w:rPr>
                <w:sz w:val="20"/>
                <w:szCs w:val="20"/>
              </w:rPr>
              <w:t>Благоустройство и озеленение</w:t>
            </w:r>
          </w:p>
        </w:tc>
        <w:tc>
          <w:tcPr>
            <w:tcW w:w="2835" w:type="dxa"/>
            <w:tcBorders>
              <w:top w:val="nil"/>
              <w:left w:val="nil"/>
              <w:bottom w:val="single" w:sz="4" w:space="0" w:color="auto"/>
              <w:right w:val="single" w:sz="4" w:space="0" w:color="auto"/>
            </w:tcBorders>
            <w:shd w:val="clear" w:color="000000" w:fill="FFFFFF"/>
            <w:vAlign w:val="center"/>
            <w:hideMark/>
          </w:tcPr>
          <w:p w14:paraId="51A8F3F2"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59A37DEE"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7522CDC4"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5EB20AD" w14:textId="77777777" w:rsidR="004652BC" w:rsidRPr="004652BC" w:rsidRDefault="004652BC" w:rsidP="004652BC">
            <w:pPr>
              <w:jc w:val="center"/>
              <w:outlineLvl w:val="2"/>
              <w:rPr>
                <w:color w:val="0070C0"/>
                <w:sz w:val="20"/>
                <w:szCs w:val="20"/>
              </w:rPr>
            </w:pPr>
            <w:r w:rsidRPr="004652BC">
              <w:rPr>
                <w:color w:val="0070C0"/>
                <w:sz w:val="20"/>
                <w:szCs w:val="20"/>
              </w:rPr>
              <w:t>1.2.16.1</w:t>
            </w:r>
          </w:p>
        </w:tc>
        <w:tc>
          <w:tcPr>
            <w:tcW w:w="1771" w:type="dxa"/>
            <w:tcBorders>
              <w:top w:val="nil"/>
              <w:left w:val="nil"/>
              <w:bottom w:val="single" w:sz="4" w:space="0" w:color="auto"/>
              <w:right w:val="single" w:sz="4" w:space="0" w:color="auto"/>
            </w:tcBorders>
            <w:shd w:val="clear" w:color="auto" w:fill="auto"/>
            <w:hideMark/>
          </w:tcPr>
          <w:p w14:paraId="28513F93" w14:textId="77777777" w:rsidR="004652BC" w:rsidRPr="004652BC" w:rsidRDefault="004652BC" w:rsidP="004652BC">
            <w:pPr>
              <w:outlineLvl w:val="2"/>
              <w:rPr>
                <w:color w:val="0070C0"/>
                <w:sz w:val="20"/>
                <w:szCs w:val="20"/>
              </w:rPr>
            </w:pPr>
            <w:r w:rsidRPr="004652BC">
              <w:rPr>
                <w:color w:val="0070C0"/>
                <w:sz w:val="20"/>
                <w:szCs w:val="20"/>
              </w:rPr>
              <w:t>07-01-01</w:t>
            </w:r>
          </w:p>
        </w:tc>
        <w:tc>
          <w:tcPr>
            <w:tcW w:w="6783" w:type="dxa"/>
            <w:tcBorders>
              <w:top w:val="nil"/>
              <w:left w:val="nil"/>
              <w:bottom w:val="single" w:sz="4" w:space="0" w:color="auto"/>
              <w:right w:val="single" w:sz="4" w:space="0" w:color="auto"/>
            </w:tcBorders>
            <w:shd w:val="clear" w:color="auto" w:fill="auto"/>
            <w:hideMark/>
          </w:tcPr>
          <w:p w14:paraId="5000C31E" w14:textId="77777777" w:rsidR="004652BC" w:rsidRPr="004652BC" w:rsidRDefault="004652BC" w:rsidP="004652BC">
            <w:pPr>
              <w:outlineLvl w:val="2"/>
              <w:rPr>
                <w:color w:val="0070C0"/>
                <w:sz w:val="20"/>
                <w:szCs w:val="20"/>
              </w:rPr>
            </w:pPr>
            <w:r w:rsidRPr="004652BC">
              <w:rPr>
                <w:color w:val="0070C0"/>
                <w:sz w:val="20"/>
                <w:szCs w:val="20"/>
              </w:rPr>
              <w:t>Устройство тротуаров и пешеходных зон</w:t>
            </w:r>
          </w:p>
        </w:tc>
        <w:tc>
          <w:tcPr>
            <w:tcW w:w="2835" w:type="dxa"/>
            <w:tcBorders>
              <w:top w:val="nil"/>
              <w:left w:val="nil"/>
              <w:bottom w:val="single" w:sz="4" w:space="0" w:color="auto"/>
              <w:right w:val="single" w:sz="4" w:space="0" w:color="auto"/>
            </w:tcBorders>
            <w:shd w:val="clear" w:color="auto" w:fill="auto"/>
            <w:vAlign w:val="center"/>
            <w:hideMark/>
          </w:tcPr>
          <w:p w14:paraId="484A3223"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61723331"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044BFBD2"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533CD8C7" w14:textId="77777777" w:rsidR="004652BC" w:rsidRPr="004652BC" w:rsidRDefault="004652BC" w:rsidP="004652BC">
            <w:pPr>
              <w:jc w:val="center"/>
              <w:outlineLvl w:val="2"/>
              <w:rPr>
                <w:color w:val="0070C0"/>
                <w:sz w:val="20"/>
                <w:szCs w:val="20"/>
              </w:rPr>
            </w:pPr>
            <w:r w:rsidRPr="004652BC">
              <w:rPr>
                <w:color w:val="0070C0"/>
                <w:sz w:val="20"/>
                <w:szCs w:val="20"/>
              </w:rPr>
              <w:t>1.2.16.2</w:t>
            </w:r>
          </w:p>
        </w:tc>
        <w:tc>
          <w:tcPr>
            <w:tcW w:w="1771" w:type="dxa"/>
            <w:tcBorders>
              <w:top w:val="nil"/>
              <w:left w:val="nil"/>
              <w:bottom w:val="single" w:sz="4" w:space="0" w:color="auto"/>
              <w:right w:val="single" w:sz="4" w:space="0" w:color="auto"/>
            </w:tcBorders>
            <w:shd w:val="clear" w:color="auto" w:fill="auto"/>
            <w:hideMark/>
          </w:tcPr>
          <w:p w14:paraId="60553ECE" w14:textId="77777777" w:rsidR="004652BC" w:rsidRPr="004652BC" w:rsidRDefault="004652BC" w:rsidP="004652BC">
            <w:pPr>
              <w:outlineLvl w:val="2"/>
              <w:rPr>
                <w:color w:val="0070C0"/>
                <w:sz w:val="20"/>
                <w:szCs w:val="20"/>
              </w:rPr>
            </w:pPr>
            <w:r w:rsidRPr="004652BC">
              <w:rPr>
                <w:color w:val="0070C0"/>
                <w:sz w:val="20"/>
                <w:szCs w:val="20"/>
              </w:rPr>
              <w:t>07-01-02</w:t>
            </w:r>
          </w:p>
        </w:tc>
        <w:tc>
          <w:tcPr>
            <w:tcW w:w="6783" w:type="dxa"/>
            <w:tcBorders>
              <w:top w:val="nil"/>
              <w:left w:val="nil"/>
              <w:bottom w:val="single" w:sz="4" w:space="0" w:color="auto"/>
              <w:right w:val="single" w:sz="4" w:space="0" w:color="auto"/>
            </w:tcBorders>
            <w:shd w:val="clear" w:color="auto" w:fill="auto"/>
            <w:hideMark/>
          </w:tcPr>
          <w:p w14:paraId="41574FFC" w14:textId="77777777" w:rsidR="004652BC" w:rsidRPr="004652BC" w:rsidRDefault="004652BC" w:rsidP="004652BC">
            <w:pPr>
              <w:outlineLvl w:val="2"/>
              <w:rPr>
                <w:color w:val="0070C0"/>
                <w:sz w:val="20"/>
                <w:szCs w:val="20"/>
              </w:rPr>
            </w:pPr>
            <w:r w:rsidRPr="004652BC">
              <w:rPr>
                <w:color w:val="0070C0"/>
                <w:sz w:val="20"/>
                <w:szCs w:val="20"/>
              </w:rPr>
              <w:t>Благоустройство</w:t>
            </w:r>
          </w:p>
        </w:tc>
        <w:tc>
          <w:tcPr>
            <w:tcW w:w="2835" w:type="dxa"/>
            <w:tcBorders>
              <w:top w:val="nil"/>
              <w:left w:val="nil"/>
              <w:bottom w:val="single" w:sz="4" w:space="0" w:color="auto"/>
              <w:right w:val="single" w:sz="4" w:space="0" w:color="auto"/>
            </w:tcBorders>
            <w:shd w:val="clear" w:color="auto" w:fill="auto"/>
            <w:vAlign w:val="center"/>
            <w:hideMark/>
          </w:tcPr>
          <w:p w14:paraId="4DA446A5"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32370873"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79BF792B"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2086B2C" w14:textId="77777777" w:rsidR="004652BC" w:rsidRPr="004652BC" w:rsidRDefault="004652BC" w:rsidP="004652BC">
            <w:pPr>
              <w:jc w:val="center"/>
              <w:outlineLvl w:val="2"/>
              <w:rPr>
                <w:color w:val="0070C0"/>
                <w:sz w:val="20"/>
                <w:szCs w:val="20"/>
              </w:rPr>
            </w:pPr>
            <w:r w:rsidRPr="004652BC">
              <w:rPr>
                <w:color w:val="0070C0"/>
                <w:sz w:val="20"/>
                <w:szCs w:val="20"/>
              </w:rPr>
              <w:t>1.2.16.3</w:t>
            </w:r>
          </w:p>
        </w:tc>
        <w:tc>
          <w:tcPr>
            <w:tcW w:w="1771" w:type="dxa"/>
            <w:tcBorders>
              <w:top w:val="nil"/>
              <w:left w:val="nil"/>
              <w:bottom w:val="single" w:sz="4" w:space="0" w:color="auto"/>
              <w:right w:val="single" w:sz="4" w:space="0" w:color="auto"/>
            </w:tcBorders>
            <w:shd w:val="clear" w:color="auto" w:fill="auto"/>
            <w:hideMark/>
          </w:tcPr>
          <w:p w14:paraId="4804668D" w14:textId="77777777" w:rsidR="004652BC" w:rsidRPr="004652BC" w:rsidRDefault="004652BC" w:rsidP="004652BC">
            <w:pPr>
              <w:outlineLvl w:val="2"/>
              <w:rPr>
                <w:color w:val="0070C0"/>
                <w:sz w:val="20"/>
                <w:szCs w:val="20"/>
              </w:rPr>
            </w:pPr>
            <w:r w:rsidRPr="004652BC">
              <w:rPr>
                <w:color w:val="0070C0"/>
                <w:sz w:val="20"/>
                <w:szCs w:val="20"/>
              </w:rPr>
              <w:t>07-01-03</w:t>
            </w:r>
          </w:p>
        </w:tc>
        <w:tc>
          <w:tcPr>
            <w:tcW w:w="6783" w:type="dxa"/>
            <w:tcBorders>
              <w:top w:val="nil"/>
              <w:left w:val="nil"/>
              <w:bottom w:val="single" w:sz="4" w:space="0" w:color="auto"/>
              <w:right w:val="single" w:sz="4" w:space="0" w:color="auto"/>
            </w:tcBorders>
            <w:shd w:val="clear" w:color="auto" w:fill="auto"/>
            <w:hideMark/>
          </w:tcPr>
          <w:p w14:paraId="6BDF1AE4" w14:textId="77777777" w:rsidR="004652BC" w:rsidRPr="004652BC" w:rsidRDefault="004652BC" w:rsidP="004652BC">
            <w:pPr>
              <w:outlineLvl w:val="2"/>
              <w:rPr>
                <w:color w:val="0070C0"/>
                <w:sz w:val="20"/>
                <w:szCs w:val="20"/>
              </w:rPr>
            </w:pPr>
            <w:r w:rsidRPr="004652BC">
              <w:rPr>
                <w:color w:val="0070C0"/>
                <w:sz w:val="20"/>
                <w:szCs w:val="20"/>
              </w:rPr>
              <w:t>Установка МАФ</w:t>
            </w:r>
          </w:p>
        </w:tc>
        <w:tc>
          <w:tcPr>
            <w:tcW w:w="2835" w:type="dxa"/>
            <w:tcBorders>
              <w:top w:val="nil"/>
              <w:left w:val="nil"/>
              <w:bottom w:val="single" w:sz="4" w:space="0" w:color="auto"/>
              <w:right w:val="single" w:sz="4" w:space="0" w:color="auto"/>
            </w:tcBorders>
            <w:shd w:val="clear" w:color="auto" w:fill="auto"/>
            <w:vAlign w:val="center"/>
            <w:hideMark/>
          </w:tcPr>
          <w:p w14:paraId="69179DB4"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4A09EC6A"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64103201"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1985E95" w14:textId="77777777" w:rsidR="004652BC" w:rsidRPr="004652BC" w:rsidRDefault="004652BC" w:rsidP="004652BC">
            <w:pPr>
              <w:jc w:val="center"/>
              <w:outlineLvl w:val="2"/>
              <w:rPr>
                <w:color w:val="0070C0"/>
                <w:sz w:val="20"/>
                <w:szCs w:val="20"/>
              </w:rPr>
            </w:pPr>
            <w:r w:rsidRPr="004652BC">
              <w:rPr>
                <w:color w:val="0070C0"/>
                <w:sz w:val="20"/>
                <w:szCs w:val="20"/>
              </w:rPr>
              <w:t>1.2.16.4</w:t>
            </w:r>
          </w:p>
        </w:tc>
        <w:tc>
          <w:tcPr>
            <w:tcW w:w="1771" w:type="dxa"/>
            <w:tcBorders>
              <w:top w:val="nil"/>
              <w:left w:val="nil"/>
              <w:bottom w:val="single" w:sz="4" w:space="0" w:color="auto"/>
              <w:right w:val="single" w:sz="4" w:space="0" w:color="auto"/>
            </w:tcBorders>
            <w:shd w:val="clear" w:color="auto" w:fill="auto"/>
            <w:hideMark/>
          </w:tcPr>
          <w:p w14:paraId="0D714CA1" w14:textId="77777777" w:rsidR="004652BC" w:rsidRPr="004652BC" w:rsidRDefault="004652BC" w:rsidP="004652BC">
            <w:pPr>
              <w:outlineLvl w:val="2"/>
              <w:rPr>
                <w:color w:val="0070C0"/>
                <w:sz w:val="20"/>
                <w:szCs w:val="20"/>
              </w:rPr>
            </w:pPr>
            <w:r w:rsidRPr="004652BC">
              <w:rPr>
                <w:color w:val="0070C0"/>
                <w:sz w:val="20"/>
                <w:szCs w:val="20"/>
              </w:rPr>
              <w:t>07-01-04</w:t>
            </w:r>
          </w:p>
        </w:tc>
        <w:tc>
          <w:tcPr>
            <w:tcW w:w="6783" w:type="dxa"/>
            <w:tcBorders>
              <w:top w:val="nil"/>
              <w:left w:val="nil"/>
              <w:bottom w:val="single" w:sz="4" w:space="0" w:color="auto"/>
              <w:right w:val="single" w:sz="4" w:space="0" w:color="auto"/>
            </w:tcBorders>
            <w:shd w:val="clear" w:color="auto" w:fill="auto"/>
            <w:hideMark/>
          </w:tcPr>
          <w:p w14:paraId="4E956F70" w14:textId="77777777" w:rsidR="004652BC" w:rsidRPr="004652BC" w:rsidRDefault="004652BC" w:rsidP="004652BC">
            <w:pPr>
              <w:outlineLvl w:val="2"/>
              <w:rPr>
                <w:color w:val="0070C0"/>
                <w:sz w:val="20"/>
                <w:szCs w:val="20"/>
              </w:rPr>
            </w:pPr>
            <w:r w:rsidRPr="004652BC">
              <w:rPr>
                <w:color w:val="0070C0"/>
                <w:sz w:val="20"/>
                <w:szCs w:val="20"/>
              </w:rPr>
              <w:t>Устройство водоотводных лотков</w:t>
            </w:r>
          </w:p>
        </w:tc>
        <w:tc>
          <w:tcPr>
            <w:tcW w:w="2835" w:type="dxa"/>
            <w:tcBorders>
              <w:top w:val="nil"/>
              <w:left w:val="nil"/>
              <w:bottom w:val="single" w:sz="4" w:space="0" w:color="auto"/>
              <w:right w:val="single" w:sz="4" w:space="0" w:color="auto"/>
            </w:tcBorders>
            <w:shd w:val="clear" w:color="auto" w:fill="auto"/>
            <w:vAlign w:val="center"/>
            <w:hideMark/>
          </w:tcPr>
          <w:p w14:paraId="55E1094E"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352EEB93"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146B10F5"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5C5B34C4" w14:textId="77777777" w:rsidR="004652BC" w:rsidRPr="004652BC" w:rsidRDefault="004652BC" w:rsidP="004652BC">
            <w:pPr>
              <w:jc w:val="center"/>
              <w:outlineLvl w:val="1"/>
              <w:rPr>
                <w:sz w:val="20"/>
                <w:szCs w:val="20"/>
              </w:rPr>
            </w:pPr>
            <w:r w:rsidRPr="004652BC">
              <w:rPr>
                <w:sz w:val="20"/>
                <w:szCs w:val="20"/>
              </w:rPr>
              <w:t>1.2.17</w:t>
            </w:r>
          </w:p>
        </w:tc>
        <w:tc>
          <w:tcPr>
            <w:tcW w:w="1771" w:type="dxa"/>
            <w:tcBorders>
              <w:top w:val="nil"/>
              <w:left w:val="nil"/>
              <w:bottom w:val="single" w:sz="4" w:space="0" w:color="auto"/>
              <w:right w:val="single" w:sz="4" w:space="0" w:color="auto"/>
            </w:tcBorders>
            <w:shd w:val="clear" w:color="000000" w:fill="FFFFFF"/>
            <w:hideMark/>
          </w:tcPr>
          <w:p w14:paraId="32042C54" w14:textId="77777777" w:rsidR="004652BC" w:rsidRPr="004652BC" w:rsidRDefault="004652BC" w:rsidP="004652BC">
            <w:pPr>
              <w:outlineLvl w:val="1"/>
              <w:rPr>
                <w:sz w:val="20"/>
                <w:szCs w:val="20"/>
              </w:rPr>
            </w:pPr>
            <w:r w:rsidRPr="004652BC">
              <w:rPr>
                <w:sz w:val="20"/>
                <w:szCs w:val="20"/>
              </w:rPr>
              <w:t>07-02</w:t>
            </w:r>
          </w:p>
        </w:tc>
        <w:tc>
          <w:tcPr>
            <w:tcW w:w="6783" w:type="dxa"/>
            <w:tcBorders>
              <w:top w:val="nil"/>
              <w:left w:val="nil"/>
              <w:bottom w:val="single" w:sz="4" w:space="0" w:color="auto"/>
              <w:right w:val="single" w:sz="4" w:space="0" w:color="auto"/>
            </w:tcBorders>
            <w:shd w:val="clear" w:color="000000" w:fill="FFFFFF"/>
            <w:hideMark/>
          </w:tcPr>
          <w:p w14:paraId="65256649" w14:textId="77777777" w:rsidR="004652BC" w:rsidRPr="004652BC" w:rsidRDefault="004652BC" w:rsidP="004652BC">
            <w:pPr>
              <w:outlineLvl w:val="1"/>
              <w:rPr>
                <w:sz w:val="20"/>
                <w:szCs w:val="20"/>
              </w:rPr>
            </w:pPr>
            <w:r w:rsidRPr="004652BC">
              <w:rPr>
                <w:sz w:val="20"/>
                <w:szCs w:val="20"/>
              </w:rPr>
              <w:t>Наружные сети электроосвещения</w:t>
            </w:r>
          </w:p>
        </w:tc>
        <w:tc>
          <w:tcPr>
            <w:tcW w:w="2835" w:type="dxa"/>
            <w:tcBorders>
              <w:top w:val="nil"/>
              <w:left w:val="nil"/>
              <w:bottom w:val="single" w:sz="4" w:space="0" w:color="auto"/>
              <w:right w:val="single" w:sz="4" w:space="0" w:color="auto"/>
            </w:tcBorders>
            <w:shd w:val="clear" w:color="000000" w:fill="FFFFFF"/>
            <w:vAlign w:val="center"/>
            <w:hideMark/>
          </w:tcPr>
          <w:p w14:paraId="66D1DB34"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1BD34E2F"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2057929A"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A763D1A" w14:textId="77777777" w:rsidR="004652BC" w:rsidRPr="004652BC" w:rsidRDefault="004652BC" w:rsidP="004652BC">
            <w:pPr>
              <w:jc w:val="center"/>
              <w:outlineLvl w:val="2"/>
              <w:rPr>
                <w:color w:val="0070C0"/>
                <w:sz w:val="20"/>
                <w:szCs w:val="20"/>
              </w:rPr>
            </w:pPr>
            <w:r w:rsidRPr="004652BC">
              <w:rPr>
                <w:color w:val="0070C0"/>
                <w:sz w:val="20"/>
                <w:szCs w:val="20"/>
              </w:rPr>
              <w:lastRenderedPageBreak/>
              <w:t>1.2.17.1</w:t>
            </w:r>
          </w:p>
        </w:tc>
        <w:tc>
          <w:tcPr>
            <w:tcW w:w="1771" w:type="dxa"/>
            <w:tcBorders>
              <w:top w:val="nil"/>
              <w:left w:val="nil"/>
              <w:bottom w:val="single" w:sz="4" w:space="0" w:color="auto"/>
              <w:right w:val="single" w:sz="4" w:space="0" w:color="auto"/>
            </w:tcBorders>
            <w:shd w:val="clear" w:color="auto" w:fill="auto"/>
            <w:hideMark/>
          </w:tcPr>
          <w:p w14:paraId="5512EDD4" w14:textId="77777777" w:rsidR="004652BC" w:rsidRPr="004652BC" w:rsidRDefault="004652BC" w:rsidP="004652BC">
            <w:pPr>
              <w:outlineLvl w:val="2"/>
              <w:rPr>
                <w:color w:val="0070C0"/>
                <w:sz w:val="20"/>
                <w:szCs w:val="20"/>
              </w:rPr>
            </w:pPr>
            <w:r w:rsidRPr="004652BC">
              <w:rPr>
                <w:color w:val="0070C0"/>
                <w:sz w:val="20"/>
                <w:szCs w:val="20"/>
              </w:rPr>
              <w:t>07-02-01</w:t>
            </w:r>
          </w:p>
        </w:tc>
        <w:tc>
          <w:tcPr>
            <w:tcW w:w="6783" w:type="dxa"/>
            <w:tcBorders>
              <w:top w:val="nil"/>
              <w:left w:val="nil"/>
              <w:bottom w:val="single" w:sz="4" w:space="0" w:color="auto"/>
              <w:right w:val="single" w:sz="4" w:space="0" w:color="auto"/>
            </w:tcBorders>
            <w:shd w:val="clear" w:color="auto" w:fill="auto"/>
            <w:hideMark/>
          </w:tcPr>
          <w:p w14:paraId="523AC09F" w14:textId="77777777" w:rsidR="004652BC" w:rsidRPr="004652BC" w:rsidRDefault="004652BC" w:rsidP="004652BC">
            <w:pPr>
              <w:outlineLvl w:val="2"/>
              <w:rPr>
                <w:color w:val="0070C0"/>
                <w:sz w:val="20"/>
                <w:szCs w:val="20"/>
              </w:rPr>
            </w:pPr>
            <w:r w:rsidRPr="004652BC">
              <w:rPr>
                <w:color w:val="0070C0"/>
                <w:sz w:val="20"/>
                <w:szCs w:val="20"/>
              </w:rPr>
              <w:t>Наружные сети электроосвещения</w:t>
            </w:r>
          </w:p>
        </w:tc>
        <w:tc>
          <w:tcPr>
            <w:tcW w:w="2835" w:type="dxa"/>
            <w:tcBorders>
              <w:top w:val="nil"/>
              <w:left w:val="nil"/>
              <w:bottom w:val="single" w:sz="4" w:space="0" w:color="auto"/>
              <w:right w:val="single" w:sz="4" w:space="0" w:color="auto"/>
            </w:tcBorders>
            <w:shd w:val="clear" w:color="auto" w:fill="auto"/>
            <w:vAlign w:val="center"/>
            <w:hideMark/>
          </w:tcPr>
          <w:p w14:paraId="32FC6F1A"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193EFC09"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2311963C"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5A9FF3A9" w14:textId="77777777" w:rsidR="004652BC" w:rsidRPr="004652BC" w:rsidRDefault="004652BC" w:rsidP="004652BC">
            <w:pPr>
              <w:jc w:val="center"/>
              <w:outlineLvl w:val="2"/>
              <w:rPr>
                <w:color w:val="0070C0"/>
                <w:sz w:val="20"/>
                <w:szCs w:val="20"/>
              </w:rPr>
            </w:pPr>
            <w:r w:rsidRPr="004652BC">
              <w:rPr>
                <w:color w:val="0070C0"/>
                <w:sz w:val="20"/>
                <w:szCs w:val="20"/>
              </w:rPr>
              <w:t>1.2.17.2</w:t>
            </w:r>
          </w:p>
        </w:tc>
        <w:tc>
          <w:tcPr>
            <w:tcW w:w="1771" w:type="dxa"/>
            <w:tcBorders>
              <w:top w:val="nil"/>
              <w:left w:val="nil"/>
              <w:bottom w:val="single" w:sz="4" w:space="0" w:color="auto"/>
              <w:right w:val="single" w:sz="4" w:space="0" w:color="auto"/>
            </w:tcBorders>
            <w:shd w:val="clear" w:color="auto" w:fill="auto"/>
            <w:hideMark/>
          </w:tcPr>
          <w:p w14:paraId="455392CE" w14:textId="77777777" w:rsidR="004652BC" w:rsidRPr="004652BC" w:rsidRDefault="004652BC" w:rsidP="004652BC">
            <w:pPr>
              <w:outlineLvl w:val="2"/>
              <w:rPr>
                <w:color w:val="0070C0"/>
                <w:sz w:val="20"/>
                <w:szCs w:val="20"/>
              </w:rPr>
            </w:pPr>
            <w:r w:rsidRPr="004652BC">
              <w:rPr>
                <w:color w:val="0070C0"/>
                <w:sz w:val="20"/>
                <w:szCs w:val="20"/>
              </w:rPr>
              <w:t>07-02-02</w:t>
            </w:r>
          </w:p>
        </w:tc>
        <w:tc>
          <w:tcPr>
            <w:tcW w:w="6783" w:type="dxa"/>
            <w:tcBorders>
              <w:top w:val="nil"/>
              <w:left w:val="nil"/>
              <w:bottom w:val="single" w:sz="4" w:space="0" w:color="auto"/>
              <w:right w:val="single" w:sz="4" w:space="0" w:color="auto"/>
            </w:tcBorders>
            <w:shd w:val="clear" w:color="auto" w:fill="auto"/>
            <w:hideMark/>
          </w:tcPr>
          <w:p w14:paraId="3233BEB4" w14:textId="77777777" w:rsidR="004652BC" w:rsidRPr="004652BC" w:rsidRDefault="004652BC" w:rsidP="004652BC">
            <w:pPr>
              <w:outlineLvl w:val="2"/>
              <w:rPr>
                <w:color w:val="0070C0"/>
                <w:sz w:val="20"/>
                <w:szCs w:val="20"/>
              </w:rPr>
            </w:pPr>
            <w:r w:rsidRPr="004652BC">
              <w:rPr>
                <w:color w:val="0070C0"/>
                <w:sz w:val="20"/>
                <w:szCs w:val="20"/>
              </w:rPr>
              <w:t>Перенос существующей ВЛ НО 0,4 кВ.</w:t>
            </w:r>
          </w:p>
        </w:tc>
        <w:tc>
          <w:tcPr>
            <w:tcW w:w="2835" w:type="dxa"/>
            <w:tcBorders>
              <w:top w:val="nil"/>
              <w:left w:val="nil"/>
              <w:bottom w:val="single" w:sz="4" w:space="0" w:color="auto"/>
              <w:right w:val="single" w:sz="4" w:space="0" w:color="auto"/>
            </w:tcBorders>
            <w:shd w:val="clear" w:color="auto" w:fill="auto"/>
            <w:vAlign w:val="center"/>
            <w:hideMark/>
          </w:tcPr>
          <w:p w14:paraId="0627DF61"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42B13380"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67F5163A" w14:textId="77777777" w:rsidTr="004652BC">
        <w:trPr>
          <w:trHeight w:val="510"/>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74BD4260" w14:textId="77777777" w:rsidR="004652BC" w:rsidRPr="004652BC" w:rsidRDefault="004652BC" w:rsidP="004652BC">
            <w:pPr>
              <w:jc w:val="center"/>
              <w:outlineLvl w:val="1"/>
              <w:rPr>
                <w:sz w:val="20"/>
                <w:szCs w:val="20"/>
              </w:rPr>
            </w:pPr>
            <w:r w:rsidRPr="004652BC">
              <w:rPr>
                <w:sz w:val="20"/>
                <w:szCs w:val="20"/>
              </w:rPr>
              <w:t>1.2.18</w:t>
            </w:r>
          </w:p>
        </w:tc>
        <w:tc>
          <w:tcPr>
            <w:tcW w:w="1771" w:type="dxa"/>
            <w:tcBorders>
              <w:top w:val="nil"/>
              <w:left w:val="nil"/>
              <w:bottom w:val="single" w:sz="4" w:space="0" w:color="auto"/>
              <w:right w:val="single" w:sz="4" w:space="0" w:color="auto"/>
            </w:tcBorders>
            <w:shd w:val="clear" w:color="000000" w:fill="FFFFFF"/>
            <w:hideMark/>
          </w:tcPr>
          <w:p w14:paraId="1BA86120" w14:textId="77777777" w:rsidR="004652BC" w:rsidRPr="004652BC" w:rsidRDefault="004652BC" w:rsidP="004652BC">
            <w:pPr>
              <w:outlineLvl w:val="1"/>
              <w:rPr>
                <w:sz w:val="20"/>
                <w:szCs w:val="20"/>
              </w:rPr>
            </w:pPr>
            <w:r w:rsidRPr="004652BC">
              <w:rPr>
                <w:sz w:val="20"/>
                <w:szCs w:val="20"/>
              </w:rPr>
              <w:t>09-01-01</w:t>
            </w:r>
          </w:p>
        </w:tc>
        <w:tc>
          <w:tcPr>
            <w:tcW w:w="6783" w:type="dxa"/>
            <w:tcBorders>
              <w:top w:val="nil"/>
              <w:left w:val="nil"/>
              <w:bottom w:val="single" w:sz="4" w:space="0" w:color="auto"/>
              <w:right w:val="single" w:sz="4" w:space="0" w:color="auto"/>
            </w:tcBorders>
            <w:shd w:val="clear" w:color="000000" w:fill="FFFFFF"/>
            <w:hideMark/>
          </w:tcPr>
          <w:p w14:paraId="25A2D308" w14:textId="77777777" w:rsidR="004652BC" w:rsidRPr="004652BC" w:rsidRDefault="004652BC" w:rsidP="004652BC">
            <w:pPr>
              <w:outlineLvl w:val="1"/>
              <w:rPr>
                <w:sz w:val="20"/>
                <w:szCs w:val="20"/>
              </w:rPr>
            </w:pPr>
            <w:r w:rsidRPr="004652BC">
              <w:rPr>
                <w:sz w:val="20"/>
                <w:szCs w:val="20"/>
              </w:rPr>
              <w:t>Производственный экологический контроль и мониторинг</w:t>
            </w:r>
          </w:p>
        </w:tc>
        <w:tc>
          <w:tcPr>
            <w:tcW w:w="2835" w:type="dxa"/>
            <w:tcBorders>
              <w:top w:val="nil"/>
              <w:left w:val="nil"/>
              <w:bottom w:val="single" w:sz="4" w:space="0" w:color="auto"/>
              <w:right w:val="single" w:sz="4" w:space="0" w:color="auto"/>
            </w:tcBorders>
            <w:shd w:val="clear" w:color="000000" w:fill="FFFFFF"/>
            <w:vAlign w:val="center"/>
            <w:hideMark/>
          </w:tcPr>
          <w:p w14:paraId="72869B8A"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310A01D5"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78B0C6FF" w14:textId="77777777" w:rsidTr="004652BC">
        <w:trPr>
          <w:trHeight w:val="510"/>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4062A4B5" w14:textId="77777777" w:rsidR="004652BC" w:rsidRPr="004652BC" w:rsidRDefault="004652BC" w:rsidP="004652BC">
            <w:pPr>
              <w:jc w:val="center"/>
              <w:outlineLvl w:val="1"/>
              <w:rPr>
                <w:sz w:val="20"/>
                <w:szCs w:val="20"/>
              </w:rPr>
            </w:pPr>
            <w:r w:rsidRPr="004652BC">
              <w:rPr>
                <w:sz w:val="20"/>
                <w:szCs w:val="20"/>
              </w:rPr>
              <w:t>1.2.19</w:t>
            </w:r>
          </w:p>
        </w:tc>
        <w:tc>
          <w:tcPr>
            <w:tcW w:w="1771" w:type="dxa"/>
            <w:tcBorders>
              <w:top w:val="nil"/>
              <w:left w:val="nil"/>
              <w:bottom w:val="single" w:sz="4" w:space="0" w:color="auto"/>
              <w:right w:val="single" w:sz="4" w:space="0" w:color="auto"/>
            </w:tcBorders>
            <w:shd w:val="clear" w:color="000000" w:fill="FFFFFF"/>
            <w:hideMark/>
          </w:tcPr>
          <w:p w14:paraId="23559457" w14:textId="77777777" w:rsidR="004652BC" w:rsidRPr="004652BC" w:rsidRDefault="004652BC" w:rsidP="004652BC">
            <w:pPr>
              <w:outlineLvl w:val="1"/>
              <w:rPr>
                <w:sz w:val="20"/>
                <w:szCs w:val="20"/>
              </w:rPr>
            </w:pPr>
            <w:r w:rsidRPr="004652BC">
              <w:rPr>
                <w:sz w:val="20"/>
                <w:szCs w:val="20"/>
              </w:rPr>
              <w:t>09-02-01</w:t>
            </w:r>
          </w:p>
        </w:tc>
        <w:tc>
          <w:tcPr>
            <w:tcW w:w="6783" w:type="dxa"/>
            <w:tcBorders>
              <w:top w:val="nil"/>
              <w:left w:val="nil"/>
              <w:bottom w:val="single" w:sz="4" w:space="0" w:color="auto"/>
              <w:right w:val="single" w:sz="4" w:space="0" w:color="auto"/>
            </w:tcBorders>
            <w:shd w:val="clear" w:color="000000" w:fill="FFFFFF"/>
            <w:hideMark/>
          </w:tcPr>
          <w:p w14:paraId="25288641" w14:textId="77777777" w:rsidR="004652BC" w:rsidRPr="004652BC" w:rsidRDefault="004652BC" w:rsidP="004652BC">
            <w:pPr>
              <w:outlineLvl w:val="1"/>
              <w:rPr>
                <w:sz w:val="20"/>
                <w:szCs w:val="20"/>
              </w:rPr>
            </w:pPr>
            <w:r w:rsidRPr="004652BC">
              <w:rPr>
                <w:sz w:val="20"/>
                <w:szCs w:val="20"/>
              </w:rPr>
              <w:t>Плата за негативное воздействие на окружающую среду</w:t>
            </w:r>
          </w:p>
        </w:tc>
        <w:tc>
          <w:tcPr>
            <w:tcW w:w="2835" w:type="dxa"/>
            <w:tcBorders>
              <w:top w:val="nil"/>
              <w:left w:val="nil"/>
              <w:bottom w:val="single" w:sz="4" w:space="0" w:color="auto"/>
              <w:right w:val="single" w:sz="4" w:space="0" w:color="auto"/>
            </w:tcBorders>
            <w:shd w:val="clear" w:color="000000" w:fill="FFFFFF"/>
            <w:vAlign w:val="center"/>
            <w:hideMark/>
          </w:tcPr>
          <w:p w14:paraId="1EB32B61"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5A93F1D1"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126EF0BC"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30CF304E" w14:textId="77777777" w:rsidR="004652BC" w:rsidRPr="004652BC" w:rsidRDefault="004652BC" w:rsidP="004652BC">
            <w:pPr>
              <w:jc w:val="center"/>
              <w:outlineLvl w:val="1"/>
              <w:rPr>
                <w:sz w:val="20"/>
                <w:szCs w:val="20"/>
              </w:rPr>
            </w:pPr>
            <w:r w:rsidRPr="004652BC">
              <w:rPr>
                <w:sz w:val="20"/>
                <w:szCs w:val="20"/>
              </w:rPr>
              <w:t>1.2.20</w:t>
            </w:r>
          </w:p>
        </w:tc>
        <w:tc>
          <w:tcPr>
            <w:tcW w:w="1771" w:type="dxa"/>
            <w:tcBorders>
              <w:top w:val="nil"/>
              <w:left w:val="nil"/>
              <w:bottom w:val="single" w:sz="4" w:space="0" w:color="auto"/>
              <w:right w:val="single" w:sz="4" w:space="0" w:color="auto"/>
            </w:tcBorders>
            <w:shd w:val="clear" w:color="000000" w:fill="FFFFFF"/>
            <w:hideMark/>
          </w:tcPr>
          <w:p w14:paraId="177CE9FE" w14:textId="77777777" w:rsidR="004652BC" w:rsidRPr="004652BC" w:rsidRDefault="004652BC" w:rsidP="004652BC">
            <w:pPr>
              <w:outlineLvl w:val="1"/>
              <w:rPr>
                <w:sz w:val="20"/>
                <w:szCs w:val="20"/>
              </w:rPr>
            </w:pPr>
            <w:r w:rsidRPr="004652BC">
              <w:rPr>
                <w:sz w:val="20"/>
                <w:szCs w:val="20"/>
              </w:rPr>
              <w:t>09-03-01</w:t>
            </w:r>
          </w:p>
        </w:tc>
        <w:tc>
          <w:tcPr>
            <w:tcW w:w="6783" w:type="dxa"/>
            <w:tcBorders>
              <w:top w:val="nil"/>
              <w:left w:val="nil"/>
              <w:bottom w:val="single" w:sz="4" w:space="0" w:color="auto"/>
              <w:right w:val="single" w:sz="4" w:space="0" w:color="auto"/>
            </w:tcBorders>
            <w:shd w:val="clear" w:color="000000" w:fill="FFFFFF"/>
            <w:hideMark/>
          </w:tcPr>
          <w:p w14:paraId="2E297DF5" w14:textId="77777777" w:rsidR="004652BC" w:rsidRPr="004652BC" w:rsidRDefault="004652BC" w:rsidP="004652BC">
            <w:pPr>
              <w:outlineLvl w:val="1"/>
              <w:rPr>
                <w:sz w:val="20"/>
                <w:szCs w:val="20"/>
              </w:rPr>
            </w:pPr>
            <w:r w:rsidRPr="004652BC">
              <w:rPr>
                <w:sz w:val="20"/>
                <w:szCs w:val="20"/>
              </w:rPr>
              <w:t xml:space="preserve">Командировочные расходы </w:t>
            </w:r>
          </w:p>
        </w:tc>
        <w:tc>
          <w:tcPr>
            <w:tcW w:w="2835" w:type="dxa"/>
            <w:tcBorders>
              <w:top w:val="nil"/>
              <w:left w:val="nil"/>
              <w:bottom w:val="single" w:sz="4" w:space="0" w:color="auto"/>
              <w:right w:val="single" w:sz="4" w:space="0" w:color="auto"/>
            </w:tcBorders>
            <w:shd w:val="clear" w:color="000000" w:fill="FFFFFF"/>
            <w:vAlign w:val="center"/>
            <w:hideMark/>
          </w:tcPr>
          <w:p w14:paraId="08D1DAD4"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75C49AAE"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797031C3"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451628F3" w14:textId="77777777" w:rsidR="004652BC" w:rsidRPr="004652BC" w:rsidRDefault="004652BC" w:rsidP="004652BC">
            <w:pPr>
              <w:jc w:val="center"/>
              <w:outlineLvl w:val="2"/>
              <w:rPr>
                <w:color w:val="0070C0"/>
                <w:sz w:val="20"/>
                <w:szCs w:val="20"/>
              </w:rPr>
            </w:pPr>
            <w:r w:rsidRPr="004652BC">
              <w:rPr>
                <w:color w:val="0070C0"/>
                <w:sz w:val="20"/>
                <w:szCs w:val="20"/>
              </w:rPr>
              <w:t>1.2.20.1</w:t>
            </w:r>
          </w:p>
        </w:tc>
        <w:tc>
          <w:tcPr>
            <w:tcW w:w="1771" w:type="dxa"/>
            <w:tcBorders>
              <w:top w:val="nil"/>
              <w:left w:val="nil"/>
              <w:bottom w:val="single" w:sz="4" w:space="0" w:color="auto"/>
              <w:right w:val="single" w:sz="4" w:space="0" w:color="auto"/>
            </w:tcBorders>
            <w:shd w:val="clear" w:color="000000" w:fill="FFFFFF"/>
            <w:hideMark/>
          </w:tcPr>
          <w:p w14:paraId="7E2DC525" w14:textId="77777777" w:rsidR="004652BC" w:rsidRPr="004652BC" w:rsidRDefault="004652BC" w:rsidP="004652BC">
            <w:pPr>
              <w:outlineLvl w:val="2"/>
              <w:rPr>
                <w:color w:val="0070C0"/>
                <w:sz w:val="20"/>
                <w:szCs w:val="20"/>
              </w:rPr>
            </w:pPr>
            <w:r w:rsidRPr="004652BC">
              <w:rPr>
                <w:color w:val="0070C0"/>
                <w:sz w:val="20"/>
                <w:szCs w:val="20"/>
              </w:rPr>
              <w:t>09-03-01</w:t>
            </w:r>
          </w:p>
        </w:tc>
        <w:tc>
          <w:tcPr>
            <w:tcW w:w="6783" w:type="dxa"/>
            <w:tcBorders>
              <w:top w:val="nil"/>
              <w:left w:val="nil"/>
              <w:bottom w:val="single" w:sz="4" w:space="0" w:color="auto"/>
              <w:right w:val="single" w:sz="4" w:space="0" w:color="auto"/>
            </w:tcBorders>
            <w:shd w:val="clear" w:color="000000" w:fill="FFFFFF"/>
            <w:hideMark/>
          </w:tcPr>
          <w:p w14:paraId="3CF11899" w14:textId="77777777" w:rsidR="004652BC" w:rsidRPr="004652BC" w:rsidRDefault="004652BC" w:rsidP="004652BC">
            <w:pPr>
              <w:outlineLvl w:val="2"/>
              <w:rPr>
                <w:color w:val="0070C0"/>
                <w:sz w:val="20"/>
                <w:szCs w:val="20"/>
              </w:rPr>
            </w:pPr>
            <w:r w:rsidRPr="004652BC">
              <w:rPr>
                <w:color w:val="0070C0"/>
                <w:sz w:val="20"/>
                <w:szCs w:val="20"/>
              </w:rPr>
              <w:t>Перевозка работников</w:t>
            </w:r>
          </w:p>
        </w:tc>
        <w:tc>
          <w:tcPr>
            <w:tcW w:w="2835" w:type="dxa"/>
            <w:tcBorders>
              <w:top w:val="nil"/>
              <w:left w:val="nil"/>
              <w:bottom w:val="single" w:sz="4" w:space="0" w:color="auto"/>
              <w:right w:val="single" w:sz="4" w:space="0" w:color="auto"/>
            </w:tcBorders>
            <w:shd w:val="clear" w:color="000000" w:fill="FFFFFF"/>
            <w:vAlign w:val="center"/>
            <w:hideMark/>
          </w:tcPr>
          <w:p w14:paraId="08497EAD"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068D6534"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7E808FE2" w14:textId="77777777" w:rsidTr="004652BC">
        <w:trPr>
          <w:trHeight w:val="255"/>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6031F6AE" w14:textId="77777777" w:rsidR="004652BC" w:rsidRPr="004652BC" w:rsidRDefault="004652BC" w:rsidP="004652BC">
            <w:pPr>
              <w:jc w:val="center"/>
              <w:outlineLvl w:val="2"/>
              <w:rPr>
                <w:color w:val="0070C0"/>
                <w:sz w:val="20"/>
                <w:szCs w:val="20"/>
              </w:rPr>
            </w:pPr>
            <w:r w:rsidRPr="004652BC">
              <w:rPr>
                <w:color w:val="0070C0"/>
                <w:sz w:val="20"/>
                <w:szCs w:val="20"/>
              </w:rPr>
              <w:t>1.2.20.2</w:t>
            </w:r>
          </w:p>
        </w:tc>
        <w:tc>
          <w:tcPr>
            <w:tcW w:w="1771" w:type="dxa"/>
            <w:tcBorders>
              <w:top w:val="nil"/>
              <w:left w:val="nil"/>
              <w:bottom w:val="single" w:sz="4" w:space="0" w:color="auto"/>
              <w:right w:val="single" w:sz="4" w:space="0" w:color="auto"/>
            </w:tcBorders>
            <w:shd w:val="clear" w:color="000000" w:fill="FFFFFF"/>
            <w:hideMark/>
          </w:tcPr>
          <w:p w14:paraId="77D16054" w14:textId="77777777" w:rsidR="004652BC" w:rsidRPr="004652BC" w:rsidRDefault="004652BC" w:rsidP="004652BC">
            <w:pPr>
              <w:outlineLvl w:val="2"/>
              <w:rPr>
                <w:color w:val="0070C0"/>
                <w:sz w:val="20"/>
                <w:szCs w:val="20"/>
              </w:rPr>
            </w:pPr>
            <w:r w:rsidRPr="004652BC">
              <w:rPr>
                <w:color w:val="0070C0"/>
                <w:sz w:val="20"/>
                <w:szCs w:val="20"/>
              </w:rPr>
              <w:t>09-03-01</w:t>
            </w:r>
          </w:p>
        </w:tc>
        <w:tc>
          <w:tcPr>
            <w:tcW w:w="6783" w:type="dxa"/>
            <w:tcBorders>
              <w:top w:val="nil"/>
              <w:left w:val="nil"/>
              <w:bottom w:val="single" w:sz="4" w:space="0" w:color="auto"/>
              <w:right w:val="single" w:sz="4" w:space="0" w:color="auto"/>
            </w:tcBorders>
            <w:shd w:val="clear" w:color="000000" w:fill="FFFFFF"/>
            <w:hideMark/>
          </w:tcPr>
          <w:p w14:paraId="36695EAB" w14:textId="77777777" w:rsidR="004652BC" w:rsidRPr="004652BC" w:rsidRDefault="004652BC" w:rsidP="004652BC">
            <w:pPr>
              <w:outlineLvl w:val="2"/>
              <w:rPr>
                <w:color w:val="0070C0"/>
                <w:sz w:val="20"/>
                <w:szCs w:val="20"/>
              </w:rPr>
            </w:pPr>
            <w:r w:rsidRPr="004652BC">
              <w:rPr>
                <w:color w:val="0070C0"/>
                <w:sz w:val="20"/>
                <w:szCs w:val="20"/>
              </w:rPr>
              <w:t>суточные и проживание</w:t>
            </w:r>
          </w:p>
        </w:tc>
        <w:tc>
          <w:tcPr>
            <w:tcW w:w="2835" w:type="dxa"/>
            <w:tcBorders>
              <w:top w:val="nil"/>
              <w:left w:val="nil"/>
              <w:bottom w:val="single" w:sz="4" w:space="0" w:color="auto"/>
              <w:right w:val="single" w:sz="4" w:space="0" w:color="auto"/>
            </w:tcBorders>
            <w:shd w:val="clear" w:color="000000" w:fill="FFFFFF"/>
            <w:vAlign w:val="center"/>
            <w:hideMark/>
          </w:tcPr>
          <w:p w14:paraId="03618C2F"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504B942E"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3420F382" w14:textId="77777777" w:rsidTr="004652BC">
        <w:trPr>
          <w:trHeight w:val="510"/>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251CD5E0" w14:textId="77777777" w:rsidR="004652BC" w:rsidRPr="004652BC" w:rsidRDefault="004652BC" w:rsidP="004652BC">
            <w:pPr>
              <w:jc w:val="center"/>
              <w:outlineLvl w:val="1"/>
              <w:rPr>
                <w:sz w:val="20"/>
                <w:szCs w:val="20"/>
              </w:rPr>
            </w:pPr>
            <w:r w:rsidRPr="004652BC">
              <w:rPr>
                <w:sz w:val="20"/>
                <w:szCs w:val="20"/>
              </w:rPr>
              <w:t>1.2.21</w:t>
            </w:r>
          </w:p>
        </w:tc>
        <w:tc>
          <w:tcPr>
            <w:tcW w:w="1771" w:type="dxa"/>
            <w:tcBorders>
              <w:top w:val="nil"/>
              <w:left w:val="nil"/>
              <w:bottom w:val="single" w:sz="4" w:space="0" w:color="auto"/>
              <w:right w:val="single" w:sz="4" w:space="0" w:color="auto"/>
            </w:tcBorders>
            <w:shd w:val="clear" w:color="000000" w:fill="FFFFFF"/>
            <w:hideMark/>
          </w:tcPr>
          <w:p w14:paraId="5E45C71E" w14:textId="77777777" w:rsidR="004652BC" w:rsidRPr="004652BC" w:rsidRDefault="004652BC" w:rsidP="004652BC">
            <w:pPr>
              <w:outlineLvl w:val="1"/>
              <w:rPr>
                <w:sz w:val="20"/>
                <w:szCs w:val="20"/>
              </w:rPr>
            </w:pPr>
            <w:r w:rsidRPr="004652BC">
              <w:rPr>
                <w:sz w:val="20"/>
                <w:szCs w:val="20"/>
              </w:rPr>
              <w:t>09-04</w:t>
            </w:r>
          </w:p>
        </w:tc>
        <w:tc>
          <w:tcPr>
            <w:tcW w:w="6783" w:type="dxa"/>
            <w:tcBorders>
              <w:top w:val="nil"/>
              <w:left w:val="nil"/>
              <w:bottom w:val="single" w:sz="4" w:space="0" w:color="auto"/>
              <w:right w:val="single" w:sz="4" w:space="0" w:color="auto"/>
            </w:tcBorders>
            <w:shd w:val="clear" w:color="000000" w:fill="FFFFFF"/>
            <w:hideMark/>
          </w:tcPr>
          <w:p w14:paraId="35F4B473" w14:textId="77777777" w:rsidR="004652BC" w:rsidRPr="004652BC" w:rsidRDefault="004652BC" w:rsidP="004652BC">
            <w:pPr>
              <w:outlineLvl w:val="1"/>
              <w:rPr>
                <w:sz w:val="20"/>
                <w:szCs w:val="20"/>
              </w:rPr>
            </w:pPr>
            <w:r w:rsidRPr="004652BC">
              <w:rPr>
                <w:sz w:val="20"/>
                <w:szCs w:val="20"/>
              </w:rPr>
              <w:t>Затраты на пусконаладочные работы "вхолостую"</w:t>
            </w:r>
          </w:p>
        </w:tc>
        <w:tc>
          <w:tcPr>
            <w:tcW w:w="2835" w:type="dxa"/>
            <w:tcBorders>
              <w:top w:val="nil"/>
              <w:left w:val="nil"/>
              <w:bottom w:val="single" w:sz="4" w:space="0" w:color="auto"/>
              <w:right w:val="single" w:sz="4" w:space="0" w:color="auto"/>
            </w:tcBorders>
            <w:shd w:val="clear" w:color="000000" w:fill="FFFFFF"/>
            <w:vAlign w:val="center"/>
            <w:hideMark/>
          </w:tcPr>
          <w:p w14:paraId="07BB5E7F"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3A24E2E3"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736CEE2D"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F2AA248" w14:textId="77777777" w:rsidR="004652BC" w:rsidRPr="004652BC" w:rsidRDefault="004652BC" w:rsidP="004652BC">
            <w:pPr>
              <w:jc w:val="center"/>
              <w:outlineLvl w:val="2"/>
              <w:rPr>
                <w:color w:val="0070C0"/>
                <w:sz w:val="20"/>
                <w:szCs w:val="20"/>
              </w:rPr>
            </w:pPr>
            <w:r w:rsidRPr="004652BC">
              <w:rPr>
                <w:color w:val="0070C0"/>
                <w:sz w:val="20"/>
                <w:szCs w:val="20"/>
              </w:rPr>
              <w:t>1.2.21.1</w:t>
            </w:r>
          </w:p>
        </w:tc>
        <w:tc>
          <w:tcPr>
            <w:tcW w:w="1771" w:type="dxa"/>
            <w:tcBorders>
              <w:top w:val="nil"/>
              <w:left w:val="nil"/>
              <w:bottom w:val="single" w:sz="4" w:space="0" w:color="auto"/>
              <w:right w:val="single" w:sz="4" w:space="0" w:color="auto"/>
            </w:tcBorders>
            <w:shd w:val="clear" w:color="auto" w:fill="auto"/>
            <w:hideMark/>
          </w:tcPr>
          <w:p w14:paraId="51A09F1D" w14:textId="77777777" w:rsidR="004652BC" w:rsidRPr="004652BC" w:rsidRDefault="004652BC" w:rsidP="004652BC">
            <w:pPr>
              <w:outlineLvl w:val="2"/>
              <w:rPr>
                <w:color w:val="0070C0"/>
                <w:sz w:val="20"/>
                <w:szCs w:val="20"/>
              </w:rPr>
            </w:pPr>
            <w:r w:rsidRPr="004652BC">
              <w:rPr>
                <w:color w:val="0070C0"/>
                <w:sz w:val="20"/>
                <w:szCs w:val="20"/>
              </w:rPr>
              <w:t>09-04-01</w:t>
            </w:r>
          </w:p>
        </w:tc>
        <w:tc>
          <w:tcPr>
            <w:tcW w:w="6783" w:type="dxa"/>
            <w:tcBorders>
              <w:top w:val="nil"/>
              <w:left w:val="nil"/>
              <w:bottom w:val="single" w:sz="4" w:space="0" w:color="auto"/>
              <w:right w:val="single" w:sz="4" w:space="0" w:color="auto"/>
            </w:tcBorders>
            <w:shd w:val="clear" w:color="auto" w:fill="auto"/>
            <w:hideMark/>
          </w:tcPr>
          <w:p w14:paraId="1A04F839" w14:textId="77777777" w:rsidR="004652BC" w:rsidRPr="004652BC" w:rsidRDefault="004652BC" w:rsidP="004652BC">
            <w:pPr>
              <w:outlineLvl w:val="2"/>
              <w:rPr>
                <w:color w:val="0070C0"/>
                <w:sz w:val="20"/>
                <w:szCs w:val="20"/>
              </w:rPr>
            </w:pPr>
            <w:r w:rsidRPr="004652BC">
              <w:rPr>
                <w:color w:val="0070C0"/>
                <w:sz w:val="20"/>
                <w:szCs w:val="20"/>
              </w:rPr>
              <w:t>ПНР. Внутриплощадочные сети 0,4кВ</w:t>
            </w:r>
          </w:p>
        </w:tc>
        <w:tc>
          <w:tcPr>
            <w:tcW w:w="2835" w:type="dxa"/>
            <w:tcBorders>
              <w:top w:val="nil"/>
              <w:left w:val="nil"/>
              <w:bottom w:val="single" w:sz="4" w:space="0" w:color="auto"/>
              <w:right w:val="single" w:sz="4" w:space="0" w:color="auto"/>
            </w:tcBorders>
            <w:shd w:val="clear" w:color="auto" w:fill="auto"/>
            <w:vAlign w:val="center"/>
            <w:hideMark/>
          </w:tcPr>
          <w:p w14:paraId="4BB370A2"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3DF4CD18"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209F35DC"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4FA3A18" w14:textId="77777777" w:rsidR="004652BC" w:rsidRPr="004652BC" w:rsidRDefault="004652BC" w:rsidP="004652BC">
            <w:pPr>
              <w:jc w:val="center"/>
              <w:outlineLvl w:val="2"/>
              <w:rPr>
                <w:color w:val="0070C0"/>
                <w:sz w:val="20"/>
                <w:szCs w:val="20"/>
              </w:rPr>
            </w:pPr>
            <w:r w:rsidRPr="004652BC">
              <w:rPr>
                <w:color w:val="0070C0"/>
                <w:sz w:val="20"/>
                <w:szCs w:val="20"/>
              </w:rPr>
              <w:t>1.2.21.2</w:t>
            </w:r>
          </w:p>
        </w:tc>
        <w:tc>
          <w:tcPr>
            <w:tcW w:w="1771" w:type="dxa"/>
            <w:tcBorders>
              <w:top w:val="nil"/>
              <w:left w:val="nil"/>
              <w:bottom w:val="single" w:sz="4" w:space="0" w:color="auto"/>
              <w:right w:val="single" w:sz="4" w:space="0" w:color="auto"/>
            </w:tcBorders>
            <w:shd w:val="clear" w:color="auto" w:fill="auto"/>
            <w:hideMark/>
          </w:tcPr>
          <w:p w14:paraId="7E938D65" w14:textId="77777777" w:rsidR="004652BC" w:rsidRPr="004652BC" w:rsidRDefault="004652BC" w:rsidP="004652BC">
            <w:pPr>
              <w:outlineLvl w:val="2"/>
              <w:rPr>
                <w:color w:val="0070C0"/>
                <w:sz w:val="20"/>
                <w:szCs w:val="20"/>
              </w:rPr>
            </w:pPr>
            <w:r w:rsidRPr="004652BC">
              <w:rPr>
                <w:color w:val="0070C0"/>
                <w:sz w:val="20"/>
                <w:szCs w:val="20"/>
              </w:rPr>
              <w:t>09-04-02</w:t>
            </w:r>
          </w:p>
        </w:tc>
        <w:tc>
          <w:tcPr>
            <w:tcW w:w="6783" w:type="dxa"/>
            <w:tcBorders>
              <w:top w:val="nil"/>
              <w:left w:val="nil"/>
              <w:bottom w:val="single" w:sz="4" w:space="0" w:color="auto"/>
              <w:right w:val="single" w:sz="4" w:space="0" w:color="auto"/>
            </w:tcBorders>
            <w:shd w:val="clear" w:color="auto" w:fill="auto"/>
            <w:hideMark/>
          </w:tcPr>
          <w:p w14:paraId="7DA4645B" w14:textId="77777777" w:rsidR="004652BC" w:rsidRPr="004652BC" w:rsidRDefault="004652BC" w:rsidP="004652BC">
            <w:pPr>
              <w:outlineLvl w:val="2"/>
              <w:rPr>
                <w:color w:val="0070C0"/>
                <w:sz w:val="20"/>
                <w:szCs w:val="20"/>
              </w:rPr>
            </w:pPr>
            <w:r w:rsidRPr="004652BC">
              <w:rPr>
                <w:color w:val="0070C0"/>
                <w:sz w:val="20"/>
                <w:szCs w:val="20"/>
              </w:rPr>
              <w:t>Пусконаладочные работы. БКТП</w:t>
            </w:r>
          </w:p>
        </w:tc>
        <w:tc>
          <w:tcPr>
            <w:tcW w:w="2835" w:type="dxa"/>
            <w:tcBorders>
              <w:top w:val="nil"/>
              <w:left w:val="nil"/>
              <w:bottom w:val="single" w:sz="4" w:space="0" w:color="auto"/>
              <w:right w:val="single" w:sz="4" w:space="0" w:color="auto"/>
            </w:tcBorders>
            <w:shd w:val="clear" w:color="auto" w:fill="auto"/>
            <w:vAlign w:val="center"/>
            <w:hideMark/>
          </w:tcPr>
          <w:p w14:paraId="26AB0340"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09A88266"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06E18408" w14:textId="77777777" w:rsidTr="004652BC">
        <w:trPr>
          <w:trHeight w:val="510"/>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16E1F23F" w14:textId="77777777" w:rsidR="004652BC" w:rsidRPr="004652BC" w:rsidRDefault="004652BC" w:rsidP="004652BC">
            <w:pPr>
              <w:jc w:val="center"/>
              <w:outlineLvl w:val="1"/>
              <w:rPr>
                <w:sz w:val="20"/>
                <w:szCs w:val="20"/>
              </w:rPr>
            </w:pPr>
            <w:r w:rsidRPr="004652BC">
              <w:rPr>
                <w:sz w:val="20"/>
                <w:szCs w:val="20"/>
              </w:rPr>
              <w:t>1.2.22</w:t>
            </w:r>
          </w:p>
        </w:tc>
        <w:tc>
          <w:tcPr>
            <w:tcW w:w="1771" w:type="dxa"/>
            <w:tcBorders>
              <w:top w:val="nil"/>
              <w:left w:val="nil"/>
              <w:bottom w:val="single" w:sz="4" w:space="0" w:color="auto"/>
              <w:right w:val="single" w:sz="4" w:space="0" w:color="auto"/>
            </w:tcBorders>
            <w:shd w:val="clear" w:color="000000" w:fill="FFFFFF"/>
            <w:hideMark/>
          </w:tcPr>
          <w:p w14:paraId="75170CA3" w14:textId="77777777" w:rsidR="004652BC" w:rsidRPr="004652BC" w:rsidRDefault="004652BC" w:rsidP="004652BC">
            <w:pPr>
              <w:outlineLvl w:val="1"/>
              <w:rPr>
                <w:sz w:val="20"/>
                <w:szCs w:val="20"/>
              </w:rPr>
            </w:pPr>
            <w:r w:rsidRPr="004652BC">
              <w:rPr>
                <w:sz w:val="20"/>
                <w:szCs w:val="20"/>
              </w:rPr>
              <w:t>09-05-01</w:t>
            </w:r>
          </w:p>
        </w:tc>
        <w:tc>
          <w:tcPr>
            <w:tcW w:w="6783" w:type="dxa"/>
            <w:tcBorders>
              <w:top w:val="nil"/>
              <w:left w:val="nil"/>
              <w:bottom w:val="single" w:sz="4" w:space="0" w:color="auto"/>
              <w:right w:val="single" w:sz="4" w:space="0" w:color="auto"/>
            </w:tcBorders>
            <w:shd w:val="clear" w:color="000000" w:fill="FFFFFF"/>
            <w:hideMark/>
          </w:tcPr>
          <w:p w14:paraId="104CBA6F" w14:textId="77777777" w:rsidR="004652BC" w:rsidRPr="004652BC" w:rsidRDefault="004652BC" w:rsidP="004652BC">
            <w:pPr>
              <w:outlineLvl w:val="1"/>
              <w:rPr>
                <w:sz w:val="20"/>
                <w:szCs w:val="20"/>
              </w:rPr>
            </w:pPr>
            <w:r w:rsidRPr="004652BC">
              <w:rPr>
                <w:sz w:val="20"/>
                <w:szCs w:val="20"/>
              </w:rPr>
              <w:t>Затраты по размещению, утилизации отходов строительного производства</w:t>
            </w:r>
          </w:p>
        </w:tc>
        <w:tc>
          <w:tcPr>
            <w:tcW w:w="2835" w:type="dxa"/>
            <w:tcBorders>
              <w:top w:val="nil"/>
              <w:left w:val="nil"/>
              <w:bottom w:val="single" w:sz="4" w:space="0" w:color="auto"/>
              <w:right w:val="single" w:sz="4" w:space="0" w:color="auto"/>
            </w:tcBorders>
            <w:shd w:val="clear" w:color="000000" w:fill="FFFFFF"/>
            <w:vAlign w:val="center"/>
            <w:hideMark/>
          </w:tcPr>
          <w:p w14:paraId="6A98F97B"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09A7D6A1"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5AB25CA3" w14:textId="77777777" w:rsidTr="004652BC">
        <w:trPr>
          <w:trHeight w:val="510"/>
        </w:trPr>
        <w:tc>
          <w:tcPr>
            <w:tcW w:w="939" w:type="dxa"/>
            <w:tcBorders>
              <w:top w:val="nil"/>
              <w:left w:val="single" w:sz="4" w:space="0" w:color="auto"/>
              <w:bottom w:val="single" w:sz="4" w:space="0" w:color="auto"/>
              <w:right w:val="single" w:sz="4" w:space="0" w:color="auto"/>
            </w:tcBorders>
            <w:shd w:val="clear" w:color="000000" w:fill="FFFFFF"/>
            <w:vAlign w:val="center"/>
            <w:hideMark/>
          </w:tcPr>
          <w:p w14:paraId="1492DA76" w14:textId="77777777" w:rsidR="004652BC" w:rsidRPr="004652BC" w:rsidRDefault="004652BC" w:rsidP="004652BC">
            <w:pPr>
              <w:jc w:val="center"/>
              <w:outlineLvl w:val="1"/>
              <w:rPr>
                <w:sz w:val="20"/>
                <w:szCs w:val="20"/>
              </w:rPr>
            </w:pPr>
            <w:r w:rsidRPr="004652BC">
              <w:rPr>
                <w:sz w:val="20"/>
                <w:szCs w:val="20"/>
              </w:rPr>
              <w:t>1.2.23</w:t>
            </w:r>
          </w:p>
        </w:tc>
        <w:tc>
          <w:tcPr>
            <w:tcW w:w="1771" w:type="dxa"/>
            <w:tcBorders>
              <w:top w:val="nil"/>
              <w:left w:val="nil"/>
              <w:bottom w:val="single" w:sz="4" w:space="0" w:color="auto"/>
              <w:right w:val="single" w:sz="4" w:space="0" w:color="auto"/>
            </w:tcBorders>
            <w:shd w:val="clear" w:color="auto" w:fill="auto"/>
            <w:hideMark/>
          </w:tcPr>
          <w:p w14:paraId="60D39324" w14:textId="77777777" w:rsidR="004652BC" w:rsidRPr="004652BC" w:rsidRDefault="004652BC" w:rsidP="004652BC">
            <w:pPr>
              <w:outlineLvl w:val="1"/>
              <w:rPr>
                <w:sz w:val="20"/>
                <w:szCs w:val="20"/>
              </w:rPr>
            </w:pPr>
            <w:r w:rsidRPr="004652BC">
              <w:rPr>
                <w:sz w:val="20"/>
                <w:szCs w:val="20"/>
              </w:rPr>
              <w:t>№421/пр от 4.08.2020 г., п.179 а</w:t>
            </w:r>
          </w:p>
        </w:tc>
        <w:tc>
          <w:tcPr>
            <w:tcW w:w="6783" w:type="dxa"/>
            <w:tcBorders>
              <w:top w:val="nil"/>
              <w:left w:val="nil"/>
              <w:bottom w:val="single" w:sz="4" w:space="0" w:color="auto"/>
              <w:right w:val="single" w:sz="4" w:space="0" w:color="auto"/>
            </w:tcBorders>
            <w:shd w:val="clear" w:color="auto" w:fill="auto"/>
            <w:hideMark/>
          </w:tcPr>
          <w:p w14:paraId="2FC0C7B6" w14:textId="77777777" w:rsidR="004652BC" w:rsidRPr="004652BC" w:rsidRDefault="004652BC" w:rsidP="004652BC">
            <w:pPr>
              <w:outlineLvl w:val="1"/>
              <w:rPr>
                <w:sz w:val="20"/>
                <w:szCs w:val="20"/>
              </w:rPr>
            </w:pPr>
            <w:r w:rsidRPr="004652BC">
              <w:rPr>
                <w:sz w:val="20"/>
                <w:szCs w:val="20"/>
              </w:rPr>
              <w:t>Непредвиденные работы и затраты - 2%</w:t>
            </w:r>
          </w:p>
        </w:tc>
        <w:tc>
          <w:tcPr>
            <w:tcW w:w="2835" w:type="dxa"/>
            <w:tcBorders>
              <w:top w:val="nil"/>
              <w:left w:val="nil"/>
              <w:bottom w:val="single" w:sz="4" w:space="0" w:color="auto"/>
              <w:right w:val="single" w:sz="4" w:space="0" w:color="auto"/>
            </w:tcBorders>
            <w:shd w:val="clear" w:color="auto" w:fill="auto"/>
            <w:vAlign w:val="center"/>
            <w:hideMark/>
          </w:tcPr>
          <w:p w14:paraId="11BA5FB8"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35F6DE13"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72451AD4" w14:textId="77777777" w:rsidTr="004652BC">
        <w:trPr>
          <w:trHeight w:val="315"/>
        </w:trPr>
        <w:tc>
          <w:tcPr>
            <w:tcW w:w="939" w:type="dxa"/>
            <w:tcBorders>
              <w:top w:val="nil"/>
              <w:left w:val="single" w:sz="4" w:space="0" w:color="auto"/>
              <w:bottom w:val="nil"/>
              <w:right w:val="single" w:sz="4" w:space="0" w:color="auto"/>
            </w:tcBorders>
            <w:shd w:val="clear" w:color="000000" w:fill="8DB4E2"/>
            <w:noWrap/>
            <w:vAlign w:val="center"/>
            <w:hideMark/>
          </w:tcPr>
          <w:p w14:paraId="0798BBF9" w14:textId="77777777" w:rsidR="004652BC" w:rsidRPr="004652BC" w:rsidRDefault="004652BC" w:rsidP="004652BC">
            <w:pPr>
              <w:jc w:val="center"/>
              <w:rPr>
                <w:b/>
                <w:bCs/>
              </w:rPr>
            </w:pPr>
            <w:r w:rsidRPr="004652BC">
              <w:rPr>
                <w:b/>
                <w:bCs/>
              </w:rPr>
              <w:t>2</w:t>
            </w:r>
          </w:p>
        </w:tc>
        <w:tc>
          <w:tcPr>
            <w:tcW w:w="1771" w:type="dxa"/>
            <w:tcBorders>
              <w:top w:val="nil"/>
              <w:left w:val="nil"/>
              <w:bottom w:val="nil"/>
              <w:right w:val="single" w:sz="4" w:space="0" w:color="auto"/>
            </w:tcBorders>
            <w:shd w:val="clear" w:color="000000" w:fill="8DB4E2"/>
            <w:noWrap/>
            <w:vAlign w:val="bottom"/>
            <w:hideMark/>
          </w:tcPr>
          <w:p w14:paraId="0970025F" w14:textId="77777777" w:rsidR="004652BC" w:rsidRPr="004652BC" w:rsidRDefault="004652BC" w:rsidP="004652BC">
            <w:pPr>
              <w:jc w:val="center"/>
              <w:rPr>
                <w:b/>
                <w:bCs/>
              </w:rPr>
            </w:pPr>
            <w:r w:rsidRPr="004652BC">
              <w:rPr>
                <w:b/>
                <w:bCs/>
              </w:rPr>
              <w:t> </w:t>
            </w:r>
          </w:p>
        </w:tc>
        <w:tc>
          <w:tcPr>
            <w:tcW w:w="6783" w:type="dxa"/>
            <w:tcBorders>
              <w:top w:val="nil"/>
              <w:left w:val="nil"/>
              <w:bottom w:val="nil"/>
              <w:right w:val="single" w:sz="4" w:space="0" w:color="auto"/>
            </w:tcBorders>
            <w:shd w:val="clear" w:color="000000" w:fill="8DB4E2"/>
            <w:noWrap/>
            <w:vAlign w:val="bottom"/>
            <w:hideMark/>
          </w:tcPr>
          <w:p w14:paraId="2917B1DB" w14:textId="77777777" w:rsidR="004652BC" w:rsidRPr="004652BC" w:rsidRDefault="004652BC" w:rsidP="004652BC">
            <w:pPr>
              <w:jc w:val="center"/>
              <w:rPr>
                <w:b/>
                <w:bCs/>
              </w:rPr>
            </w:pPr>
            <w:r w:rsidRPr="004652BC">
              <w:rPr>
                <w:b/>
                <w:bCs/>
              </w:rPr>
              <w:t>2 этап</w:t>
            </w:r>
          </w:p>
        </w:tc>
        <w:tc>
          <w:tcPr>
            <w:tcW w:w="2835" w:type="dxa"/>
            <w:tcBorders>
              <w:top w:val="nil"/>
              <w:left w:val="nil"/>
              <w:bottom w:val="nil"/>
              <w:right w:val="single" w:sz="4" w:space="0" w:color="auto"/>
            </w:tcBorders>
            <w:shd w:val="clear" w:color="000000" w:fill="8DB4E2"/>
            <w:noWrap/>
            <w:vAlign w:val="center"/>
            <w:hideMark/>
          </w:tcPr>
          <w:p w14:paraId="0D0EF302" w14:textId="77777777" w:rsidR="004652BC" w:rsidRPr="004652BC" w:rsidRDefault="004652BC" w:rsidP="004652BC">
            <w:pPr>
              <w:jc w:val="center"/>
              <w:rPr>
                <w:b/>
                <w:bCs/>
              </w:rPr>
            </w:pPr>
            <w:r w:rsidRPr="004652BC">
              <w:rPr>
                <w:b/>
                <w:bCs/>
              </w:rPr>
              <w:t>комплекс</w:t>
            </w:r>
          </w:p>
        </w:tc>
        <w:tc>
          <w:tcPr>
            <w:tcW w:w="2835" w:type="dxa"/>
            <w:tcBorders>
              <w:top w:val="nil"/>
              <w:left w:val="nil"/>
              <w:bottom w:val="nil"/>
              <w:right w:val="single" w:sz="4" w:space="0" w:color="auto"/>
            </w:tcBorders>
            <w:shd w:val="clear" w:color="000000" w:fill="8DB4E2"/>
            <w:noWrap/>
            <w:vAlign w:val="center"/>
            <w:hideMark/>
          </w:tcPr>
          <w:p w14:paraId="118D3C0B" w14:textId="77777777" w:rsidR="004652BC" w:rsidRPr="004652BC" w:rsidRDefault="004652BC" w:rsidP="004652BC">
            <w:pPr>
              <w:jc w:val="center"/>
              <w:rPr>
                <w:b/>
                <w:bCs/>
              </w:rPr>
            </w:pPr>
            <w:r w:rsidRPr="004652BC">
              <w:rPr>
                <w:b/>
                <w:bCs/>
              </w:rPr>
              <w:t>1</w:t>
            </w:r>
          </w:p>
        </w:tc>
      </w:tr>
      <w:tr w:rsidR="004652BC" w:rsidRPr="004652BC" w14:paraId="21606B22" w14:textId="77777777" w:rsidTr="004652BC">
        <w:trPr>
          <w:trHeight w:val="645"/>
        </w:trPr>
        <w:tc>
          <w:tcPr>
            <w:tcW w:w="939"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02336FE" w14:textId="77777777" w:rsidR="004652BC" w:rsidRPr="004652BC" w:rsidRDefault="004652BC" w:rsidP="004652BC">
            <w:pPr>
              <w:jc w:val="center"/>
              <w:outlineLvl w:val="0"/>
              <w:rPr>
                <w:b/>
                <w:bCs/>
                <w:sz w:val="20"/>
                <w:szCs w:val="20"/>
              </w:rPr>
            </w:pPr>
            <w:r w:rsidRPr="004652BC">
              <w:rPr>
                <w:b/>
                <w:bCs/>
                <w:sz w:val="20"/>
                <w:szCs w:val="20"/>
              </w:rPr>
              <w:t>2.1</w:t>
            </w:r>
          </w:p>
        </w:tc>
        <w:tc>
          <w:tcPr>
            <w:tcW w:w="1771" w:type="dxa"/>
            <w:tcBorders>
              <w:top w:val="single" w:sz="4" w:space="0" w:color="auto"/>
              <w:left w:val="nil"/>
              <w:bottom w:val="single" w:sz="4" w:space="0" w:color="auto"/>
              <w:right w:val="single" w:sz="4" w:space="0" w:color="auto"/>
            </w:tcBorders>
            <w:shd w:val="clear" w:color="000000" w:fill="C5D9F1"/>
            <w:hideMark/>
          </w:tcPr>
          <w:p w14:paraId="42019167" w14:textId="77777777" w:rsidR="004652BC" w:rsidRPr="004652BC" w:rsidRDefault="004652BC" w:rsidP="004652BC">
            <w:pPr>
              <w:outlineLvl w:val="0"/>
              <w:rPr>
                <w:b/>
                <w:bCs/>
                <w:sz w:val="22"/>
                <w:szCs w:val="22"/>
              </w:rPr>
            </w:pPr>
            <w:r w:rsidRPr="004652BC">
              <w:rPr>
                <w:b/>
                <w:bCs/>
                <w:sz w:val="22"/>
                <w:szCs w:val="22"/>
              </w:rPr>
              <w:t> </w:t>
            </w:r>
          </w:p>
        </w:tc>
        <w:tc>
          <w:tcPr>
            <w:tcW w:w="6783" w:type="dxa"/>
            <w:tcBorders>
              <w:top w:val="single" w:sz="4" w:space="0" w:color="auto"/>
              <w:left w:val="nil"/>
              <w:bottom w:val="single" w:sz="4" w:space="0" w:color="auto"/>
              <w:right w:val="single" w:sz="4" w:space="0" w:color="auto"/>
            </w:tcBorders>
            <w:shd w:val="clear" w:color="000000" w:fill="C5D9F1"/>
            <w:hideMark/>
          </w:tcPr>
          <w:p w14:paraId="5134022B" w14:textId="77777777" w:rsidR="004652BC" w:rsidRPr="004652BC" w:rsidRDefault="004652BC" w:rsidP="004652BC">
            <w:pPr>
              <w:outlineLvl w:val="0"/>
              <w:rPr>
                <w:b/>
                <w:bCs/>
                <w:sz w:val="22"/>
                <w:szCs w:val="22"/>
              </w:rPr>
            </w:pPr>
            <w:r w:rsidRPr="004652BC">
              <w:rPr>
                <w:b/>
                <w:bCs/>
                <w:sz w:val="22"/>
                <w:szCs w:val="22"/>
              </w:rPr>
              <w:t>Разработка рабочей документации. 2 этап</w:t>
            </w:r>
          </w:p>
        </w:tc>
        <w:tc>
          <w:tcPr>
            <w:tcW w:w="2835" w:type="dxa"/>
            <w:tcBorders>
              <w:top w:val="single" w:sz="4" w:space="0" w:color="auto"/>
              <w:left w:val="nil"/>
              <w:bottom w:val="single" w:sz="4" w:space="0" w:color="auto"/>
              <w:right w:val="single" w:sz="4" w:space="0" w:color="auto"/>
            </w:tcBorders>
            <w:shd w:val="clear" w:color="000000" w:fill="C5D9F1"/>
            <w:vAlign w:val="center"/>
            <w:hideMark/>
          </w:tcPr>
          <w:p w14:paraId="53441F16" w14:textId="77777777" w:rsidR="004652BC" w:rsidRPr="004652BC" w:rsidRDefault="004652BC" w:rsidP="004652BC">
            <w:pPr>
              <w:jc w:val="center"/>
              <w:outlineLvl w:val="0"/>
              <w:rPr>
                <w:b/>
                <w:bCs/>
                <w:sz w:val="22"/>
                <w:szCs w:val="22"/>
              </w:rPr>
            </w:pPr>
            <w:r w:rsidRPr="004652BC">
              <w:rPr>
                <w:b/>
                <w:bCs/>
                <w:sz w:val="22"/>
                <w:szCs w:val="22"/>
              </w:rPr>
              <w:t>комплекс</w:t>
            </w:r>
          </w:p>
        </w:tc>
        <w:tc>
          <w:tcPr>
            <w:tcW w:w="2835" w:type="dxa"/>
            <w:tcBorders>
              <w:top w:val="single" w:sz="4" w:space="0" w:color="auto"/>
              <w:left w:val="nil"/>
              <w:bottom w:val="single" w:sz="4" w:space="0" w:color="auto"/>
              <w:right w:val="single" w:sz="4" w:space="0" w:color="auto"/>
            </w:tcBorders>
            <w:shd w:val="clear" w:color="000000" w:fill="C5D9F1"/>
            <w:vAlign w:val="center"/>
            <w:hideMark/>
          </w:tcPr>
          <w:p w14:paraId="7769654E" w14:textId="77777777" w:rsidR="004652BC" w:rsidRPr="004652BC" w:rsidRDefault="004652BC" w:rsidP="004652BC">
            <w:pPr>
              <w:jc w:val="center"/>
              <w:outlineLvl w:val="0"/>
              <w:rPr>
                <w:b/>
                <w:bCs/>
                <w:sz w:val="22"/>
                <w:szCs w:val="22"/>
              </w:rPr>
            </w:pPr>
            <w:r w:rsidRPr="004652BC">
              <w:rPr>
                <w:b/>
                <w:bCs/>
                <w:sz w:val="22"/>
                <w:szCs w:val="22"/>
              </w:rPr>
              <w:t>1</w:t>
            </w:r>
          </w:p>
        </w:tc>
      </w:tr>
      <w:tr w:rsidR="004652BC" w:rsidRPr="004652BC" w14:paraId="34F50566"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AFAAC54" w14:textId="77777777" w:rsidR="004652BC" w:rsidRPr="004652BC" w:rsidRDefault="004652BC" w:rsidP="004652BC">
            <w:pPr>
              <w:jc w:val="center"/>
              <w:outlineLvl w:val="1"/>
              <w:rPr>
                <w:sz w:val="20"/>
                <w:szCs w:val="20"/>
              </w:rPr>
            </w:pPr>
            <w:r w:rsidRPr="004652BC">
              <w:rPr>
                <w:sz w:val="20"/>
                <w:szCs w:val="20"/>
              </w:rPr>
              <w:t>2.1.1</w:t>
            </w:r>
          </w:p>
        </w:tc>
        <w:tc>
          <w:tcPr>
            <w:tcW w:w="1771" w:type="dxa"/>
            <w:tcBorders>
              <w:top w:val="nil"/>
              <w:left w:val="nil"/>
              <w:bottom w:val="single" w:sz="4" w:space="0" w:color="auto"/>
              <w:right w:val="single" w:sz="4" w:space="0" w:color="auto"/>
            </w:tcBorders>
            <w:shd w:val="clear" w:color="000000" w:fill="FFFFFF"/>
            <w:noWrap/>
            <w:hideMark/>
          </w:tcPr>
          <w:p w14:paraId="4DB1D61A" w14:textId="77777777" w:rsidR="004652BC" w:rsidRPr="004652BC" w:rsidRDefault="004652BC" w:rsidP="004652BC">
            <w:pPr>
              <w:outlineLvl w:val="1"/>
              <w:rPr>
                <w:sz w:val="20"/>
                <w:szCs w:val="20"/>
              </w:rPr>
            </w:pPr>
            <w:r w:rsidRPr="004652BC">
              <w:rPr>
                <w:sz w:val="20"/>
                <w:szCs w:val="20"/>
              </w:rPr>
              <w:t>12-07-01</w:t>
            </w:r>
          </w:p>
        </w:tc>
        <w:tc>
          <w:tcPr>
            <w:tcW w:w="6783" w:type="dxa"/>
            <w:tcBorders>
              <w:top w:val="nil"/>
              <w:left w:val="nil"/>
              <w:bottom w:val="single" w:sz="4" w:space="0" w:color="auto"/>
              <w:right w:val="single" w:sz="4" w:space="0" w:color="auto"/>
            </w:tcBorders>
            <w:shd w:val="clear" w:color="000000" w:fill="FFFFFF"/>
            <w:hideMark/>
          </w:tcPr>
          <w:p w14:paraId="3A6F7724" w14:textId="77777777" w:rsidR="004652BC" w:rsidRPr="004652BC" w:rsidRDefault="004652BC" w:rsidP="004652BC">
            <w:pPr>
              <w:outlineLvl w:val="1"/>
              <w:rPr>
                <w:sz w:val="20"/>
                <w:szCs w:val="20"/>
              </w:rPr>
            </w:pPr>
            <w:r w:rsidRPr="004652BC">
              <w:rPr>
                <w:sz w:val="20"/>
                <w:szCs w:val="20"/>
              </w:rPr>
              <w:t>Проектные работы (стадия РД). Этап 2</w:t>
            </w:r>
          </w:p>
        </w:tc>
        <w:tc>
          <w:tcPr>
            <w:tcW w:w="2835" w:type="dxa"/>
            <w:tcBorders>
              <w:top w:val="nil"/>
              <w:left w:val="nil"/>
              <w:bottom w:val="single" w:sz="4" w:space="0" w:color="auto"/>
              <w:right w:val="single" w:sz="4" w:space="0" w:color="auto"/>
            </w:tcBorders>
            <w:shd w:val="clear" w:color="000000" w:fill="FFFFFF"/>
            <w:vAlign w:val="center"/>
            <w:hideMark/>
          </w:tcPr>
          <w:p w14:paraId="613A75CB"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000000" w:fill="FFFFFF"/>
            <w:vAlign w:val="center"/>
            <w:hideMark/>
          </w:tcPr>
          <w:p w14:paraId="1AC5E529"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066D5A57" w14:textId="77777777" w:rsidTr="004652BC">
        <w:trPr>
          <w:trHeight w:val="102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6DCFA0A" w14:textId="77777777" w:rsidR="004652BC" w:rsidRPr="004652BC" w:rsidRDefault="004652BC" w:rsidP="004652BC">
            <w:pPr>
              <w:jc w:val="center"/>
              <w:outlineLvl w:val="1"/>
              <w:rPr>
                <w:sz w:val="20"/>
                <w:szCs w:val="20"/>
              </w:rPr>
            </w:pPr>
            <w:r w:rsidRPr="004652BC">
              <w:rPr>
                <w:sz w:val="20"/>
                <w:szCs w:val="20"/>
              </w:rPr>
              <w:t>2.1.2</w:t>
            </w:r>
          </w:p>
        </w:tc>
        <w:tc>
          <w:tcPr>
            <w:tcW w:w="1771" w:type="dxa"/>
            <w:tcBorders>
              <w:top w:val="nil"/>
              <w:left w:val="nil"/>
              <w:bottom w:val="single" w:sz="4" w:space="0" w:color="auto"/>
              <w:right w:val="single" w:sz="4" w:space="0" w:color="auto"/>
            </w:tcBorders>
            <w:shd w:val="clear" w:color="auto" w:fill="auto"/>
            <w:hideMark/>
          </w:tcPr>
          <w:p w14:paraId="56711F42" w14:textId="77777777" w:rsidR="004652BC" w:rsidRPr="004652BC" w:rsidRDefault="004652BC" w:rsidP="004652BC">
            <w:pPr>
              <w:outlineLvl w:val="1"/>
              <w:rPr>
                <w:sz w:val="20"/>
                <w:szCs w:val="20"/>
              </w:rPr>
            </w:pPr>
            <w:r w:rsidRPr="004652BC">
              <w:rPr>
                <w:sz w:val="20"/>
                <w:szCs w:val="20"/>
              </w:rPr>
              <w:t>Методика Минстрой РФ от 04.08.2020 № 421/пр, п.179 а</w:t>
            </w:r>
          </w:p>
        </w:tc>
        <w:tc>
          <w:tcPr>
            <w:tcW w:w="6783" w:type="dxa"/>
            <w:tcBorders>
              <w:top w:val="nil"/>
              <w:left w:val="nil"/>
              <w:bottom w:val="single" w:sz="4" w:space="0" w:color="auto"/>
              <w:right w:val="single" w:sz="4" w:space="0" w:color="auto"/>
            </w:tcBorders>
            <w:shd w:val="clear" w:color="auto" w:fill="auto"/>
            <w:hideMark/>
          </w:tcPr>
          <w:p w14:paraId="4CC907B5" w14:textId="77777777" w:rsidR="004652BC" w:rsidRPr="004652BC" w:rsidRDefault="004652BC" w:rsidP="004652BC">
            <w:pPr>
              <w:outlineLvl w:val="1"/>
              <w:rPr>
                <w:sz w:val="20"/>
                <w:szCs w:val="20"/>
              </w:rPr>
            </w:pPr>
            <w:r w:rsidRPr="004652BC">
              <w:rPr>
                <w:sz w:val="20"/>
                <w:szCs w:val="20"/>
              </w:rPr>
              <w:t>Непредвиденные работы и затраты - 2%</w:t>
            </w:r>
          </w:p>
        </w:tc>
        <w:tc>
          <w:tcPr>
            <w:tcW w:w="2835" w:type="dxa"/>
            <w:tcBorders>
              <w:top w:val="nil"/>
              <w:left w:val="nil"/>
              <w:bottom w:val="single" w:sz="4" w:space="0" w:color="auto"/>
              <w:right w:val="single" w:sz="4" w:space="0" w:color="auto"/>
            </w:tcBorders>
            <w:shd w:val="clear" w:color="auto" w:fill="auto"/>
            <w:vAlign w:val="center"/>
            <w:hideMark/>
          </w:tcPr>
          <w:p w14:paraId="573997B3"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577D8BE9"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16784E78" w14:textId="77777777" w:rsidTr="004652BC">
        <w:trPr>
          <w:trHeight w:val="570"/>
        </w:trPr>
        <w:tc>
          <w:tcPr>
            <w:tcW w:w="939" w:type="dxa"/>
            <w:tcBorders>
              <w:top w:val="nil"/>
              <w:left w:val="single" w:sz="4" w:space="0" w:color="auto"/>
              <w:bottom w:val="single" w:sz="4" w:space="0" w:color="auto"/>
              <w:right w:val="single" w:sz="4" w:space="0" w:color="auto"/>
            </w:tcBorders>
            <w:shd w:val="clear" w:color="000000" w:fill="C5D9F1"/>
            <w:vAlign w:val="center"/>
            <w:hideMark/>
          </w:tcPr>
          <w:p w14:paraId="2C2F7647" w14:textId="77777777" w:rsidR="004652BC" w:rsidRPr="004652BC" w:rsidRDefault="004652BC" w:rsidP="004652BC">
            <w:pPr>
              <w:jc w:val="center"/>
              <w:outlineLvl w:val="0"/>
              <w:rPr>
                <w:sz w:val="20"/>
                <w:szCs w:val="20"/>
              </w:rPr>
            </w:pPr>
            <w:r w:rsidRPr="004652BC">
              <w:rPr>
                <w:sz w:val="20"/>
                <w:szCs w:val="20"/>
              </w:rPr>
              <w:t>2.2</w:t>
            </w:r>
          </w:p>
        </w:tc>
        <w:tc>
          <w:tcPr>
            <w:tcW w:w="1771" w:type="dxa"/>
            <w:tcBorders>
              <w:top w:val="nil"/>
              <w:left w:val="nil"/>
              <w:bottom w:val="single" w:sz="4" w:space="0" w:color="auto"/>
              <w:right w:val="single" w:sz="4" w:space="0" w:color="auto"/>
            </w:tcBorders>
            <w:shd w:val="clear" w:color="000000" w:fill="C5D9F1"/>
            <w:hideMark/>
          </w:tcPr>
          <w:p w14:paraId="33D93DE3" w14:textId="77777777" w:rsidR="004652BC" w:rsidRPr="004652BC" w:rsidRDefault="004652BC" w:rsidP="004652BC">
            <w:pPr>
              <w:outlineLvl w:val="0"/>
              <w:rPr>
                <w:sz w:val="20"/>
                <w:szCs w:val="20"/>
              </w:rPr>
            </w:pPr>
            <w:r w:rsidRPr="004652BC">
              <w:rPr>
                <w:sz w:val="20"/>
                <w:szCs w:val="20"/>
              </w:rPr>
              <w:t> </w:t>
            </w:r>
          </w:p>
        </w:tc>
        <w:tc>
          <w:tcPr>
            <w:tcW w:w="6783" w:type="dxa"/>
            <w:tcBorders>
              <w:top w:val="nil"/>
              <w:left w:val="nil"/>
              <w:bottom w:val="single" w:sz="4" w:space="0" w:color="auto"/>
              <w:right w:val="single" w:sz="4" w:space="0" w:color="auto"/>
            </w:tcBorders>
            <w:shd w:val="clear" w:color="000000" w:fill="C5D9F1"/>
            <w:hideMark/>
          </w:tcPr>
          <w:p w14:paraId="3027FADE" w14:textId="77777777" w:rsidR="004652BC" w:rsidRPr="004652BC" w:rsidRDefault="004652BC" w:rsidP="004652BC">
            <w:pPr>
              <w:outlineLvl w:val="0"/>
              <w:rPr>
                <w:b/>
                <w:bCs/>
                <w:sz w:val="22"/>
                <w:szCs w:val="22"/>
              </w:rPr>
            </w:pPr>
            <w:r w:rsidRPr="004652BC">
              <w:rPr>
                <w:b/>
                <w:bCs/>
                <w:sz w:val="22"/>
                <w:szCs w:val="22"/>
              </w:rPr>
              <w:t>Строительство (строительные работы, оборудование, прочие затраты). 2 этап</w:t>
            </w:r>
          </w:p>
        </w:tc>
        <w:tc>
          <w:tcPr>
            <w:tcW w:w="2835" w:type="dxa"/>
            <w:tcBorders>
              <w:top w:val="nil"/>
              <w:left w:val="nil"/>
              <w:bottom w:val="single" w:sz="4" w:space="0" w:color="auto"/>
              <w:right w:val="single" w:sz="4" w:space="0" w:color="auto"/>
            </w:tcBorders>
            <w:shd w:val="clear" w:color="000000" w:fill="C5D9F1"/>
            <w:vAlign w:val="center"/>
            <w:hideMark/>
          </w:tcPr>
          <w:p w14:paraId="08CFE27B" w14:textId="77777777" w:rsidR="004652BC" w:rsidRPr="004652BC" w:rsidRDefault="004652BC" w:rsidP="004652BC">
            <w:pPr>
              <w:jc w:val="center"/>
              <w:outlineLvl w:val="0"/>
              <w:rPr>
                <w:b/>
                <w:bCs/>
                <w:sz w:val="22"/>
                <w:szCs w:val="22"/>
              </w:rPr>
            </w:pPr>
            <w:r w:rsidRPr="004652BC">
              <w:rPr>
                <w:b/>
                <w:bCs/>
                <w:sz w:val="22"/>
                <w:szCs w:val="22"/>
              </w:rPr>
              <w:t>комплекс</w:t>
            </w:r>
          </w:p>
        </w:tc>
        <w:tc>
          <w:tcPr>
            <w:tcW w:w="2835" w:type="dxa"/>
            <w:tcBorders>
              <w:top w:val="nil"/>
              <w:left w:val="nil"/>
              <w:bottom w:val="single" w:sz="4" w:space="0" w:color="auto"/>
              <w:right w:val="single" w:sz="4" w:space="0" w:color="auto"/>
            </w:tcBorders>
            <w:shd w:val="clear" w:color="000000" w:fill="C5D9F1"/>
            <w:vAlign w:val="center"/>
            <w:hideMark/>
          </w:tcPr>
          <w:p w14:paraId="2A303545" w14:textId="77777777" w:rsidR="004652BC" w:rsidRPr="004652BC" w:rsidRDefault="004652BC" w:rsidP="004652BC">
            <w:pPr>
              <w:jc w:val="center"/>
              <w:outlineLvl w:val="0"/>
              <w:rPr>
                <w:b/>
                <w:bCs/>
                <w:sz w:val="22"/>
                <w:szCs w:val="22"/>
              </w:rPr>
            </w:pPr>
            <w:r w:rsidRPr="004652BC">
              <w:rPr>
                <w:b/>
                <w:bCs/>
                <w:sz w:val="22"/>
                <w:szCs w:val="22"/>
              </w:rPr>
              <w:t>1</w:t>
            </w:r>
          </w:p>
        </w:tc>
      </w:tr>
      <w:tr w:rsidR="004652BC" w:rsidRPr="004652BC" w14:paraId="5E539ED8"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0670020" w14:textId="77777777" w:rsidR="004652BC" w:rsidRPr="004652BC" w:rsidRDefault="004652BC" w:rsidP="004652BC">
            <w:pPr>
              <w:jc w:val="center"/>
              <w:outlineLvl w:val="1"/>
              <w:rPr>
                <w:sz w:val="20"/>
                <w:szCs w:val="20"/>
              </w:rPr>
            </w:pPr>
            <w:r w:rsidRPr="004652BC">
              <w:rPr>
                <w:sz w:val="20"/>
                <w:szCs w:val="20"/>
              </w:rPr>
              <w:t>2.2.1</w:t>
            </w:r>
          </w:p>
        </w:tc>
        <w:tc>
          <w:tcPr>
            <w:tcW w:w="1771" w:type="dxa"/>
            <w:tcBorders>
              <w:top w:val="nil"/>
              <w:left w:val="nil"/>
              <w:bottom w:val="single" w:sz="4" w:space="0" w:color="auto"/>
              <w:right w:val="single" w:sz="4" w:space="0" w:color="auto"/>
            </w:tcBorders>
            <w:shd w:val="clear" w:color="auto" w:fill="auto"/>
            <w:hideMark/>
          </w:tcPr>
          <w:p w14:paraId="2A7C9DC0" w14:textId="77777777" w:rsidR="004652BC" w:rsidRPr="004652BC" w:rsidRDefault="004652BC" w:rsidP="004652BC">
            <w:pPr>
              <w:outlineLvl w:val="1"/>
              <w:rPr>
                <w:sz w:val="20"/>
                <w:szCs w:val="20"/>
              </w:rPr>
            </w:pPr>
            <w:r w:rsidRPr="004652BC">
              <w:rPr>
                <w:sz w:val="20"/>
                <w:szCs w:val="20"/>
              </w:rPr>
              <w:t>04-02</w:t>
            </w:r>
          </w:p>
        </w:tc>
        <w:tc>
          <w:tcPr>
            <w:tcW w:w="6783" w:type="dxa"/>
            <w:tcBorders>
              <w:top w:val="nil"/>
              <w:left w:val="nil"/>
              <w:bottom w:val="single" w:sz="4" w:space="0" w:color="auto"/>
              <w:right w:val="single" w:sz="4" w:space="0" w:color="auto"/>
            </w:tcBorders>
            <w:shd w:val="clear" w:color="auto" w:fill="auto"/>
            <w:hideMark/>
          </w:tcPr>
          <w:p w14:paraId="09BC853A" w14:textId="77777777" w:rsidR="004652BC" w:rsidRPr="004652BC" w:rsidRDefault="004652BC" w:rsidP="004652BC">
            <w:pPr>
              <w:outlineLvl w:val="1"/>
              <w:rPr>
                <w:sz w:val="20"/>
                <w:szCs w:val="20"/>
              </w:rPr>
            </w:pPr>
            <w:r w:rsidRPr="004652BC">
              <w:rPr>
                <w:sz w:val="20"/>
                <w:szCs w:val="20"/>
              </w:rPr>
              <w:t>РП 10 кВ. Этап 2</w:t>
            </w:r>
          </w:p>
        </w:tc>
        <w:tc>
          <w:tcPr>
            <w:tcW w:w="2835" w:type="dxa"/>
            <w:tcBorders>
              <w:top w:val="nil"/>
              <w:left w:val="nil"/>
              <w:bottom w:val="single" w:sz="4" w:space="0" w:color="auto"/>
              <w:right w:val="single" w:sz="4" w:space="0" w:color="auto"/>
            </w:tcBorders>
            <w:shd w:val="clear" w:color="auto" w:fill="auto"/>
            <w:vAlign w:val="center"/>
            <w:hideMark/>
          </w:tcPr>
          <w:p w14:paraId="204FB792"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2D422A0A" w14:textId="77777777" w:rsidR="004652BC" w:rsidRPr="004652BC" w:rsidRDefault="004652BC" w:rsidP="004652BC">
            <w:pPr>
              <w:jc w:val="center"/>
              <w:outlineLvl w:val="1"/>
              <w:rPr>
                <w:sz w:val="20"/>
                <w:szCs w:val="20"/>
              </w:rPr>
            </w:pPr>
            <w:r w:rsidRPr="004652BC">
              <w:rPr>
                <w:sz w:val="20"/>
                <w:szCs w:val="20"/>
              </w:rPr>
              <w:t>1</w:t>
            </w:r>
          </w:p>
        </w:tc>
      </w:tr>
      <w:tr w:rsidR="004652BC" w:rsidRPr="004652BC" w14:paraId="24D24E17"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9019CCF" w14:textId="77777777" w:rsidR="004652BC" w:rsidRPr="004652BC" w:rsidRDefault="004652BC" w:rsidP="004652BC">
            <w:pPr>
              <w:jc w:val="center"/>
              <w:outlineLvl w:val="2"/>
              <w:rPr>
                <w:color w:val="0070C0"/>
                <w:sz w:val="20"/>
                <w:szCs w:val="20"/>
              </w:rPr>
            </w:pPr>
            <w:r w:rsidRPr="004652BC">
              <w:rPr>
                <w:color w:val="0070C0"/>
                <w:sz w:val="20"/>
                <w:szCs w:val="20"/>
              </w:rPr>
              <w:t>2.2.1.1</w:t>
            </w:r>
          </w:p>
        </w:tc>
        <w:tc>
          <w:tcPr>
            <w:tcW w:w="1771" w:type="dxa"/>
            <w:tcBorders>
              <w:top w:val="nil"/>
              <w:left w:val="nil"/>
              <w:bottom w:val="single" w:sz="4" w:space="0" w:color="auto"/>
              <w:right w:val="single" w:sz="4" w:space="0" w:color="auto"/>
            </w:tcBorders>
            <w:shd w:val="clear" w:color="auto" w:fill="auto"/>
            <w:hideMark/>
          </w:tcPr>
          <w:p w14:paraId="5DE990F5" w14:textId="77777777" w:rsidR="004652BC" w:rsidRPr="004652BC" w:rsidRDefault="004652BC" w:rsidP="004652BC">
            <w:pPr>
              <w:outlineLvl w:val="2"/>
              <w:rPr>
                <w:color w:val="0070C0"/>
                <w:sz w:val="20"/>
                <w:szCs w:val="20"/>
              </w:rPr>
            </w:pPr>
            <w:r w:rsidRPr="004652BC">
              <w:rPr>
                <w:color w:val="0070C0"/>
                <w:sz w:val="20"/>
                <w:szCs w:val="20"/>
              </w:rPr>
              <w:t>04-02-01</w:t>
            </w:r>
          </w:p>
        </w:tc>
        <w:tc>
          <w:tcPr>
            <w:tcW w:w="6783" w:type="dxa"/>
            <w:tcBorders>
              <w:top w:val="nil"/>
              <w:left w:val="nil"/>
              <w:bottom w:val="single" w:sz="4" w:space="0" w:color="auto"/>
              <w:right w:val="single" w:sz="4" w:space="0" w:color="auto"/>
            </w:tcBorders>
            <w:shd w:val="clear" w:color="auto" w:fill="auto"/>
            <w:hideMark/>
          </w:tcPr>
          <w:p w14:paraId="646AE616" w14:textId="77777777" w:rsidR="004652BC" w:rsidRPr="004652BC" w:rsidRDefault="004652BC" w:rsidP="004652BC">
            <w:pPr>
              <w:outlineLvl w:val="2"/>
              <w:rPr>
                <w:color w:val="0070C0"/>
                <w:sz w:val="20"/>
                <w:szCs w:val="20"/>
              </w:rPr>
            </w:pPr>
            <w:r w:rsidRPr="004652BC">
              <w:rPr>
                <w:color w:val="0070C0"/>
                <w:sz w:val="20"/>
                <w:szCs w:val="20"/>
              </w:rPr>
              <w:t>Конструктивные решения.РП-10кВ</w:t>
            </w:r>
          </w:p>
        </w:tc>
        <w:tc>
          <w:tcPr>
            <w:tcW w:w="2835" w:type="dxa"/>
            <w:tcBorders>
              <w:top w:val="nil"/>
              <w:left w:val="nil"/>
              <w:bottom w:val="single" w:sz="4" w:space="0" w:color="auto"/>
              <w:right w:val="single" w:sz="4" w:space="0" w:color="auto"/>
            </w:tcBorders>
            <w:shd w:val="clear" w:color="auto" w:fill="auto"/>
            <w:vAlign w:val="center"/>
            <w:hideMark/>
          </w:tcPr>
          <w:p w14:paraId="7409C716"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362782D1"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5847E772" w14:textId="77777777" w:rsidTr="004652BC">
        <w:trPr>
          <w:trHeight w:val="25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30A8ABE" w14:textId="77777777" w:rsidR="004652BC" w:rsidRPr="004652BC" w:rsidRDefault="004652BC" w:rsidP="004652BC">
            <w:pPr>
              <w:jc w:val="center"/>
              <w:outlineLvl w:val="2"/>
              <w:rPr>
                <w:color w:val="0070C0"/>
                <w:sz w:val="20"/>
                <w:szCs w:val="20"/>
              </w:rPr>
            </w:pPr>
            <w:r w:rsidRPr="004652BC">
              <w:rPr>
                <w:color w:val="0070C0"/>
                <w:sz w:val="20"/>
                <w:szCs w:val="20"/>
              </w:rPr>
              <w:t>2.2.1.2</w:t>
            </w:r>
          </w:p>
        </w:tc>
        <w:tc>
          <w:tcPr>
            <w:tcW w:w="1771" w:type="dxa"/>
            <w:tcBorders>
              <w:top w:val="nil"/>
              <w:left w:val="nil"/>
              <w:bottom w:val="single" w:sz="4" w:space="0" w:color="auto"/>
              <w:right w:val="single" w:sz="4" w:space="0" w:color="auto"/>
            </w:tcBorders>
            <w:shd w:val="clear" w:color="auto" w:fill="auto"/>
            <w:hideMark/>
          </w:tcPr>
          <w:p w14:paraId="36797251" w14:textId="77777777" w:rsidR="004652BC" w:rsidRPr="004652BC" w:rsidRDefault="004652BC" w:rsidP="004652BC">
            <w:pPr>
              <w:outlineLvl w:val="2"/>
              <w:rPr>
                <w:color w:val="0070C0"/>
                <w:sz w:val="20"/>
                <w:szCs w:val="20"/>
              </w:rPr>
            </w:pPr>
            <w:r w:rsidRPr="004652BC">
              <w:rPr>
                <w:color w:val="0070C0"/>
                <w:sz w:val="20"/>
                <w:szCs w:val="20"/>
              </w:rPr>
              <w:t>04-02-02</w:t>
            </w:r>
          </w:p>
        </w:tc>
        <w:tc>
          <w:tcPr>
            <w:tcW w:w="6783" w:type="dxa"/>
            <w:tcBorders>
              <w:top w:val="nil"/>
              <w:left w:val="nil"/>
              <w:bottom w:val="single" w:sz="4" w:space="0" w:color="auto"/>
              <w:right w:val="single" w:sz="4" w:space="0" w:color="auto"/>
            </w:tcBorders>
            <w:shd w:val="clear" w:color="auto" w:fill="auto"/>
            <w:hideMark/>
          </w:tcPr>
          <w:p w14:paraId="6C23585A" w14:textId="77777777" w:rsidR="004652BC" w:rsidRPr="004652BC" w:rsidRDefault="004652BC" w:rsidP="004652BC">
            <w:pPr>
              <w:outlineLvl w:val="2"/>
              <w:rPr>
                <w:color w:val="0070C0"/>
                <w:sz w:val="20"/>
                <w:szCs w:val="20"/>
              </w:rPr>
            </w:pPr>
            <w:r w:rsidRPr="004652BC">
              <w:rPr>
                <w:color w:val="0070C0"/>
                <w:sz w:val="20"/>
                <w:szCs w:val="20"/>
              </w:rPr>
              <w:t>Наружное электроснабжение. РП-10кВ Этап 2</w:t>
            </w:r>
          </w:p>
        </w:tc>
        <w:tc>
          <w:tcPr>
            <w:tcW w:w="2835" w:type="dxa"/>
            <w:tcBorders>
              <w:top w:val="nil"/>
              <w:left w:val="nil"/>
              <w:bottom w:val="single" w:sz="4" w:space="0" w:color="auto"/>
              <w:right w:val="single" w:sz="4" w:space="0" w:color="auto"/>
            </w:tcBorders>
            <w:shd w:val="clear" w:color="auto" w:fill="auto"/>
            <w:vAlign w:val="center"/>
            <w:hideMark/>
          </w:tcPr>
          <w:p w14:paraId="2301671D" w14:textId="77777777" w:rsidR="004652BC" w:rsidRPr="004652BC" w:rsidRDefault="004652BC" w:rsidP="004652BC">
            <w:pPr>
              <w:jc w:val="center"/>
              <w:outlineLvl w:val="2"/>
              <w:rPr>
                <w:color w:val="0070C0"/>
                <w:sz w:val="20"/>
                <w:szCs w:val="20"/>
              </w:rPr>
            </w:pPr>
            <w:r w:rsidRPr="004652BC">
              <w:rPr>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07DD851A" w14:textId="77777777" w:rsidR="004652BC" w:rsidRPr="004652BC" w:rsidRDefault="004652BC" w:rsidP="004652BC">
            <w:pPr>
              <w:jc w:val="center"/>
              <w:outlineLvl w:val="2"/>
              <w:rPr>
                <w:color w:val="0070C0"/>
                <w:sz w:val="20"/>
                <w:szCs w:val="20"/>
              </w:rPr>
            </w:pPr>
            <w:r w:rsidRPr="004652BC">
              <w:rPr>
                <w:color w:val="0070C0"/>
                <w:sz w:val="20"/>
                <w:szCs w:val="20"/>
              </w:rPr>
              <w:t>1</w:t>
            </w:r>
          </w:p>
        </w:tc>
      </w:tr>
      <w:tr w:rsidR="004652BC" w:rsidRPr="004652BC" w14:paraId="72D7DB31" w14:textId="77777777" w:rsidTr="004652BC">
        <w:trPr>
          <w:trHeight w:val="51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5986F8AC" w14:textId="77777777" w:rsidR="004652BC" w:rsidRPr="004652BC" w:rsidRDefault="004652BC" w:rsidP="004652BC">
            <w:pPr>
              <w:jc w:val="center"/>
              <w:outlineLvl w:val="1"/>
              <w:rPr>
                <w:sz w:val="20"/>
                <w:szCs w:val="20"/>
              </w:rPr>
            </w:pPr>
            <w:r w:rsidRPr="004652BC">
              <w:rPr>
                <w:sz w:val="20"/>
                <w:szCs w:val="20"/>
              </w:rPr>
              <w:t>2.2.2</w:t>
            </w:r>
          </w:p>
        </w:tc>
        <w:tc>
          <w:tcPr>
            <w:tcW w:w="1771" w:type="dxa"/>
            <w:tcBorders>
              <w:top w:val="nil"/>
              <w:left w:val="nil"/>
              <w:bottom w:val="single" w:sz="4" w:space="0" w:color="auto"/>
              <w:right w:val="single" w:sz="4" w:space="0" w:color="auto"/>
            </w:tcBorders>
            <w:shd w:val="clear" w:color="auto" w:fill="auto"/>
            <w:hideMark/>
          </w:tcPr>
          <w:p w14:paraId="29FECCC8" w14:textId="77777777" w:rsidR="004652BC" w:rsidRPr="004652BC" w:rsidRDefault="004652BC" w:rsidP="004652BC">
            <w:pPr>
              <w:outlineLvl w:val="1"/>
              <w:rPr>
                <w:sz w:val="20"/>
                <w:szCs w:val="20"/>
              </w:rPr>
            </w:pPr>
            <w:r w:rsidRPr="004652BC">
              <w:rPr>
                <w:sz w:val="20"/>
                <w:szCs w:val="20"/>
              </w:rPr>
              <w:t>№421/пр от 4.08.2020 г., п.179 а</w:t>
            </w:r>
          </w:p>
        </w:tc>
        <w:tc>
          <w:tcPr>
            <w:tcW w:w="6783" w:type="dxa"/>
            <w:tcBorders>
              <w:top w:val="nil"/>
              <w:left w:val="nil"/>
              <w:bottom w:val="single" w:sz="4" w:space="0" w:color="auto"/>
              <w:right w:val="single" w:sz="4" w:space="0" w:color="auto"/>
            </w:tcBorders>
            <w:shd w:val="clear" w:color="auto" w:fill="auto"/>
            <w:hideMark/>
          </w:tcPr>
          <w:p w14:paraId="2F02D685" w14:textId="77777777" w:rsidR="004652BC" w:rsidRPr="004652BC" w:rsidRDefault="004652BC" w:rsidP="004652BC">
            <w:pPr>
              <w:outlineLvl w:val="1"/>
              <w:rPr>
                <w:sz w:val="20"/>
                <w:szCs w:val="20"/>
              </w:rPr>
            </w:pPr>
            <w:r w:rsidRPr="004652BC">
              <w:rPr>
                <w:sz w:val="20"/>
                <w:szCs w:val="20"/>
              </w:rPr>
              <w:t>Непредвиденные работы и затраты - 2%</w:t>
            </w:r>
          </w:p>
        </w:tc>
        <w:tc>
          <w:tcPr>
            <w:tcW w:w="2835" w:type="dxa"/>
            <w:tcBorders>
              <w:top w:val="nil"/>
              <w:left w:val="nil"/>
              <w:bottom w:val="single" w:sz="4" w:space="0" w:color="auto"/>
              <w:right w:val="single" w:sz="4" w:space="0" w:color="auto"/>
            </w:tcBorders>
            <w:shd w:val="clear" w:color="auto" w:fill="auto"/>
            <w:vAlign w:val="center"/>
            <w:hideMark/>
          </w:tcPr>
          <w:p w14:paraId="1AEC7932" w14:textId="77777777" w:rsidR="004652BC" w:rsidRPr="004652BC" w:rsidRDefault="004652BC" w:rsidP="004652BC">
            <w:pPr>
              <w:jc w:val="center"/>
              <w:outlineLvl w:val="1"/>
              <w:rPr>
                <w:sz w:val="20"/>
                <w:szCs w:val="20"/>
              </w:rPr>
            </w:pPr>
            <w:r w:rsidRPr="004652BC">
              <w:rPr>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14:paraId="7CF23493" w14:textId="77777777" w:rsidR="004652BC" w:rsidRPr="004652BC" w:rsidRDefault="004652BC" w:rsidP="004652BC">
            <w:pPr>
              <w:jc w:val="center"/>
              <w:outlineLvl w:val="1"/>
              <w:rPr>
                <w:sz w:val="20"/>
                <w:szCs w:val="20"/>
              </w:rPr>
            </w:pPr>
            <w:r w:rsidRPr="004652BC">
              <w:rPr>
                <w:sz w:val="20"/>
                <w:szCs w:val="20"/>
              </w:rPr>
              <w:t>1</w:t>
            </w:r>
          </w:p>
        </w:tc>
      </w:tr>
    </w:tbl>
    <w:p w14:paraId="5E00E74D" w14:textId="77777777" w:rsidR="00507714" w:rsidRPr="004652BC" w:rsidRDefault="00507714" w:rsidP="00220892">
      <w:pPr>
        <w:jc w:val="center"/>
        <w:rPr>
          <w:i/>
        </w:rPr>
      </w:pPr>
    </w:p>
    <w:p w14:paraId="63B66297" w14:textId="77777777" w:rsidR="002A5D08" w:rsidRPr="009A5050" w:rsidRDefault="002A5D08" w:rsidP="002A5D08">
      <w:pPr>
        <w:jc w:val="both"/>
        <w:rPr>
          <w:b/>
        </w:rPr>
      </w:pPr>
    </w:p>
    <w:tbl>
      <w:tblPr>
        <w:tblW w:w="13500" w:type="dxa"/>
        <w:tblInd w:w="959" w:type="dxa"/>
        <w:tblLook w:val="04A0" w:firstRow="1" w:lastRow="0" w:firstColumn="1" w:lastColumn="0" w:noHBand="0" w:noVBand="1"/>
      </w:tblPr>
      <w:tblGrid>
        <w:gridCol w:w="6838"/>
        <w:gridCol w:w="6662"/>
      </w:tblGrid>
      <w:tr w:rsidR="002A5D08" w:rsidRPr="002A5D08" w14:paraId="0DAB0910" w14:textId="77777777" w:rsidTr="00507714">
        <w:trPr>
          <w:trHeight w:val="900"/>
        </w:trPr>
        <w:tc>
          <w:tcPr>
            <w:tcW w:w="6838" w:type="dxa"/>
            <w:hideMark/>
          </w:tcPr>
          <w:p w14:paraId="66F13117" w14:textId="77777777" w:rsidR="002A5D08" w:rsidRPr="009A5050" w:rsidRDefault="002A5D08" w:rsidP="002A5D08">
            <w:pPr>
              <w:jc w:val="both"/>
              <w:rPr>
                <w:b/>
                <w:color w:val="000000"/>
              </w:rPr>
            </w:pPr>
          </w:p>
          <w:p w14:paraId="4DF53152" w14:textId="77777777" w:rsidR="002A5D08" w:rsidRPr="009A5050" w:rsidRDefault="002A5D08" w:rsidP="002A5D08">
            <w:pPr>
              <w:jc w:val="both"/>
              <w:rPr>
                <w:b/>
                <w:color w:val="000000"/>
              </w:rPr>
            </w:pPr>
            <w:r w:rsidRPr="009A5050">
              <w:rPr>
                <w:b/>
                <w:color w:val="000000"/>
              </w:rPr>
              <w:t>Генподрядчик:</w:t>
            </w:r>
          </w:p>
          <w:p w14:paraId="5271FB31" w14:textId="77777777" w:rsidR="002A5D08" w:rsidRPr="009A5050" w:rsidRDefault="002A5D08" w:rsidP="002A5D08">
            <w:pPr>
              <w:jc w:val="both"/>
              <w:rPr>
                <w:color w:val="000000"/>
              </w:rPr>
            </w:pPr>
          </w:p>
          <w:p w14:paraId="79BE6FEC" w14:textId="77777777" w:rsidR="002A5D08" w:rsidRPr="009A5050" w:rsidRDefault="002A5D08" w:rsidP="002A5D08">
            <w:pPr>
              <w:jc w:val="both"/>
              <w:rPr>
                <w:color w:val="000000"/>
              </w:rPr>
            </w:pPr>
            <w:r w:rsidRPr="009A5050">
              <w:rPr>
                <w:color w:val="000000"/>
              </w:rPr>
              <w:t>________________/ /</w:t>
            </w:r>
          </w:p>
          <w:p w14:paraId="19D8AADF" w14:textId="77777777" w:rsidR="002A5D08" w:rsidRPr="009A5050" w:rsidRDefault="00107B7E" w:rsidP="002A5D08">
            <w:pPr>
              <w:jc w:val="both"/>
              <w:rPr>
                <w:color w:val="000000"/>
              </w:rPr>
            </w:pPr>
            <w:r w:rsidRPr="006F34EF">
              <w:rPr>
                <w:i/>
                <w:sz w:val="20"/>
                <w:szCs w:val="20"/>
              </w:rPr>
              <w:t>(подписано ЭЦП)</w:t>
            </w:r>
          </w:p>
        </w:tc>
        <w:tc>
          <w:tcPr>
            <w:tcW w:w="6662" w:type="dxa"/>
          </w:tcPr>
          <w:p w14:paraId="281FE37D" w14:textId="77777777" w:rsidR="002A5D08" w:rsidRPr="009A5050" w:rsidRDefault="002A5D08" w:rsidP="002A5D08">
            <w:pPr>
              <w:jc w:val="both"/>
              <w:rPr>
                <w:b/>
                <w:color w:val="000000"/>
              </w:rPr>
            </w:pPr>
          </w:p>
          <w:p w14:paraId="6A66E7E8" w14:textId="77777777" w:rsidR="002A5D08" w:rsidRPr="009A5050" w:rsidRDefault="002A5D08" w:rsidP="002A5D08">
            <w:pPr>
              <w:jc w:val="both"/>
              <w:rPr>
                <w:b/>
                <w:color w:val="000000"/>
              </w:rPr>
            </w:pPr>
            <w:r w:rsidRPr="009A5050">
              <w:rPr>
                <w:b/>
                <w:color w:val="000000"/>
              </w:rPr>
              <w:t>Заказчик:</w:t>
            </w:r>
          </w:p>
          <w:p w14:paraId="08DBA3A6"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6D21CE26" w14:textId="77777777" w:rsidR="002A5D08" w:rsidRPr="009A5050" w:rsidRDefault="002A5D08" w:rsidP="002A5D08">
            <w:pPr>
              <w:jc w:val="both"/>
              <w:rPr>
                <w:color w:val="000000"/>
              </w:rPr>
            </w:pPr>
            <w:r w:rsidRPr="009A5050">
              <w:rPr>
                <w:color w:val="000000"/>
              </w:rPr>
              <w:t>___________________/ /</w:t>
            </w:r>
          </w:p>
          <w:p w14:paraId="44EE8682" w14:textId="77777777" w:rsidR="002A5D08" w:rsidRPr="002A5D08" w:rsidRDefault="00107B7E" w:rsidP="002A5D08">
            <w:pPr>
              <w:jc w:val="both"/>
              <w:rPr>
                <w:color w:val="000000"/>
              </w:rPr>
            </w:pPr>
            <w:r w:rsidRPr="006F34EF">
              <w:rPr>
                <w:i/>
                <w:sz w:val="20"/>
                <w:szCs w:val="20"/>
              </w:rPr>
              <w:t>(подписано ЭЦП)</w:t>
            </w:r>
          </w:p>
        </w:tc>
      </w:tr>
    </w:tbl>
    <w:p w14:paraId="75876A80" w14:textId="77777777" w:rsidR="000D5F43" w:rsidRDefault="000D5F43" w:rsidP="002A5D08">
      <w:pPr>
        <w:jc w:val="both"/>
        <w:rPr>
          <w:b/>
        </w:rPr>
        <w:sectPr w:rsidR="000D5F43" w:rsidSect="009A4236">
          <w:footerReference w:type="default" r:id="rId31"/>
          <w:footerReference w:type="first" r:id="rId32"/>
          <w:pgSz w:w="16838" w:h="11906" w:orient="landscape"/>
          <w:pgMar w:top="1418" w:right="1134" w:bottom="992" w:left="992" w:header="454" w:footer="510" w:gutter="0"/>
          <w:cols w:space="708"/>
          <w:docGrid w:linePitch="360"/>
        </w:sectPr>
      </w:pPr>
    </w:p>
    <w:p w14:paraId="670D9979" w14:textId="77777777" w:rsidR="000D5F43" w:rsidRPr="009A5050" w:rsidRDefault="000D5F43" w:rsidP="000D5F43">
      <w:pPr>
        <w:jc w:val="right"/>
        <w:rPr>
          <w:iCs/>
        </w:rPr>
      </w:pPr>
      <w:r w:rsidRPr="009A5050">
        <w:lastRenderedPageBreak/>
        <w:t>ПРИЛОЖЕНИЕ</w:t>
      </w:r>
      <w:r w:rsidRPr="009A5050">
        <w:rPr>
          <w:iCs/>
        </w:rPr>
        <w:t xml:space="preserve"> № 1</w:t>
      </w:r>
      <w:r>
        <w:rPr>
          <w:iCs/>
        </w:rPr>
        <w:t>2</w:t>
      </w:r>
    </w:p>
    <w:p w14:paraId="0FC5A33B" w14:textId="77777777" w:rsidR="000D5F43" w:rsidRPr="009A5050" w:rsidRDefault="000D5F43" w:rsidP="000D5F43">
      <w:pPr>
        <w:jc w:val="right"/>
      </w:pPr>
      <w:r w:rsidRPr="009A5050">
        <w:t>к договору от «__»_______ 20____г.</w:t>
      </w:r>
    </w:p>
    <w:p w14:paraId="2C13D3F8" w14:textId="77777777" w:rsidR="000D5F43" w:rsidRPr="009A5050" w:rsidRDefault="000D5F43" w:rsidP="000D5F43">
      <w:pPr>
        <w:jc w:val="right"/>
      </w:pPr>
      <w:r w:rsidRPr="009A5050">
        <w:t xml:space="preserve">№ </w:t>
      </w:r>
    </w:p>
    <w:p w14:paraId="0FB79A27" w14:textId="77777777" w:rsidR="000D5F43" w:rsidRPr="009A5050" w:rsidRDefault="000D5F43" w:rsidP="000D5F43">
      <w:pPr>
        <w:jc w:val="both"/>
        <w:rPr>
          <w:b/>
        </w:rPr>
      </w:pPr>
    </w:p>
    <w:p w14:paraId="11A18178" w14:textId="77777777" w:rsidR="005958E8" w:rsidRPr="005958E8" w:rsidRDefault="005958E8" w:rsidP="005958E8">
      <w:pPr>
        <w:jc w:val="center"/>
        <w:rPr>
          <w:b/>
        </w:rPr>
      </w:pPr>
      <w:r w:rsidRPr="005958E8">
        <w:rPr>
          <w:b/>
        </w:rPr>
        <w:t>Индексы изменения сметной стоимости строительно-монтажных работ, пусконаладочных работ, оборудования, экологического мониторинга, геодезической разбивочной основы и усредненные индексы-дефляторы</w:t>
      </w:r>
    </w:p>
    <w:p w14:paraId="7BF08E04" w14:textId="77777777" w:rsidR="005958E8" w:rsidRPr="005958E8" w:rsidRDefault="005958E8" w:rsidP="005958E8">
      <w:pPr>
        <w:jc w:val="right"/>
      </w:pPr>
    </w:p>
    <w:tbl>
      <w:tblPr>
        <w:tblW w:w="13628" w:type="dxa"/>
        <w:tblInd w:w="88" w:type="dxa"/>
        <w:tblLook w:val="04A0" w:firstRow="1" w:lastRow="0" w:firstColumn="1" w:lastColumn="0" w:noHBand="0" w:noVBand="1"/>
      </w:tblPr>
      <w:tblGrid>
        <w:gridCol w:w="456"/>
        <w:gridCol w:w="5943"/>
        <w:gridCol w:w="1559"/>
        <w:gridCol w:w="1701"/>
        <w:gridCol w:w="1985"/>
        <w:gridCol w:w="1984"/>
      </w:tblGrid>
      <w:tr w:rsidR="005958E8" w:rsidRPr="005958E8" w14:paraId="4A7CC8E2" w14:textId="77777777" w:rsidTr="00DC4987">
        <w:trPr>
          <w:trHeight w:val="510"/>
        </w:trPr>
        <w:tc>
          <w:tcPr>
            <w:tcW w:w="456" w:type="dxa"/>
            <w:tcBorders>
              <w:top w:val="single" w:sz="4" w:space="0" w:color="auto"/>
              <w:left w:val="single" w:sz="4" w:space="0" w:color="auto"/>
              <w:bottom w:val="single" w:sz="4" w:space="0" w:color="auto"/>
              <w:right w:val="single" w:sz="4" w:space="0" w:color="auto"/>
            </w:tcBorders>
            <w:shd w:val="clear" w:color="auto" w:fill="D9D9D9"/>
            <w:vAlign w:val="center"/>
          </w:tcPr>
          <w:p w14:paraId="56851CD9" w14:textId="77777777" w:rsidR="005958E8" w:rsidRPr="005958E8" w:rsidRDefault="005958E8" w:rsidP="005958E8">
            <w:pPr>
              <w:jc w:val="center"/>
              <w:rPr>
                <w:color w:val="000000"/>
              </w:rPr>
            </w:pPr>
            <w:r w:rsidRPr="005958E8">
              <w:rPr>
                <w:color w:val="000000"/>
              </w:rPr>
              <w:t>№</w:t>
            </w:r>
          </w:p>
        </w:tc>
        <w:tc>
          <w:tcPr>
            <w:tcW w:w="5943" w:type="dxa"/>
            <w:tcBorders>
              <w:top w:val="single" w:sz="4" w:space="0" w:color="auto"/>
              <w:left w:val="nil"/>
              <w:bottom w:val="single" w:sz="4" w:space="0" w:color="auto"/>
              <w:right w:val="single" w:sz="4" w:space="0" w:color="auto"/>
            </w:tcBorders>
            <w:shd w:val="clear" w:color="auto" w:fill="D9D9D9"/>
            <w:vAlign w:val="center"/>
          </w:tcPr>
          <w:p w14:paraId="4BB0922A" w14:textId="77777777" w:rsidR="005958E8" w:rsidRPr="005958E8" w:rsidRDefault="005958E8" w:rsidP="005958E8">
            <w:pPr>
              <w:jc w:val="center"/>
              <w:rPr>
                <w:color w:val="000000"/>
              </w:rPr>
            </w:pPr>
            <w:r w:rsidRPr="005958E8">
              <w:rPr>
                <w:color w:val="000000"/>
              </w:rPr>
              <w:t>Наименование индексов</w:t>
            </w:r>
          </w:p>
        </w:tc>
        <w:tc>
          <w:tcPr>
            <w:tcW w:w="1559" w:type="dxa"/>
            <w:tcBorders>
              <w:top w:val="single" w:sz="4" w:space="0" w:color="auto"/>
              <w:left w:val="nil"/>
              <w:bottom w:val="single" w:sz="4" w:space="0" w:color="auto"/>
              <w:right w:val="single" w:sz="4" w:space="0" w:color="auto"/>
            </w:tcBorders>
            <w:shd w:val="clear" w:color="auto" w:fill="D9D9D9"/>
            <w:vAlign w:val="center"/>
          </w:tcPr>
          <w:p w14:paraId="4FE42D39" w14:textId="77777777" w:rsidR="005958E8" w:rsidRPr="005958E8" w:rsidRDefault="005958E8" w:rsidP="005958E8">
            <w:pPr>
              <w:jc w:val="center"/>
            </w:pPr>
            <w:r w:rsidRPr="005958E8">
              <w:t>СМР</w:t>
            </w:r>
          </w:p>
        </w:tc>
        <w:tc>
          <w:tcPr>
            <w:tcW w:w="1701" w:type="dxa"/>
            <w:tcBorders>
              <w:top w:val="single" w:sz="4" w:space="0" w:color="auto"/>
              <w:left w:val="nil"/>
              <w:bottom w:val="single" w:sz="4" w:space="0" w:color="auto"/>
              <w:right w:val="single" w:sz="4" w:space="0" w:color="auto"/>
            </w:tcBorders>
            <w:shd w:val="clear" w:color="auto" w:fill="D9D9D9"/>
            <w:noWrap/>
            <w:vAlign w:val="center"/>
          </w:tcPr>
          <w:p w14:paraId="7FA7C6FC" w14:textId="77777777" w:rsidR="005958E8" w:rsidRPr="005958E8" w:rsidRDefault="005958E8" w:rsidP="005958E8">
            <w:pPr>
              <w:jc w:val="center"/>
              <w:rPr>
                <w:color w:val="000000"/>
              </w:rPr>
            </w:pPr>
            <w:r w:rsidRPr="005958E8">
              <w:rPr>
                <w:color w:val="000000"/>
              </w:rPr>
              <w:t>Оборудование</w:t>
            </w:r>
          </w:p>
        </w:tc>
        <w:tc>
          <w:tcPr>
            <w:tcW w:w="1985" w:type="dxa"/>
            <w:tcBorders>
              <w:top w:val="single" w:sz="4" w:space="0" w:color="auto"/>
              <w:left w:val="nil"/>
              <w:bottom w:val="single" w:sz="4" w:space="0" w:color="auto"/>
              <w:right w:val="single" w:sz="4" w:space="0" w:color="auto"/>
            </w:tcBorders>
            <w:shd w:val="clear" w:color="auto" w:fill="D9D9D9"/>
            <w:noWrap/>
            <w:vAlign w:val="center"/>
          </w:tcPr>
          <w:p w14:paraId="6289A53C" w14:textId="77777777" w:rsidR="005958E8" w:rsidRPr="005958E8" w:rsidRDefault="005958E8" w:rsidP="005958E8">
            <w:pPr>
              <w:jc w:val="center"/>
              <w:rPr>
                <w:color w:val="000000"/>
              </w:rPr>
            </w:pPr>
            <w:r w:rsidRPr="005958E8">
              <w:rPr>
                <w:color w:val="000000"/>
              </w:rPr>
              <w:t>Пуско-наладка</w:t>
            </w:r>
          </w:p>
        </w:tc>
        <w:tc>
          <w:tcPr>
            <w:tcW w:w="1984" w:type="dxa"/>
            <w:tcBorders>
              <w:top w:val="single" w:sz="4" w:space="0" w:color="auto"/>
              <w:left w:val="nil"/>
              <w:bottom w:val="single" w:sz="4" w:space="0" w:color="auto"/>
              <w:right w:val="single" w:sz="4" w:space="0" w:color="auto"/>
            </w:tcBorders>
            <w:shd w:val="clear" w:color="auto" w:fill="D9D9D9"/>
            <w:noWrap/>
            <w:vAlign w:val="center"/>
          </w:tcPr>
          <w:p w14:paraId="5594DA05" w14:textId="77777777" w:rsidR="005958E8" w:rsidRPr="005958E8" w:rsidRDefault="005958E8" w:rsidP="005958E8">
            <w:pPr>
              <w:jc w:val="center"/>
              <w:rPr>
                <w:color w:val="000000"/>
              </w:rPr>
            </w:pPr>
            <w:r w:rsidRPr="005958E8">
              <w:rPr>
                <w:color w:val="000000"/>
              </w:rPr>
              <w:t>Экологический мониторинг и ГРО</w:t>
            </w:r>
          </w:p>
        </w:tc>
      </w:tr>
      <w:tr w:rsidR="005958E8" w:rsidRPr="005958E8" w14:paraId="5BC1BC08"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3033627D" w14:textId="77777777" w:rsidR="005958E8" w:rsidRPr="005958E8" w:rsidRDefault="005958E8" w:rsidP="005958E8">
            <w:pPr>
              <w:jc w:val="center"/>
              <w:rPr>
                <w:color w:val="000000"/>
              </w:rPr>
            </w:pPr>
            <w:r w:rsidRPr="005958E8">
              <w:rPr>
                <w:color w:val="000000"/>
              </w:rPr>
              <w:t>1</w:t>
            </w:r>
          </w:p>
        </w:tc>
        <w:tc>
          <w:tcPr>
            <w:tcW w:w="5943" w:type="dxa"/>
            <w:tcBorders>
              <w:top w:val="nil"/>
              <w:left w:val="nil"/>
              <w:bottom w:val="single" w:sz="4" w:space="0" w:color="auto"/>
              <w:right w:val="single" w:sz="4" w:space="0" w:color="auto"/>
            </w:tcBorders>
            <w:noWrap/>
            <w:vAlign w:val="bottom"/>
          </w:tcPr>
          <w:p w14:paraId="3E562DD3" w14:textId="77777777" w:rsidR="005958E8" w:rsidRPr="005958E8" w:rsidRDefault="005958E8" w:rsidP="005958E8">
            <w:pPr>
              <w:rPr>
                <w:color w:val="000000"/>
              </w:rPr>
            </w:pPr>
            <w:r w:rsidRPr="005958E8">
              <w:rPr>
                <w:color w:val="000000"/>
              </w:rPr>
              <w:t xml:space="preserve">Индекс изменения сметной стоимости строительно-монтажных работ к уровню цен по состоянию на 01.01.2000 г. (Письмо Минстроя России от 21.05.2021 г. №20800-ИФ/09) </w:t>
            </w:r>
            <w:r w:rsidRPr="005958E8">
              <w:rPr>
                <w:b/>
                <w:color w:val="000000"/>
              </w:rPr>
              <w:t>для СМР, кроме</w:t>
            </w:r>
            <w:r w:rsidRPr="005958E8">
              <w:rPr>
                <w:color w:val="000000"/>
              </w:rPr>
              <w:t xml:space="preserve"> </w:t>
            </w:r>
            <w:r w:rsidRPr="005958E8">
              <w:t>наружных сетей электроснабжения и электроосвещения, КТП, РП 10кВ, для наружных сетей водоснабжения, наружных сетей водоотведения, КНС, ЛОС, резервуара-усреднителя, автомобильных дорог, тротуаров</w:t>
            </w:r>
          </w:p>
        </w:tc>
        <w:tc>
          <w:tcPr>
            <w:tcW w:w="1559" w:type="dxa"/>
            <w:tcBorders>
              <w:top w:val="nil"/>
              <w:left w:val="nil"/>
              <w:bottom w:val="single" w:sz="4" w:space="0" w:color="auto"/>
              <w:right w:val="single" w:sz="4" w:space="0" w:color="auto"/>
            </w:tcBorders>
            <w:vAlign w:val="center"/>
          </w:tcPr>
          <w:p w14:paraId="0B28DE62" w14:textId="77777777" w:rsidR="005958E8" w:rsidRPr="005958E8" w:rsidRDefault="005958E8" w:rsidP="005958E8">
            <w:pPr>
              <w:jc w:val="center"/>
            </w:pPr>
            <w:r w:rsidRPr="005958E8">
              <w:t>8,32</w:t>
            </w:r>
          </w:p>
        </w:tc>
        <w:tc>
          <w:tcPr>
            <w:tcW w:w="1701" w:type="dxa"/>
            <w:tcBorders>
              <w:top w:val="nil"/>
              <w:left w:val="nil"/>
              <w:bottom w:val="single" w:sz="4" w:space="0" w:color="auto"/>
              <w:right w:val="single" w:sz="4" w:space="0" w:color="auto"/>
            </w:tcBorders>
            <w:noWrap/>
            <w:vAlign w:val="center"/>
          </w:tcPr>
          <w:p w14:paraId="39E80A34" w14:textId="77777777" w:rsidR="005958E8" w:rsidRPr="005958E8" w:rsidRDefault="005958E8" w:rsidP="005958E8">
            <w:pPr>
              <w:jc w:val="center"/>
              <w:rPr>
                <w:color w:val="000000"/>
              </w:rPr>
            </w:pPr>
          </w:p>
        </w:tc>
        <w:tc>
          <w:tcPr>
            <w:tcW w:w="1985" w:type="dxa"/>
            <w:tcBorders>
              <w:top w:val="nil"/>
              <w:left w:val="nil"/>
              <w:bottom w:val="single" w:sz="4" w:space="0" w:color="auto"/>
              <w:right w:val="single" w:sz="4" w:space="0" w:color="auto"/>
            </w:tcBorders>
            <w:noWrap/>
            <w:vAlign w:val="center"/>
          </w:tcPr>
          <w:p w14:paraId="15DC3400" w14:textId="77777777" w:rsidR="005958E8" w:rsidRPr="005958E8" w:rsidRDefault="005958E8" w:rsidP="005958E8">
            <w:pPr>
              <w:jc w:val="center"/>
              <w:rPr>
                <w:color w:val="000000"/>
              </w:rPr>
            </w:pPr>
          </w:p>
        </w:tc>
        <w:tc>
          <w:tcPr>
            <w:tcW w:w="1984" w:type="dxa"/>
            <w:tcBorders>
              <w:top w:val="nil"/>
              <w:left w:val="nil"/>
              <w:bottom w:val="single" w:sz="4" w:space="0" w:color="auto"/>
              <w:right w:val="single" w:sz="4" w:space="0" w:color="auto"/>
            </w:tcBorders>
            <w:noWrap/>
            <w:vAlign w:val="center"/>
          </w:tcPr>
          <w:p w14:paraId="3BC3A5F0" w14:textId="77777777" w:rsidR="005958E8" w:rsidRPr="005958E8" w:rsidRDefault="005958E8" w:rsidP="005958E8">
            <w:pPr>
              <w:jc w:val="center"/>
              <w:rPr>
                <w:color w:val="000000"/>
              </w:rPr>
            </w:pPr>
          </w:p>
        </w:tc>
      </w:tr>
      <w:tr w:rsidR="005958E8" w:rsidRPr="005958E8" w14:paraId="594F3721"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32576290" w14:textId="77777777" w:rsidR="005958E8" w:rsidRPr="005958E8" w:rsidRDefault="005958E8" w:rsidP="005958E8">
            <w:pPr>
              <w:jc w:val="center"/>
              <w:rPr>
                <w:color w:val="000000"/>
              </w:rPr>
            </w:pPr>
            <w:r w:rsidRPr="005958E8">
              <w:rPr>
                <w:color w:val="000000"/>
              </w:rPr>
              <w:t>2</w:t>
            </w:r>
          </w:p>
        </w:tc>
        <w:tc>
          <w:tcPr>
            <w:tcW w:w="5943" w:type="dxa"/>
            <w:tcBorders>
              <w:top w:val="nil"/>
              <w:left w:val="nil"/>
              <w:bottom w:val="single" w:sz="4" w:space="0" w:color="auto"/>
              <w:right w:val="single" w:sz="4" w:space="0" w:color="auto"/>
            </w:tcBorders>
            <w:noWrap/>
            <w:vAlign w:val="bottom"/>
          </w:tcPr>
          <w:p w14:paraId="5D6CF81E" w14:textId="77777777" w:rsidR="005958E8" w:rsidRPr="005958E8" w:rsidRDefault="005958E8" w:rsidP="005958E8">
            <w:pPr>
              <w:rPr>
                <w:color w:val="000000"/>
              </w:rPr>
            </w:pPr>
            <w:r w:rsidRPr="005958E8">
              <w:rPr>
                <w:color w:val="000000"/>
              </w:rPr>
              <w:t xml:space="preserve">Индекс изменения сметной стоимости строительно-монтажных работ к уровню цен по состоянию на 01.01.2000 г. (Письмо Минстроя России от 21.05.2021 г. №20800-ИФ/09) для сетей наружного освещения </w:t>
            </w:r>
          </w:p>
        </w:tc>
        <w:tc>
          <w:tcPr>
            <w:tcW w:w="1559" w:type="dxa"/>
            <w:tcBorders>
              <w:top w:val="nil"/>
              <w:left w:val="nil"/>
              <w:bottom w:val="single" w:sz="4" w:space="0" w:color="auto"/>
              <w:right w:val="single" w:sz="4" w:space="0" w:color="auto"/>
            </w:tcBorders>
            <w:vAlign w:val="center"/>
          </w:tcPr>
          <w:p w14:paraId="38776D84" w14:textId="77777777" w:rsidR="005958E8" w:rsidRPr="005958E8" w:rsidRDefault="005958E8" w:rsidP="005958E8">
            <w:pPr>
              <w:jc w:val="center"/>
            </w:pPr>
            <w:r w:rsidRPr="005958E8">
              <w:t>9,79</w:t>
            </w:r>
          </w:p>
        </w:tc>
        <w:tc>
          <w:tcPr>
            <w:tcW w:w="1701" w:type="dxa"/>
            <w:tcBorders>
              <w:top w:val="nil"/>
              <w:left w:val="nil"/>
              <w:bottom w:val="single" w:sz="4" w:space="0" w:color="auto"/>
              <w:right w:val="single" w:sz="4" w:space="0" w:color="auto"/>
            </w:tcBorders>
            <w:noWrap/>
            <w:vAlign w:val="center"/>
          </w:tcPr>
          <w:p w14:paraId="58B139E4" w14:textId="77777777" w:rsidR="005958E8" w:rsidRPr="005958E8" w:rsidRDefault="005958E8" w:rsidP="005958E8">
            <w:pPr>
              <w:jc w:val="center"/>
              <w:rPr>
                <w:color w:val="000000"/>
              </w:rPr>
            </w:pPr>
          </w:p>
        </w:tc>
        <w:tc>
          <w:tcPr>
            <w:tcW w:w="1985" w:type="dxa"/>
            <w:tcBorders>
              <w:top w:val="nil"/>
              <w:left w:val="nil"/>
              <w:bottom w:val="single" w:sz="4" w:space="0" w:color="auto"/>
              <w:right w:val="single" w:sz="4" w:space="0" w:color="auto"/>
            </w:tcBorders>
            <w:noWrap/>
            <w:vAlign w:val="center"/>
          </w:tcPr>
          <w:p w14:paraId="2206D0F9" w14:textId="77777777" w:rsidR="005958E8" w:rsidRPr="005958E8" w:rsidRDefault="005958E8" w:rsidP="005958E8">
            <w:pPr>
              <w:jc w:val="center"/>
              <w:rPr>
                <w:color w:val="000000"/>
              </w:rPr>
            </w:pPr>
          </w:p>
        </w:tc>
        <w:tc>
          <w:tcPr>
            <w:tcW w:w="1984" w:type="dxa"/>
            <w:tcBorders>
              <w:top w:val="nil"/>
              <w:left w:val="nil"/>
              <w:bottom w:val="single" w:sz="4" w:space="0" w:color="auto"/>
              <w:right w:val="single" w:sz="4" w:space="0" w:color="auto"/>
            </w:tcBorders>
            <w:noWrap/>
            <w:vAlign w:val="center"/>
          </w:tcPr>
          <w:p w14:paraId="7A8B9E92" w14:textId="77777777" w:rsidR="005958E8" w:rsidRPr="005958E8" w:rsidRDefault="005958E8" w:rsidP="005958E8">
            <w:pPr>
              <w:jc w:val="center"/>
              <w:rPr>
                <w:color w:val="000000"/>
              </w:rPr>
            </w:pPr>
          </w:p>
        </w:tc>
      </w:tr>
      <w:tr w:rsidR="005958E8" w:rsidRPr="005958E8" w14:paraId="2742ED07"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4F02E300" w14:textId="77777777" w:rsidR="005958E8" w:rsidRPr="005958E8" w:rsidRDefault="005958E8" w:rsidP="005958E8">
            <w:pPr>
              <w:jc w:val="center"/>
              <w:rPr>
                <w:color w:val="000000"/>
              </w:rPr>
            </w:pPr>
            <w:r w:rsidRPr="005958E8">
              <w:rPr>
                <w:color w:val="000000"/>
              </w:rPr>
              <w:t>3</w:t>
            </w:r>
          </w:p>
        </w:tc>
        <w:tc>
          <w:tcPr>
            <w:tcW w:w="5943" w:type="dxa"/>
            <w:tcBorders>
              <w:top w:val="nil"/>
              <w:left w:val="nil"/>
              <w:bottom w:val="single" w:sz="4" w:space="0" w:color="auto"/>
              <w:right w:val="single" w:sz="4" w:space="0" w:color="auto"/>
            </w:tcBorders>
            <w:noWrap/>
            <w:vAlign w:val="bottom"/>
          </w:tcPr>
          <w:p w14:paraId="3CCB5410" w14:textId="77777777" w:rsidR="005958E8" w:rsidRPr="005958E8" w:rsidRDefault="005958E8" w:rsidP="005958E8">
            <w:pPr>
              <w:rPr>
                <w:color w:val="000000"/>
              </w:rPr>
            </w:pPr>
            <w:r w:rsidRPr="005958E8">
              <w:rPr>
                <w:color w:val="000000"/>
              </w:rPr>
              <w:t>Индекс изменения сметной стоимости строительно-монтажных работ к уровню цен по состоянию на 01.01.2000 г. (Письмо Минстроя России от 21.05.2021 г. №20800-ИФ/09)для наружных сетей водоснабжения</w:t>
            </w:r>
          </w:p>
        </w:tc>
        <w:tc>
          <w:tcPr>
            <w:tcW w:w="1559" w:type="dxa"/>
            <w:tcBorders>
              <w:top w:val="nil"/>
              <w:left w:val="nil"/>
              <w:bottom w:val="single" w:sz="4" w:space="0" w:color="auto"/>
              <w:right w:val="single" w:sz="4" w:space="0" w:color="auto"/>
            </w:tcBorders>
            <w:vAlign w:val="center"/>
          </w:tcPr>
          <w:p w14:paraId="5F64B437" w14:textId="77777777" w:rsidR="005958E8" w:rsidRPr="005958E8" w:rsidRDefault="005958E8" w:rsidP="005958E8">
            <w:pPr>
              <w:jc w:val="center"/>
            </w:pPr>
            <w:r w:rsidRPr="005958E8">
              <w:t>6,18</w:t>
            </w:r>
          </w:p>
        </w:tc>
        <w:tc>
          <w:tcPr>
            <w:tcW w:w="1701" w:type="dxa"/>
            <w:tcBorders>
              <w:top w:val="nil"/>
              <w:left w:val="nil"/>
              <w:bottom w:val="single" w:sz="4" w:space="0" w:color="auto"/>
              <w:right w:val="single" w:sz="4" w:space="0" w:color="auto"/>
            </w:tcBorders>
            <w:noWrap/>
            <w:vAlign w:val="center"/>
          </w:tcPr>
          <w:p w14:paraId="356289FB" w14:textId="77777777" w:rsidR="005958E8" w:rsidRPr="005958E8" w:rsidRDefault="005958E8" w:rsidP="005958E8">
            <w:pPr>
              <w:jc w:val="center"/>
              <w:rPr>
                <w:color w:val="000000"/>
              </w:rPr>
            </w:pPr>
          </w:p>
        </w:tc>
        <w:tc>
          <w:tcPr>
            <w:tcW w:w="1985" w:type="dxa"/>
            <w:tcBorders>
              <w:top w:val="nil"/>
              <w:left w:val="nil"/>
              <w:bottom w:val="single" w:sz="4" w:space="0" w:color="auto"/>
              <w:right w:val="single" w:sz="4" w:space="0" w:color="auto"/>
            </w:tcBorders>
            <w:noWrap/>
            <w:vAlign w:val="center"/>
          </w:tcPr>
          <w:p w14:paraId="20544085" w14:textId="77777777" w:rsidR="005958E8" w:rsidRPr="005958E8" w:rsidRDefault="005958E8" w:rsidP="005958E8">
            <w:pPr>
              <w:jc w:val="center"/>
              <w:rPr>
                <w:color w:val="000000"/>
              </w:rPr>
            </w:pPr>
          </w:p>
        </w:tc>
        <w:tc>
          <w:tcPr>
            <w:tcW w:w="1984" w:type="dxa"/>
            <w:tcBorders>
              <w:top w:val="nil"/>
              <w:left w:val="nil"/>
              <w:bottom w:val="single" w:sz="4" w:space="0" w:color="auto"/>
              <w:right w:val="single" w:sz="4" w:space="0" w:color="auto"/>
            </w:tcBorders>
            <w:noWrap/>
            <w:vAlign w:val="center"/>
          </w:tcPr>
          <w:p w14:paraId="5B3BFC17" w14:textId="77777777" w:rsidR="005958E8" w:rsidRPr="005958E8" w:rsidRDefault="005958E8" w:rsidP="005958E8">
            <w:pPr>
              <w:jc w:val="center"/>
              <w:rPr>
                <w:color w:val="000000"/>
              </w:rPr>
            </w:pPr>
          </w:p>
        </w:tc>
      </w:tr>
      <w:tr w:rsidR="005958E8" w:rsidRPr="005958E8" w14:paraId="3F6F8A05"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4D8BE3E2" w14:textId="77777777" w:rsidR="005958E8" w:rsidRPr="005958E8" w:rsidRDefault="005958E8" w:rsidP="005958E8">
            <w:pPr>
              <w:jc w:val="center"/>
              <w:rPr>
                <w:color w:val="000000"/>
              </w:rPr>
            </w:pPr>
            <w:r w:rsidRPr="005958E8">
              <w:rPr>
                <w:color w:val="000000"/>
              </w:rPr>
              <w:t>4</w:t>
            </w:r>
          </w:p>
        </w:tc>
        <w:tc>
          <w:tcPr>
            <w:tcW w:w="5943" w:type="dxa"/>
            <w:tcBorders>
              <w:top w:val="nil"/>
              <w:left w:val="nil"/>
              <w:bottom w:val="single" w:sz="4" w:space="0" w:color="auto"/>
              <w:right w:val="single" w:sz="4" w:space="0" w:color="auto"/>
            </w:tcBorders>
            <w:noWrap/>
            <w:vAlign w:val="bottom"/>
          </w:tcPr>
          <w:p w14:paraId="0AB233BD" w14:textId="77777777" w:rsidR="005958E8" w:rsidRPr="005958E8" w:rsidRDefault="005958E8" w:rsidP="005958E8">
            <w:pPr>
              <w:rPr>
                <w:color w:val="000000"/>
              </w:rPr>
            </w:pPr>
            <w:r w:rsidRPr="005958E8">
              <w:rPr>
                <w:color w:val="000000"/>
              </w:rPr>
              <w:t xml:space="preserve">Индекс изменения сметной стоимости строительно-монтажных работ к уровню цен по состоянию на 01.01.2000 г. (Письмо Минстроя России от 21.05.2021 г. №20800-ИФ/09) </w:t>
            </w:r>
            <w:r w:rsidRPr="005958E8">
              <w:t>для наружных сетей водоотведения, КНС</w:t>
            </w:r>
          </w:p>
        </w:tc>
        <w:tc>
          <w:tcPr>
            <w:tcW w:w="1559" w:type="dxa"/>
            <w:tcBorders>
              <w:top w:val="nil"/>
              <w:left w:val="nil"/>
              <w:bottom w:val="single" w:sz="4" w:space="0" w:color="auto"/>
              <w:right w:val="single" w:sz="4" w:space="0" w:color="auto"/>
            </w:tcBorders>
            <w:vAlign w:val="center"/>
          </w:tcPr>
          <w:p w14:paraId="71779CF1" w14:textId="77777777" w:rsidR="005958E8" w:rsidRPr="005958E8" w:rsidRDefault="005958E8" w:rsidP="005958E8">
            <w:pPr>
              <w:jc w:val="center"/>
            </w:pPr>
            <w:r w:rsidRPr="005958E8">
              <w:t>10,11</w:t>
            </w:r>
          </w:p>
        </w:tc>
        <w:tc>
          <w:tcPr>
            <w:tcW w:w="1701" w:type="dxa"/>
            <w:tcBorders>
              <w:top w:val="nil"/>
              <w:left w:val="nil"/>
              <w:bottom w:val="single" w:sz="4" w:space="0" w:color="auto"/>
              <w:right w:val="single" w:sz="4" w:space="0" w:color="auto"/>
            </w:tcBorders>
            <w:noWrap/>
            <w:vAlign w:val="center"/>
          </w:tcPr>
          <w:p w14:paraId="14CCCE1A" w14:textId="77777777" w:rsidR="005958E8" w:rsidRPr="005958E8" w:rsidRDefault="005958E8" w:rsidP="005958E8">
            <w:pPr>
              <w:jc w:val="center"/>
              <w:rPr>
                <w:color w:val="000000"/>
              </w:rPr>
            </w:pPr>
          </w:p>
        </w:tc>
        <w:tc>
          <w:tcPr>
            <w:tcW w:w="1985" w:type="dxa"/>
            <w:tcBorders>
              <w:top w:val="nil"/>
              <w:left w:val="nil"/>
              <w:bottom w:val="single" w:sz="4" w:space="0" w:color="auto"/>
              <w:right w:val="single" w:sz="4" w:space="0" w:color="auto"/>
            </w:tcBorders>
            <w:noWrap/>
            <w:vAlign w:val="center"/>
          </w:tcPr>
          <w:p w14:paraId="100B7B5D" w14:textId="77777777" w:rsidR="005958E8" w:rsidRPr="005958E8" w:rsidRDefault="005958E8" w:rsidP="005958E8">
            <w:pPr>
              <w:jc w:val="center"/>
              <w:rPr>
                <w:color w:val="000000"/>
              </w:rPr>
            </w:pPr>
          </w:p>
        </w:tc>
        <w:tc>
          <w:tcPr>
            <w:tcW w:w="1984" w:type="dxa"/>
            <w:tcBorders>
              <w:top w:val="nil"/>
              <w:left w:val="nil"/>
              <w:bottom w:val="single" w:sz="4" w:space="0" w:color="auto"/>
              <w:right w:val="single" w:sz="4" w:space="0" w:color="auto"/>
            </w:tcBorders>
            <w:noWrap/>
            <w:vAlign w:val="center"/>
          </w:tcPr>
          <w:p w14:paraId="23884FF1" w14:textId="77777777" w:rsidR="005958E8" w:rsidRPr="005958E8" w:rsidRDefault="005958E8" w:rsidP="005958E8">
            <w:pPr>
              <w:jc w:val="center"/>
              <w:rPr>
                <w:color w:val="000000"/>
              </w:rPr>
            </w:pPr>
          </w:p>
        </w:tc>
      </w:tr>
      <w:tr w:rsidR="005958E8" w:rsidRPr="005958E8" w14:paraId="0F3A34D5"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350EC7DF" w14:textId="77777777" w:rsidR="005958E8" w:rsidRPr="005958E8" w:rsidRDefault="005958E8" w:rsidP="005958E8">
            <w:pPr>
              <w:jc w:val="center"/>
              <w:rPr>
                <w:color w:val="000000"/>
              </w:rPr>
            </w:pPr>
            <w:r w:rsidRPr="005958E8">
              <w:rPr>
                <w:color w:val="000000"/>
              </w:rPr>
              <w:t>5</w:t>
            </w:r>
          </w:p>
        </w:tc>
        <w:tc>
          <w:tcPr>
            <w:tcW w:w="5943" w:type="dxa"/>
            <w:tcBorders>
              <w:top w:val="nil"/>
              <w:left w:val="nil"/>
              <w:bottom w:val="single" w:sz="4" w:space="0" w:color="auto"/>
              <w:right w:val="single" w:sz="4" w:space="0" w:color="auto"/>
            </w:tcBorders>
            <w:noWrap/>
            <w:vAlign w:val="bottom"/>
          </w:tcPr>
          <w:p w14:paraId="131678A0" w14:textId="77777777" w:rsidR="005958E8" w:rsidRPr="005958E8" w:rsidRDefault="005958E8" w:rsidP="005958E8">
            <w:pPr>
              <w:rPr>
                <w:color w:val="000000"/>
              </w:rPr>
            </w:pPr>
            <w:r w:rsidRPr="005958E8">
              <w:rPr>
                <w:color w:val="000000"/>
              </w:rPr>
              <w:t xml:space="preserve">Индекс изменения сметной стоимости строительно-монтажных работ к уровню цен по состоянию на </w:t>
            </w:r>
            <w:r w:rsidRPr="005958E8">
              <w:rPr>
                <w:color w:val="000000"/>
              </w:rPr>
              <w:lastRenderedPageBreak/>
              <w:t xml:space="preserve">01.01.2000 г. (Письмо Минстроя России от 21.05.2021 г. №20800-ИФ/09) </w:t>
            </w:r>
            <w:r w:rsidRPr="005958E8">
              <w:t>для ЛОС, резервуара-усреднителя.</w:t>
            </w:r>
          </w:p>
        </w:tc>
        <w:tc>
          <w:tcPr>
            <w:tcW w:w="1559" w:type="dxa"/>
            <w:tcBorders>
              <w:top w:val="nil"/>
              <w:left w:val="nil"/>
              <w:bottom w:val="single" w:sz="4" w:space="0" w:color="auto"/>
              <w:right w:val="single" w:sz="4" w:space="0" w:color="auto"/>
            </w:tcBorders>
            <w:vAlign w:val="center"/>
          </w:tcPr>
          <w:p w14:paraId="601E57F5" w14:textId="77777777" w:rsidR="005958E8" w:rsidRPr="005958E8" w:rsidRDefault="005958E8" w:rsidP="005958E8">
            <w:pPr>
              <w:jc w:val="center"/>
            </w:pPr>
            <w:r w:rsidRPr="005958E8">
              <w:lastRenderedPageBreak/>
              <w:t>8,01</w:t>
            </w:r>
          </w:p>
        </w:tc>
        <w:tc>
          <w:tcPr>
            <w:tcW w:w="1701" w:type="dxa"/>
            <w:tcBorders>
              <w:top w:val="nil"/>
              <w:left w:val="nil"/>
              <w:bottom w:val="single" w:sz="4" w:space="0" w:color="auto"/>
              <w:right w:val="single" w:sz="4" w:space="0" w:color="auto"/>
            </w:tcBorders>
            <w:noWrap/>
            <w:vAlign w:val="center"/>
          </w:tcPr>
          <w:p w14:paraId="072136F0" w14:textId="77777777" w:rsidR="005958E8" w:rsidRPr="005958E8" w:rsidRDefault="005958E8" w:rsidP="005958E8">
            <w:pPr>
              <w:jc w:val="center"/>
              <w:rPr>
                <w:color w:val="000000"/>
              </w:rPr>
            </w:pPr>
          </w:p>
        </w:tc>
        <w:tc>
          <w:tcPr>
            <w:tcW w:w="1985" w:type="dxa"/>
            <w:tcBorders>
              <w:top w:val="nil"/>
              <w:left w:val="nil"/>
              <w:bottom w:val="single" w:sz="4" w:space="0" w:color="auto"/>
              <w:right w:val="single" w:sz="4" w:space="0" w:color="auto"/>
            </w:tcBorders>
            <w:noWrap/>
            <w:vAlign w:val="center"/>
          </w:tcPr>
          <w:p w14:paraId="20453C01" w14:textId="77777777" w:rsidR="005958E8" w:rsidRPr="005958E8" w:rsidRDefault="005958E8" w:rsidP="005958E8">
            <w:pPr>
              <w:jc w:val="center"/>
              <w:rPr>
                <w:color w:val="000000"/>
              </w:rPr>
            </w:pPr>
          </w:p>
        </w:tc>
        <w:tc>
          <w:tcPr>
            <w:tcW w:w="1984" w:type="dxa"/>
            <w:tcBorders>
              <w:top w:val="nil"/>
              <w:left w:val="nil"/>
              <w:bottom w:val="single" w:sz="4" w:space="0" w:color="auto"/>
              <w:right w:val="single" w:sz="4" w:space="0" w:color="auto"/>
            </w:tcBorders>
            <w:noWrap/>
            <w:vAlign w:val="center"/>
          </w:tcPr>
          <w:p w14:paraId="1B1BA94A" w14:textId="77777777" w:rsidR="005958E8" w:rsidRPr="005958E8" w:rsidRDefault="005958E8" w:rsidP="005958E8">
            <w:pPr>
              <w:jc w:val="center"/>
              <w:rPr>
                <w:color w:val="000000"/>
              </w:rPr>
            </w:pPr>
          </w:p>
        </w:tc>
      </w:tr>
      <w:tr w:rsidR="005958E8" w:rsidRPr="005958E8" w14:paraId="5FCBC356"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470984A7" w14:textId="77777777" w:rsidR="005958E8" w:rsidRPr="005958E8" w:rsidRDefault="005958E8" w:rsidP="005958E8">
            <w:pPr>
              <w:jc w:val="center"/>
              <w:rPr>
                <w:color w:val="000000"/>
              </w:rPr>
            </w:pPr>
            <w:r w:rsidRPr="005958E8">
              <w:rPr>
                <w:color w:val="000000"/>
              </w:rPr>
              <w:t>6</w:t>
            </w:r>
          </w:p>
        </w:tc>
        <w:tc>
          <w:tcPr>
            <w:tcW w:w="5943" w:type="dxa"/>
            <w:tcBorders>
              <w:top w:val="nil"/>
              <w:left w:val="nil"/>
              <w:bottom w:val="single" w:sz="4" w:space="0" w:color="auto"/>
              <w:right w:val="single" w:sz="4" w:space="0" w:color="auto"/>
            </w:tcBorders>
            <w:noWrap/>
            <w:vAlign w:val="bottom"/>
          </w:tcPr>
          <w:p w14:paraId="5332DA20" w14:textId="77777777" w:rsidR="005958E8" w:rsidRPr="005958E8" w:rsidRDefault="005958E8" w:rsidP="005958E8">
            <w:pPr>
              <w:rPr>
                <w:color w:val="000000"/>
              </w:rPr>
            </w:pPr>
            <w:r w:rsidRPr="005958E8">
              <w:rPr>
                <w:color w:val="000000"/>
              </w:rPr>
              <w:t xml:space="preserve">Индекс изменения сметной стоимости строительно-монтажных работ к уровню цен по состоянию на 01.01.2000 г. (Письмо Минстроя России от 21.05.2021 г. №20800-ИФ/09) для наружных сетей электроснабжения, КТП </w:t>
            </w:r>
          </w:p>
        </w:tc>
        <w:tc>
          <w:tcPr>
            <w:tcW w:w="1559" w:type="dxa"/>
            <w:tcBorders>
              <w:top w:val="nil"/>
              <w:left w:val="nil"/>
              <w:bottom w:val="single" w:sz="4" w:space="0" w:color="auto"/>
              <w:right w:val="single" w:sz="4" w:space="0" w:color="auto"/>
            </w:tcBorders>
            <w:vAlign w:val="center"/>
          </w:tcPr>
          <w:p w14:paraId="60E6E733" w14:textId="77777777" w:rsidR="005958E8" w:rsidRPr="005958E8" w:rsidRDefault="005958E8" w:rsidP="005958E8">
            <w:pPr>
              <w:jc w:val="center"/>
            </w:pPr>
            <w:r w:rsidRPr="005958E8">
              <w:t>6,42</w:t>
            </w:r>
          </w:p>
        </w:tc>
        <w:tc>
          <w:tcPr>
            <w:tcW w:w="1701" w:type="dxa"/>
            <w:tcBorders>
              <w:top w:val="nil"/>
              <w:left w:val="nil"/>
              <w:bottom w:val="single" w:sz="4" w:space="0" w:color="auto"/>
              <w:right w:val="single" w:sz="4" w:space="0" w:color="auto"/>
            </w:tcBorders>
            <w:noWrap/>
            <w:vAlign w:val="center"/>
          </w:tcPr>
          <w:p w14:paraId="154066BF" w14:textId="77777777" w:rsidR="005958E8" w:rsidRPr="005958E8" w:rsidRDefault="005958E8" w:rsidP="005958E8">
            <w:pPr>
              <w:jc w:val="center"/>
              <w:rPr>
                <w:color w:val="000000"/>
              </w:rPr>
            </w:pPr>
          </w:p>
        </w:tc>
        <w:tc>
          <w:tcPr>
            <w:tcW w:w="1985" w:type="dxa"/>
            <w:tcBorders>
              <w:top w:val="nil"/>
              <w:left w:val="nil"/>
              <w:bottom w:val="single" w:sz="4" w:space="0" w:color="auto"/>
              <w:right w:val="single" w:sz="4" w:space="0" w:color="auto"/>
            </w:tcBorders>
            <w:noWrap/>
            <w:vAlign w:val="center"/>
          </w:tcPr>
          <w:p w14:paraId="62B27158" w14:textId="77777777" w:rsidR="005958E8" w:rsidRPr="005958E8" w:rsidRDefault="005958E8" w:rsidP="005958E8">
            <w:pPr>
              <w:jc w:val="center"/>
              <w:rPr>
                <w:color w:val="000000"/>
              </w:rPr>
            </w:pPr>
          </w:p>
        </w:tc>
        <w:tc>
          <w:tcPr>
            <w:tcW w:w="1984" w:type="dxa"/>
            <w:tcBorders>
              <w:top w:val="nil"/>
              <w:left w:val="nil"/>
              <w:bottom w:val="single" w:sz="4" w:space="0" w:color="auto"/>
              <w:right w:val="single" w:sz="4" w:space="0" w:color="auto"/>
            </w:tcBorders>
            <w:noWrap/>
            <w:vAlign w:val="center"/>
          </w:tcPr>
          <w:p w14:paraId="72B33381" w14:textId="77777777" w:rsidR="005958E8" w:rsidRPr="005958E8" w:rsidRDefault="005958E8" w:rsidP="005958E8">
            <w:pPr>
              <w:jc w:val="center"/>
              <w:rPr>
                <w:color w:val="000000"/>
              </w:rPr>
            </w:pPr>
          </w:p>
        </w:tc>
      </w:tr>
      <w:tr w:rsidR="005958E8" w:rsidRPr="005958E8" w14:paraId="1C446147"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2711B49A" w14:textId="77777777" w:rsidR="005958E8" w:rsidRPr="005958E8" w:rsidRDefault="005958E8" w:rsidP="005958E8">
            <w:pPr>
              <w:jc w:val="center"/>
              <w:rPr>
                <w:color w:val="000000"/>
              </w:rPr>
            </w:pPr>
            <w:r w:rsidRPr="005958E8">
              <w:rPr>
                <w:color w:val="000000"/>
              </w:rPr>
              <w:t>7</w:t>
            </w:r>
          </w:p>
        </w:tc>
        <w:tc>
          <w:tcPr>
            <w:tcW w:w="5943" w:type="dxa"/>
            <w:tcBorders>
              <w:top w:val="nil"/>
              <w:left w:val="nil"/>
              <w:bottom w:val="single" w:sz="4" w:space="0" w:color="auto"/>
              <w:right w:val="single" w:sz="4" w:space="0" w:color="auto"/>
            </w:tcBorders>
            <w:noWrap/>
            <w:vAlign w:val="bottom"/>
          </w:tcPr>
          <w:p w14:paraId="6D4A432C" w14:textId="77777777" w:rsidR="005958E8" w:rsidRPr="005958E8" w:rsidRDefault="005958E8" w:rsidP="005958E8">
            <w:pPr>
              <w:rPr>
                <w:color w:val="000000"/>
              </w:rPr>
            </w:pPr>
            <w:r w:rsidRPr="005958E8">
              <w:rPr>
                <w:color w:val="000000"/>
              </w:rPr>
              <w:t>Индекс изменения сметной стоимости строительно-монтажных работ к уровню цен по состоянию на 01.01.2000 г. (Письмо Минстроя России от 21.05.2021 г. №20800-ИФ/09) для РП 10 кВ</w:t>
            </w:r>
          </w:p>
        </w:tc>
        <w:tc>
          <w:tcPr>
            <w:tcW w:w="1559" w:type="dxa"/>
            <w:tcBorders>
              <w:top w:val="nil"/>
              <w:left w:val="nil"/>
              <w:bottom w:val="single" w:sz="4" w:space="0" w:color="auto"/>
              <w:right w:val="single" w:sz="4" w:space="0" w:color="auto"/>
            </w:tcBorders>
            <w:vAlign w:val="center"/>
          </w:tcPr>
          <w:p w14:paraId="54FFD6E9" w14:textId="77777777" w:rsidR="005958E8" w:rsidRPr="005958E8" w:rsidRDefault="005958E8" w:rsidP="005958E8">
            <w:pPr>
              <w:jc w:val="center"/>
            </w:pPr>
            <w:r w:rsidRPr="005958E8">
              <w:t>5,6</w:t>
            </w:r>
          </w:p>
        </w:tc>
        <w:tc>
          <w:tcPr>
            <w:tcW w:w="1701" w:type="dxa"/>
            <w:tcBorders>
              <w:top w:val="nil"/>
              <w:left w:val="nil"/>
              <w:bottom w:val="single" w:sz="4" w:space="0" w:color="auto"/>
              <w:right w:val="single" w:sz="4" w:space="0" w:color="auto"/>
            </w:tcBorders>
            <w:noWrap/>
            <w:vAlign w:val="center"/>
          </w:tcPr>
          <w:p w14:paraId="75E48015" w14:textId="77777777" w:rsidR="005958E8" w:rsidRPr="005958E8" w:rsidRDefault="005958E8" w:rsidP="005958E8">
            <w:pPr>
              <w:jc w:val="center"/>
              <w:rPr>
                <w:color w:val="000000"/>
              </w:rPr>
            </w:pPr>
          </w:p>
        </w:tc>
        <w:tc>
          <w:tcPr>
            <w:tcW w:w="1985" w:type="dxa"/>
            <w:tcBorders>
              <w:top w:val="nil"/>
              <w:left w:val="nil"/>
              <w:bottom w:val="single" w:sz="4" w:space="0" w:color="auto"/>
              <w:right w:val="single" w:sz="4" w:space="0" w:color="auto"/>
            </w:tcBorders>
            <w:noWrap/>
            <w:vAlign w:val="center"/>
          </w:tcPr>
          <w:p w14:paraId="5A12A4DB" w14:textId="77777777" w:rsidR="005958E8" w:rsidRPr="005958E8" w:rsidRDefault="005958E8" w:rsidP="005958E8">
            <w:pPr>
              <w:jc w:val="center"/>
              <w:rPr>
                <w:color w:val="000000"/>
              </w:rPr>
            </w:pPr>
          </w:p>
        </w:tc>
        <w:tc>
          <w:tcPr>
            <w:tcW w:w="1984" w:type="dxa"/>
            <w:tcBorders>
              <w:top w:val="nil"/>
              <w:left w:val="nil"/>
              <w:bottom w:val="single" w:sz="4" w:space="0" w:color="auto"/>
              <w:right w:val="single" w:sz="4" w:space="0" w:color="auto"/>
            </w:tcBorders>
            <w:noWrap/>
            <w:vAlign w:val="center"/>
          </w:tcPr>
          <w:p w14:paraId="184B4FE2" w14:textId="77777777" w:rsidR="005958E8" w:rsidRPr="005958E8" w:rsidRDefault="005958E8" w:rsidP="005958E8">
            <w:pPr>
              <w:jc w:val="center"/>
              <w:rPr>
                <w:color w:val="000000"/>
              </w:rPr>
            </w:pPr>
          </w:p>
        </w:tc>
      </w:tr>
      <w:tr w:rsidR="005958E8" w:rsidRPr="005958E8" w14:paraId="0A737F4D"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0654A1E9" w14:textId="77777777" w:rsidR="005958E8" w:rsidRPr="005958E8" w:rsidRDefault="005958E8" w:rsidP="005958E8">
            <w:pPr>
              <w:jc w:val="center"/>
              <w:rPr>
                <w:color w:val="000000"/>
              </w:rPr>
            </w:pPr>
            <w:r w:rsidRPr="005958E8">
              <w:rPr>
                <w:color w:val="000000"/>
              </w:rPr>
              <w:t>8</w:t>
            </w:r>
          </w:p>
        </w:tc>
        <w:tc>
          <w:tcPr>
            <w:tcW w:w="5943" w:type="dxa"/>
            <w:tcBorders>
              <w:top w:val="nil"/>
              <w:left w:val="nil"/>
              <w:bottom w:val="single" w:sz="4" w:space="0" w:color="auto"/>
              <w:right w:val="single" w:sz="4" w:space="0" w:color="auto"/>
            </w:tcBorders>
            <w:noWrap/>
            <w:vAlign w:val="bottom"/>
          </w:tcPr>
          <w:p w14:paraId="77D41533" w14:textId="77777777" w:rsidR="005958E8" w:rsidRPr="005958E8" w:rsidRDefault="005958E8" w:rsidP="005958E8">
            <w:pPr>
              <w:rPr>
                <w:color w:val="000000"/>
              </w:rPr>
            </w:pPr>
            <w:r w:rsidRPr="005958E8">
              <w:rPr>
                <w:color w:val="000000"/>
              </w:rPr>
              <w:t>Индекс изменения сметной стоимости строительно-монтажных работ к уровню цен по состоянию на 01.01.2000 г. (Письмо Минстроя России от 21.05.2021 г. №20800-ИФ/09) для автомобильных дорог, тротуаров</w:t>
            </w:r>
          </w:p>
        </w:tc>
        <w:tc>
          <w:tcPr>
            <w:tcW w:w="1559" w:type="dxa"/>
            <w:tcBorders>
              <w:top w:val="nil"/>
              <w:left w:val="nil"/>
              <w:bottom w:val="single" w:sz="4" w:space="0" w:color="auto"/>
              <w:right w:val="single" w:sz="4" w:space="0" w:color="auto"/>
            </w:tcBorders>
            <w:vAlign w:val="center"/>
          </w:tcPr>
          <w:p w14:paraId="1E3E3027" w14:textId="77777777" w:rsidR="005958E8" w:rsidRPr="005958E8" w:rsidRDefault="005958E8" w:rsidP="005958E8">
            <w:pPr>
              <w:jc w:val="center"/>
            </w:pPr>
            <w:r w:rsidRPr="005958E8">
              <w:t>8,11</w:t>
            </w:r>
          </w:p>
        </w:tc>
        <w:tc>
          <w:tcPr>
            <w:tcW w:w="1701" w:type="dxa"/>
            <w:tcBorders>
              <w:top w:val="nil"/>
              <w:left w:val="nil"/>
              <w:bottom w:val="single" w:sz="4" w:space="0" w:color="auto"/>
              <w:right w:val="single" w:sz="4" w:space="0" w:color="auto"/>
            </w:tcBorders>
            <w:noWrap/>
            <w:vAlign w:val="center"/>
          </w:tcPr>
          <w:p w14:paraId="52CA0DED" w14:textId="77777777" w:rsidR="005958E8" w:rsidRPr="005958E8" w:rsidRDefault="005958E8" w:rsidP="005958E8">
            <w:pPr>
              <w:jc w:val="center"/>
              <w:rPr>
                <w:color w:val="000000"/>
              </w:rPr>
            </w:pPr>
          </w:p>
        </w:tc>
        <w:tc>
          <w:tcPr>
            <w:tcW w:w="1985" w:type="dxa"/>
            <w:tcBorders>
              <w:top w:val="nil"/>
              <w:left w:val="nil"/>
              <w:bottom w:val="single" w:sz="4" w:space="0" w:color="auto"/>
              <w:right w:val="single" w:sz="4" w:space="0" w:color="auto"/>
            </w:tcBorders>
            <w:noWrap/>
            <w:vAlign w:val="center"/>
          </w:tcPr>
          <w:p w14:paraId="2C851B0F" w14:textId="77777777" w:rsidR="005958E8" w:rsidRPr="005958E8" w:rsidRDefault="005958E8" w:rsidP="005958E8">
            <w:pPr>
              <w:jc w:val="center"/>
              <w:rPr>
                <w:color w:val="000000"/>
              </w:rPr>
            </w:pPr>
          </w:p>
        </w:tc>
        <w:tc>
          <w:tcPr>
            <w:tcW w:w="1984" w:type="dxa"/>
            <w:tcBorders>
              <w:top w:val="nil"/>
              <w:left w:val="nil"/>
              <w:bottom w:val="single" w:sz="4" w:space="0" w:color="auto"/>
              <w:right w:val="single" w:sz="4" w:space="0" w:color="auto"/>
            </w:tcBorders>
            <w:noWrap/>
            <w:vAlign w:val="center"/>
          </w:tcPr>
          <w:p w14:paraId="096BDFC0" w14:textId="77777777" w:rsidR="005958E8" w:rsidRPr="005958E8" w:rsidRDefault="005958E8" w:rsidP="005958E8">
            <w:pPr>
              <w:jc w:val="center"/>
              <w:rPr>
                <w:color w:val="000000"/>
              </w:rPr>
            </w:pPr>
          </w:p>
        </w:tc>
      </w:tr>
      <w:tr w:rsidR="005958E8" w:rsidRPr="005958E8" w14:paraId="4541F603"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0BE76971" w14:textId="77777777" w:rsidR="005958E8" w:rsidRPr="005958E8" w:rsidRDefault="005958E8" w:rsidP="005958E8">
            <w:pPr>
              <w:jc w:val="center"/>
              <w:rPr>
                <w:color w:val="000000"/>
              </w:rPr>
            </w:pPr>
            <w:r w:rsidRPr="005958E8">
              <w:rPr>
                <w:color w:val="000000"/>
              </w:rPr>
              <w:t>9</w:t>
            </w:r>
          </w:p>
        </w:tc>
        <w:tc>
          <w:tcPr>
            <w:tcW w:w="5943" w:type="dxa"/>
            <w:tcBorders>
              <w:top w:val="nil"/>
              <w:left w:val="nil"/>
              <w:bottom w:val="single" w:sz="4" w:space="0" w:color="auto"/>
              <w:right w:val="single" w:sz="4" w:space="0" w:color="auto"/>
            </w:tcBorders>
            <w:noWrap/>
            <w:vAlign w:val="bottom"/>
          </w:tcPr>
          <w:p w14:paraId="47C4DDEE" w14:textId="77777777" w:rsidR="005958E8" w:rsidRPr="005958E8" w:rsidRDefault="005958E8" w:rsidP="005958E8">
            <w:pPr>
              <w:rPr>
                <w:color w:val="000000"/>
              </w:rPr>
            </w:pPr>
            <w:r w:rsidRPr="005958E8">
              <w:rPr>
                <w:color w:val="000000"/>
              </w:rPr>
              <w:t>Индекс изменения сметной стоимости пусконаладочных работ</w:t>
            </w:r>
            <w:r w:rsidRPr="005958E8">
              <w:t xml:space="preserve"> </w:t>
            </w:r>
            <w:r w:rsidRPr="005958E8">
              <w:rPr>
                <w:color w:val="000000"/>
              </w:rPr>
              <w:t>по ФЕРп 2001 к уровню цен по состоянию на 01.01.2000 г.</w:t>
            </w:r>
            <w:r w:rsidRPr="005958E8">
              <w:t xml:space="preserve"> (Письмо Минстроя России от 21.05.2021 г. №20800-ИФ/09)</w:t>
            </w:r>
          </w:p>
        </w:tc>
        <w:tc>
          <w:tcPr>
            <w:tcW w:w="1559" w:type="dxa"/>
            <w:tcBorders>
              <w:top w:val="nil"/>
              <w:left w:val="nil"/>
              <w:bottom w:val="single" w:sz="4" w:space="0" w:color="auto"/>
              <w:right w:val="single" w:sz="4" w:space="0" w:color="auto"/>
            </w:tcBorders>
            <w:vAlign w:val="center"/>
          </w:tcPr>
          <w:p w14:paraId="6682D10B" w14:textId="77777777" w:rsidR="005958E8" w:rsidRPr="005958E8" w:rsidRDefault="005958E8" w:rsidP="005958E8">
            <w:pPr>
              <w:jc w:val="center"/>
            </w:pPr>
          </w:p>
        </w:tc>
        <w:tc>
          <w:tcPr>
            <w:tcW w:w="1701" w:type="dxa"/>
            <w:tcBorders>
              <w:top w:val="nil"/>
              <w:left w:val="nil"/>
              <w:bottom w:val="single" w:sz="4" w:space="0" w:color="auto"/>
              <w:right w:val="single" w:sz="4" w:space="0" w:color="auto"/>
            </w:tcBorders>
            <w:noWrap/>
            <w:vAlign w:val="center"/>
          </w:tcPr>
          <w:p w14:paraId="439A8E2E" w14:textId="77777777" w:rsidR="005958E8" w:rsidRPr="005958E8" w:rsidRDefault="005958E8" w:rsidP="005958E8">
            <w:pPr>
              <w:jc w:val="center"/>
              <w:rPr>
                <w:color w:val="000000"/>
              </w:rPr>
            </w:pPr>
          </w:p>
        </w:tc>
        <w:tc>
          <w:tcPr>
            <w:tcW w:w="1985" w:type="dxa"/>
            <w:tcBorders>
              <w:top w:val="nil"/>
              <w:left w:val="nil"/>
              <w:bottom w:val="single" w:sz="4" w:space="0" w:color="auto"/>
              <w:right w:val="single" w:sz="4" w:space="0" w:color="auto"/>
            </w:tcBorders>
            <w:noWrap/>
            <w:vAlign w:val="center"/>
          </w:tcPr>
          <w:p w14:paraId="1B4D45DE" w14:textId="77777777" w:rsidR="005958E8" w:rsidRPr="005958E8" w:rsidRDefault="005958E8" w:rsidP="005958E8">
            <w:pPr>
              <w:jc w:val="center"/>
              <w:rPr>
                <w:color w:val="000000"/>
              </w:rPr>
            </w:pPr>
            <w:r w:rsidRPr="005958E8">
              <w:rPr>
                <w:color w:val="000000"/>
              </w:rPr>
              <w:t>14,74</w:t>
            </w:r>
          </w:p>
        </w:tc>
        <w:tc>
          <w:tcPr>
            <w:tcW w:w="1984" w:type="dxa"/>
            <w:tcBorders>
              <w:top w:val="nil"/>
              <w:left w:val="nil"/>
              <w:bottom w:val="single" w:sz="4" w:space="0" w:color="auto"/>
              <w:right w:val="single" w:sz="4" w:space="0" w:color="auto"/>
            </w:tcBorders>
            <w:noWrap/>
            <w:vAlign w:val="center"/>
          </w:tcPr>
          <w:p w14:paraId="7E7E103D" w14:textId="77777777" w:rsidR="005958E8" w:rsidRPr="005958E8" w:rsidRDefault="005958E8" w:rsidP="005958E8">
            <w:pPr>
              <w:jc w:val="center"/>
              <w:rPr>
                <w:color w:val="000000"/>
              </w:rPr>
            </w:pPr>
          </w:p>
        </w:tc>
      </w:tr>
      <w:tr w:rsidR="005958E8" w:rsidRPr="005958E8" w14:paraId="64AF887F"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0E87A2B1" w14:textId="77777777" w:rsidR="005958E8" w:rsidRPr="005958E8" w:rsidRDefault="005958E8" w:rsidP="005958E8">
            <w:pPr>
              <w:jc w:val="center"/>
              <w:rPr>
                <w:color w:val="000000"/>
              </w:rPr>
            </w:pPr>
            <w:r w:rsidRPr="005958E8">
              <w:rPr>
                <w:color w:val="000000"/>
              </w:rPr>
              <w:t>10</w:t>
            </w:r>
          </w:p>
        </w:tc>
        <w:tc>
          <w:tcPr>
            <w:tcW w:w="5943" w:type="dxa"/>
            <w:tcBorders>
              <w:top w:val="nil"/>
              <w:left w:val="nil"/>
              <w:bottom w:val="single" w:sz="4" w:space="0" w:color="auto"/>
              <w:right w:val="single" w:sz="4" w:space="0" w:color="auto"/>
            </w:tcBorders>
            <w:noWrap/>
            <w:vAlign w:val="bottom"/>
          </w:tcPr>
          <w:p w14:paraId="04790C5D" w14:textId="77777777" w:rsidR="005958E8" w:rsidRPr="005958E8" w:rsidRDefault="005958E8" w:rsidP="005958E8">
            <w:pPr>
              <w:rPr>
                <w:color w:val="000000"/>
              </w:rPr>
            </w:pPr>
            <w:r w:rsidRPr="005958E8">
              <w:rPr>
                <w:color w:val="000000"/>
              </w:rPr>
              <w:t>Индекс изменения сметной стоимости оборудования</w:t>
            </w:r>
            <w:r w:rsidRPr="005958E8">
              <w:t xml:space="preserve"> к уровню цен по состоянию на 01.01.2000 г. (Письмо Минстроя России от 21.05.2021 г. №20800-ИФ/09) прил.4. Объекты непроизводственного назначения)</w:t>
            </w:r>
          </w:p>
        </w:tc>
        <w:tc>
          <w:tcPr>
            <w:tcW w:w="1559" w:type="dxa"/>
            <w:tcBorders>
              <w:top w:val="nil"/>
              <w:left w:val="nil"/>
              <w:bottom w:val="single" w:sz="4" w:space="0" w:color="auto"/>
              <w:right w:val="single" w:sz="4" w:space="0" w:color="auto"/>
            </w:tcBorders>
            <w:vAlign w:val="center"/>
          </w:tcPr>
          <w:p w14:paraId="32DBF7C5" w14:textId="77777777" w:rsidR="005958E8" w:rsidRPr="005958E8" w:rsidRDefault="005958E8" w:rsidP="005958E8">
            <w:pPr>
              <w:jc w:val="center"/>
            </w:pPr>
          </w:p>
        </w:tc>
        <w:tc>
          <w:tcPr>
            <w:tcW w:w="1701" w:type="dxa"/>
            <w:tcBorders>
              <w:top w:val="nil"/>
              <w:left w:val="nil"/>
              <w:bottom w:val="single" w:sz="4" w:space="0" w:color="auto"/>
              <w:right w:val="single" w:sz="4" w:space="0" w:color="auto"/>
            </w:tcBorders>
            <w:noWrap/>
            <w:vAlign w:val="center"/>
          </w:tcPr>
          <w:p w14:paraId="3BBD0BF2" w14:textId="77777777" w:rsidR="005958E8" w:rsidRPr="005958E8" w:rsidRDefault="005958E8" w:rsidP="005958E8">
            <w:pPr>
              <w:jc w:val="center"/>
              <w:rPr>
                <w:color w:val="000000"/>
              </w:rPr>
            </w:pPr>
            <w:r w:rsidRPr="005958E8">
              <w:rPr>
                <w:color w:val="000000"/>
              </w:rPr>
              <w:t>4,59</w:t>
            </w:r>
          </w:p>
        </w:tc>
        <w:tc>
          <w:tcPr>
            <w:tcW w:w="1985" w:type="dxa"/>
            <w:tcBorders>
              <w:top w:val="nil"/>
              <w:left w:val="nil"/>
              <w:bottom w:val="single" w:sz="4" w:space="0" w:color="auto"/>
              <w:right w:val="single" w:sz="4" w:space="0" w:color="auto"/>
            </w:tcBorders>
            <w:noWrap/>
            <w:vAlign w:val="center"/>
          </w:tcPr>
          <w:p w14:paraId="5E801269" w14:textId="77777777" w:rsidR="005958E8" w:rsidRPr="005958E8" w:rsidRDefault="005958E8" w:rsidP="005958E8">
            <w:pPr>
              <w:jc w:val="center"/>
              <w:rPr>
                <w:color w:val="000000"/>
              </w:rPr>
            </w:pPr>
          </w:p>
        </w:tc>
        <w:tc>
          <w:tcPr>
            <w:tcW w:w="1984" w:type="dxa"/>
            <w:tcBorders>
              <w:top w:val="nil"/>
              <w:left w:val="nil"/>
              <w:bottom w:val="single" w:sz="4" w:space="0" w:color="auto"/>
              <w:right w:val="single" w:sz="4" w:space="0" w:color="auto"/>
            </w:tcBorders>
            <w:noWrap/>
            <w:vAlign w:val="center"/>
          </w:tcPr>
          <w:p w14:paraId="724F3BA1" w14:textId="77777777" w:rsidR="005958E8" w:rsidRPr="005958E8" w:rsidRDefault="005958E8" w:rsidP="005958E8">
            <w:pPr>
              <w:jc w:val="center"/>
              <w:rPr>
                <w:color w:val="000000"/>
              </w:rPr>
            </w:pPr>
          </w:p>
        </w:tc>
      </w:tr>
      <w:tr w:rsidR="005958E8" w:rsidRPr="005958E8" w14:paraId="6D79BAE3"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3D145777" w14:textId="77777777" w:rsidR="005958E8" w:rsidRPr="005958E8" w:rsidRDefault="005958E8" w:rsidP="005958E8">
            <w:pPr>
              <w:jc w:val="center"/>
              <w:rPr>
                <w:color w:val="000000"/>
              </w:rPr>
            </w:pPr>
            <w:r w:rsidRPr="005958E8">
              <w:rPr>
                <w:color w:val="000000"/>
              </w:rPr>
              <w:t>11</w:t>
            </w:r>
          </w:p>
        </w:tc>
        <w:tc>
          <w:tcPr>
            <w:tcW w:w="5943" w:type="dxa"/>
            <w:tcBorders>
              <w:top w:val="nil"/>
              <w:left w:val="nil"/>
              <w:bottom w:val="single" w:sz="4" w:space="0" w:color="auto"/>
              <w:right w:val="single" w:sz="4" w:space="0" w:color="auto"/>
            </w:tcBorders>
            <w:noWrap/>
            <w:vAlign w:val="center"/>
          </w:tcPr>
          <w:p w14:paraId="506C3636" w14:textId="77777777" w:rsidR="005958E8" w:rsidRPr="005958E8" w:rsidRDefault="005958E8" w:rsidP="005958E8">
            <w:pPr>
              <w:rPr>
                <w:color w:val="000000"/>
              </w:rPr>
            </w:pPr>
            <w:r w:rsidRPr="005958E8">
              <w:rPr>
                <w:color w:val="000000"/>
              </w:rPr>
              <w:t>Индекс изменения сметной стоимости изыскательских работ</w:t>
            </w:r>
          </w:p>
          <w:p w14:paraId="6268A87B" w14:textId="77777777" w:rsidR="005958E8" w:rsidRPr="005958E8" w:rsidRDefault="005958E8" w:rsidP="005958E8">
            <w:pPr>
              <w:rPr>
                <w:color w:val="000000"/>
              </w:rPr>
            </w:pPr>
            <w:r w:rsidRPr="005958E8">
              <w:rPr>
                <w:color w:val="000000"/>
              </w:rPr>
              <w:t>для строительства к справочникам базовых цен на инженерные изыскания к уровню цен по состоянию на 01.01.1991 (Письмо Минстроя РФ  № 18410-ИФ/09 от 04.05.2021) для экологического мониторинга</w:t>
            </w:r>
          </w:p>
        </w:tc>
        <w:tc>
          <w:tcPr>
            <w:tcW w:w="1559" w:type="dxa"/>
            <w:tcBorders>
              <w:top w:val="nil"/>
              <w:left w:val="nil"/>
              <w:bottom w:val="single" w:sz="4" w:space="0" w:color="auto"/>
              <w:right w:val="single" w:sz="4" w:space="0" w:color="auto"/>
            </w:tcBorders>
            <w:vAlign w:val="center"/>
          </w:tcPr>
          <w:p w14:paraId="641461FB" w14:textId="77777777" w:rsidR="005958E8" w:rsidRPr="005958E8" w:rsidRDefault="005958E8" w:rsidP="005958E8">
            <w:pPr>
              <w:jc w:val="center"/>
            </w:pPr>
          </w:p>
        </w:tc>
        <w:tc>
          <w:tcPr>
            <w:tcW w:w="1701" w:type="dxa"/>
            <w:tcBorders>
              <w:top w:val="nil"/>
              <w:left w:val="nil"/>
              <w:bottom w:val="single" w:sz="4" w:space="0" w:color="auto"/>
              <w:right w:val="single" w:sz="4" w:space="0" w:color="auto"/>
            </w:tcBorders>
            <w:noWrap/>
            <w:vAlign w:val="center"/>
          </w:tcPr>
          <w:p w14:paraId="7CFFB837" w14:textId="77777777" w:rsidR="005958E8" w:rsidRPr="005958E8" w:rsidRDefault="005958E8" w:rsidP="005958E8">
            <w:pPr>
              <w:jc w:val="center"/>
              <w:rPr>
                <w:color w:val="000000"/>
              </w:rPr>
            </w:pPr>
          </w:p>
        </w:tc>
        <w:tc>
          <w:tcPr>
            <w:tcW w:w="1985" w:type="dxa"/>
            <w:tcBorders>
              <w:top w:val="nil"/>
              <w:left w:val="nil"/>
              <w:bottom w:val="single" w:sz="4" w:space="0" w:color="auto"/>
              <w:right w:val="single" w:sz="4" w:space="0" w:color="auto"/>
            </w:tcBorders>
            <w:noWrap/>
            <w:vAlign w:val="center"/>
          </w:tcPr>
          <w:p w14:paraId="794B149B" w14:textId="77777777" w:rsidR="005958E8" w:rsidRPr="005958E8" w:rsidRDefault="005958E8" w:rsidP="005958E8">
            <w:pPr>
              <w:jc w:val="center"/>
              <w:rPr>
                <w:color w:val="000000"/>
              </w:rPr>
            </w:pPr>
          </w:p>
        </w:tc>
        <w:tc>
          <w:tcPr>
            <w:tcW w:w="1984" w:type="dxa"/>
            <w:tcBorders>
              <w:top w:val="nil"/>
              <w:left w:val="nil"/>
              <w:bottom w:val="single" w:sz="4" w:space="0" w:color="auto"/>
              <w:right w:val="single" w:sz="4" w:space="0" w:color="auto"/>
            </w:tcBorders>
            <w:noWrap/>
            <w:vAlign w:val="center"/>
          </w:tcPr>
          <w:p w14:paraId="50627D9C" w14:textId="77777777" w:rsidR="005958E8" w:rsidRPr="005958E8" w:rsidRDefault="005958E8" w:rsidP="005958E8">
            <w:pPr>
              <w:jc w:val="center"/>
              <w:rPr>
                <w:color w:val="000000"/>
              </w:rPr>
            </w:pPr>
            <w:r w:rsidRPr="005958E8">
              <w:rPr>
                <w:color w:val="000000"/>
              </w:rPr>
              <w:t>52,94</w:t>
            </w:r>
          </w:p>
        </w:tc>
      </w:tr>
      <w:tr w:rsidR="005958E8" w:rsidRPr="005958E8" w14:paraId="156C965B"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720381E9" w14:textId="77777777" w:rsidR="005958E8" w:rsidRPr="005958E8" w:rsidRDefault="005958E8" w:rsidP="005958E8">
            <w:pPr>
              <w:jc w:val="center"/>
              <w:rPr>
                <w:color w:val="000000"/>
              </w:rPr>
            </w:pPr>
            <w:r w:rsidRPr="005958E8">
              <w:rPr>
                <w:color w:val="000000"/>
              </w:rPr>
              <w:t>12</w:t>
            </w:r>
          </w:p>
        </w:tc>
        <w:tc>
          <w:tcPr>
            <w:tcW w:w="5943" w:type="dxa"/>
            <w:tcBorders>
              <w:top w:val="nil"/>
              <w:left w:val="nil"/>
              <w:bottom w:val="single" w:sz="4" w:space="0" w:color="auto"/>
              <w:right w:val="single" w:sz="4" w:space="0" w:color="auto"/>
            </w:tcBorders>
            <w:noWrap/>
            <w:vAlign w:val="center"/>
          </w:tcPr>
          <w:p w14:paraId="0B9BB3C5" w14:textId="77777777" w:rsidR="005958E8" w:rsidRPr="005958E8" w:rsidRDefault="005958E8" w:rsidP="005958E8">
            <w:pPr>
              <w:rPr>
                <w:color w:val="000000"/>
              </w:rPr>
            </w:pPr>
            <w:r w:rsidRPr="005958E8">
              <w:rPr>
                <w:color w:val="000000"/>
              </w:rPr>
              <w:t>Индекс изменения сметной стоимости изыскательских работ</w:t>
            </w:r>
          </w:p>
          <w:p w14:paraId="6F4C443C" w14:textId="77777777" w:rsidR="005958E8" w:rsidRPr="005958E8" w:rsidRDefault="005958E8" w:rsidP="005958E8">
            <w:pPr>
              <w:rPr>
                <w:color w:val="000000"/>
              </w:rPr>
            </w:pPr>
            <w:r w:rsidRPr="005958E8">
              <w:rPr>
                <w:color w:val="000000"/>
              </w:rPr>
              <w:t xml:space="preserve">для строительства к справочникам базовых цен на инженерные изыскания к уровню цен по состоянию на </w:t>
            </w:r>
            <w:r w:rsidRPr="005958E8">
              <w:rPr>
                <w:color w:val="000000"/>
              </w:rPr>
              <w:lastRenderedPageBreak/>
              <w:t>01.01.2001 (Письмо Минстроя РФ  № 18410-ИФ/09 от 04.05.2021) для геодезической разбивочной основы</w:t>
            </w:r>
          </w:p>
        </w:tc>
        <w:tc>
          <w:tcPr>
            <w:tcW w:w="1559" w:type="dxa"/>
            <w:tcBorders>
              <w:top w:val="nil"/>
              <w:left w:val="nil"/>
              <w:bottom w:val="single" w:sz="4" w:space="0" w:color="auto"/>
              <w:right w:val="single" w:sz="4" w:space="0" w:color="auto"/>
            </w:tcBorders>
            <w:vAlign w:val="center"/>
          </w:tcPr>
          <w:p w14:paraId="5BE2B06D" w14:textId="77777777" w:rsidR="005958E8" w:rsidRPr="005958E8" w:rsidRDefault="005958E8" w:rsidP="005958E8">
            <w:pPr>
              <w:jc w:val="center"/>
            </w:pPr>
          </w:p>
        </w:tc>
        <w:tc>
          <w:tcPr>
            <w:tcW w:w="1701" w:type="dxa"/>
            <w:tcBorders>
              <w:top w:val="nil"/>
              <w:left w:val="nil"/>
              <w:bottom w:val="single" w:sz="4" w:space="0" w:color="auto"/>
              <w:right w:val="single" w:sz="4" w:space="0" w:color="auto"/>
            </w:tcBorders>
            <w:noWrap/>
            <w:vAlign w:val="center"/>
          </w:tcPr>
          <w:p w14:paraId="22971E8A" w14:textId="77777777" w:rsidR="005958E8" w:rsidRPr="005958E8" w:rsidRDefault="005958E8" w:rsidP="005958E8">
            <w:pPr>
              <w:jc w:val="center"/>
              <w:rPr>
                <w:color w:val="000000"/>
              </w:rPr>
            </w:pPr>
          </w:p>
        </w:tc>
        <w:tc>
          <w:tcPr>
            <w:tcW w:w="1985" w:type="dxa"/>
            <w:tcBorders>
              <w:top w:val="nil"/>
              <w:left w:val="nil"/>
              <w:bottom w:val="single" w:sz="4" w:space="0" w:color="auto"/>
              <w:right w:val="single" w:sz="4" w:space="0" w:color="auto"/>
            </w:tcBorders>
            <w:noWrap/>
            <w:vAlign w:val="center"/>
          </w:tcPr>
          <w:p w14:paraId="1A7B5EEA" w14:textId="77777777" w:rsidR="005958E8" w:rsidRPr="005958E8" w:rsidRDefault="005958E8" w:rsidP="005958E8">
            <w:pPr>
              <w:jc w:val="center"/>
              <w:rPr>
                <w:color w:val="000000"/>
              </w:rPr>
            </w:pPr>
          </w:p>
        </w:tc>
        <w:tc>
          <w:tcPr>
            <w:tcW w:w="1984" w:type="dxa"/>
            <w:tcBorders>
              <w:top w:val="nil"/>
              <w:left w:val="nil"/>
              <w:bottom w:val="single" w:sz="4" w:space="0" w:color="auto"/>
              <w:right w:val="single" w:sz="4" w:space="0" w:color="auto"/>
            </w:tcBorders>
            <w:noWrap/>
            <w:vAlign w:val="center"/>
          </w:tcPr>
          <w:p w14:paraId="09F4F521" w14:textId="77777777" w:rsidR="005958E8" w:rsidRPr="005958E8" w:rsidRDefault="005958E8" w:rsidP="005958E8">
            <w:pPr>
              <w:jc w:val="center"/>
              <w:rPr>
                <w:color w:val="000000"/>
              </w:rPr>
            </w:pPr>
            <w:r w:rsidRPr="005958E8">
              <w:rPr>
                <w:color w:val="000000"/>
              </w:rPr>
              <w:t>4,66</w:t>
            </w:r>
          </w:p>
        </w:tc>
      </w:tr>
      <w:tr w:rsidR="005958E8" w:rsidRPr="005958E8" w14:paraId="581841B1" w14:textId="77777777" w:rsidTr="00DC4987">
        <w:trPr>
          <w:trHeight w:val="510"/>
        </w:trPr>
        <w:tc>
          <w:tcPr>
            <w:tcW w:w="456" w:type="dxa"/>
            <w:tcBorders>
              <w:top w:val="nil"/>
              <w:left w:val="single" w:sz="4" w:space="0" w:color="auto"/>
              <w:bottom w:val="single" w:sz="4" w:space="0" w:color="auto"/>
              <w:right w:val="single" w:sz="4" w:space="0" w:color="auto"/>
            </w:tcBorders>
            <w:vAlign w:val="center"/>
          </w:tcPr>
          <w:p w14:paraId="01D0F0B6" w14:textId="77777777" w:rsidR="005958E8" w:rsidRPr="005958E8" w:rsidRDefault="005958E8" w:rsidP="005958E8">
            <w:pPr>
              <w:jc w:val="center"/>
              <w:rPr>
                <w:color w:val="000000"/>
              </w:rPr>
            </w:pPr>
            <w:r w:rsidRPr="005958E8">
              <w:rPr>
                <w:color w:val="000000"/>
              </w:rPr>
              <w:t>13</w:t>
            </w:r>
          </w:p>
        </w:tc>
        <w:tc>
          <w:tcPr>
            <w:tcW w:w="5943" w:type="dxa"/>
            <w:tcBorders>
              <w:top w:val="nil"/>
              <w:left w:val="nil"/>
              <w:bottom w:val="single" w:sz="4" w:space="0" w:color="auto"/>
              <w:right w:val="single" w:sz="4" w:space="0" w:color="auto"/>
            </w:tcBorders>
            <w:noWrap/>
            <w:vAlign w:val="center"/>
          </w:tcPr>
          <w:p w14:paraId="47AF2CD1" w14:textId="77777777" w:rsidR="005958E8" w:rsidRPr="005958E8" w:rsidRDefault="005958E8" w:rsidP="005958E8">
            <w:pPr>
              <w:rPr>
                <w:color w:val="000000"/>
              </w:rPr>
            </w:pPr>
            <w:r w:rsidRPr="005958E8">
              <w:rPr>
                <w:color w:val="000000"/>
              </w:rPr>
              <w:t xml:space="preserve">Усредненный индекс-дефлятор на период строительства </w:t>
            </w:r>
          </w:p>
        </w:tc>
        <w:tc>
          <w:tcPr>
            <w:tcW w:w="1559" w:type="dxa"/>
            <w:tcBorders>
              <w:top w:val="nil"/>
              <w:left w:val="nil"/>
              <w:bottom w:val="single" w:sz="4" w:space="0" w:color="auto"/>
              <w:right w:val="single" w:sz="4" w:space="0" w:color="auto"/>
            </w:tcBorders>
            <w:vAlign w:val="center"/>
          </w:tcPr>
          <w:p w14:paraId="26571855" w14:textId="77777777" w:rsidR="005958E8" w:rsidRPr="005958E8" w:rsidRDefault="005958E8" w:rsidP="005958E8">
            <w:pPr>
              <w:jc w:val="center"/>
            </w:pPr>
            <w:r w:rsidRPr="005958E8">
              <w:t>1,0571918</w:t>
            </w:r>
          </w:p>
        </w:tc>
        <w:tc>
          <w:tcPr>
            <w:tcW w:w="1701" w:type="dxa"/>
            <w:tcBorders>
              <w:top w:val="nil"/>
              <w:left w:val="nil"/>
              <w:bottom w:val="single" w:sz="4" w:space="0" w:color="auto"/>
              <w:right w:val="single" w:sz="4" w:space="0" w:color="auto"/>
            </w:tcBorders>
            <w:noWrap/>
            <w:vAlign w:val="center"/>
          </w:tcPr>
          <w:p w14:paraId="764D4D84" w14:textId="77777777" w:rsidR="005958E8" w:rsidRPr="005958E8" w:rsidRDefault="005958E8" w:rsidP="005958E8">
            <w:pPr>
              <w:jc w:val="center"/>
              <w:rPr>
                <w:color w:val="000000"/>
              </w:rPr>
            </w:pPr>
            <w:r w:rsidRPr="005958E8">
              <w:rPr>
                <w:color w:val="000000"/>
              </w:rPr>
              <w:t>1,0571918</w:t>
            </w:r>
          </w:p>
        </w:tc>
        <w:tc>
          <w:tcPr>
            <w:tcW w:w="1985" w:type="dxa"/>
            <w:tcBorders>
              <w:top w:val="nil"/>
              <w:left w:val="nil"/>
              <w:bottom w:val="single" w:sz="4" w:space="0" w:color="auto"/>
              <w:right w:val="single" w:sz="4" w:space="0" w:color="auto"/>
            </w:tcBorders>
            <w:noWrap/>
            <w:vAlign w:val="center"/>
          </w:tcPr>
          <w:p w14:paraId="0EA3BC97" w14:textId="77777777" w:rsidR="005958E8" w:rsidRPr="005958E8" w:rsidRDefault="005958E8" w:rsidP="005958E8">
            <w:pPr>
              <w:jc w:val="center"/>
              <w:rPr>
                <w:color w:val="000000"/>
              </w:rPr>
            </w:pPr>
            <w:r w:rsidRPr="005958E8">
              <w:rPr>
                <w:color w:val="000000"/>
              </w:rPr>
              <w:t>1,0571918</w:t>
            </w:r>
          </w:p>
        </w:tc>
        <w:tc>
          <w:tcPr>
            <w:tcW w:w="1984" w:type="dxa"/>
            <w:tcBorders>
              <w:top w:val="nil"/>
              <w:left w:val="nil"/>
              <w:bottom w:val="single" w:sz="4" w:space="0" w:color="auto"/>
              <w:right w:val="single" w:sz="4" w:space="0" w:color="auto"/>
            </w:tcBorders>
            <w:noWrap/>
            <w:vAlign w:val="center"/>
          </w:tcPr>
          <w:p w14:paraId="3A86953E" w14:textId="77777777" w:rsidR="005958E8" w:rsidRPr="005958E8" w:rsidRDefault="005958E8" w:rsidP="005958E8">
            <w:pPr>
              <w:jc w:val="center"/>
              <w:rPr>
                <w:color w:val="000000"/>
              </w:rPr>
            </w:pPr>
            <w:r w:rsidRPr="005958E8">
              <w:rPr>
                <w:color w:val="000000"/>
              </w:rPr>
              <w:t>1,0571918</w:t>
            </w:r>
          </w:p>
        </w:tc>
      </w:tr>
    </w:tbl>
    <w:p w14:paraId="359CF8CC" w14:textId="77777777" w:rsidR="000D5F43" w:rsidRPr="000D5F43" w:rsidRDefault="000D5F43" w:rsidP="000D5F43">
      <w:pPr>
        <w:jc w:val="right"/>
        <w:rPr>
          <w:lang w:eastAsia="en-US"/>
        </w:rPr>
      </w:pPr>
    </w:p>
    <w:p w14:paraId="62016740" w14:textId="77777777" w:rsidR="000D5F43" w:rsidRDefault="000D5F43" w:rsidP="000D5F43">
      <w:pPr>
        <w:jc w:val="both"/>
        <w:rPr>
          <w:lang w:eastAsia="en-US"/>
        </w:rPr>
      </w:pPr>
      <w:r w:rsidRPr="000D5F43">
        <w:rPr>
          <w:b/>
          <w:lang w:eastAsia="en-US"/>
        </w:rPr>
        <w:t xml:space="preserve">Примечание: </w:t>
      </w:r>
      <w:r w:rsidRPr="000D5F43">
        <w:rPr>
          <w:lang w:eastAsia="en-US"/>
        </w:rPr>
        <w:t xml:space="preserve">Усредненный индекс-дефлятор на период строительства не применяется к текущей стоимости определенной на основании конъюнктурного анализа цен на стадии «Рабочая документация» и подтвержденной счетом-фактурой материальных ресурсов и оборудования, отсутствующих в утвержденной сметной документации, получившей положительное заключение государственной экспертизы и необходимых для учета в сметной документации в соответствии с рабочей документацией. </w:t>
      </w:r>
    </w:p>
    <w:p w14:paraId="6AE2E47B" w14:textId="77777777" w:rsidR="000D5F43" w:rsidRDefault="000D5F43" w:rsidP="000D5F43">
      <w:pPr>
        <w:jc w:val="both"/>
        <w:rPr>
          <w:lang w:eastAsia="en-US"/>
        </w:rPr>
      </w:pPr>
    </w:p>
    <w:tbl>
      <w:tblPr>
        <w:tblW w:w="11873" w:type="dxa"/>
        <w:tblInd w:w="959" w:type="dxa"/>
        <w:tblLook w:val="04A0" w:firstRow="1" w:lastRow="0" w:firstColumn="1" w:lastColumn="0" w:noHBand="0" w:noVBand="1"/>
      </w:tblPr>
      <w:tblGrid>
        <w:gridCol w:w="6095"/>
        <w:gridCol w:w="5778"/>
      </w:tblGrid>
      <w:tr w:rsidR="000D5F43" w:rsidRPr="000D5F43" w14:paraId="1D963D61" w14:textId="77777777" w:rsidTr="000D5F43">
        <w:trPr>
          <w:trHeight w:val="900"/>
        </w:trPr>
        <w:tc>
          <w:tcPr>
            <w:tcW w:w="6095" w:type="dxa"/>
            <w:hideMark/>
          </w:tcPr>
          <w:p w14:paraId="1D64218C" w14:textId="77777777" w:rsidR="000D5F43" w:rsidRPr="000D5F43" w:rsidRDefault="000D5F43" w:rsidP="000D5F43">
            <w:pPr>
              <w:jc w:val="both"/>
              <w:rPr>
                <w:b/>
                <w:lang w:eastAsia="en-US"/>
              </w:rPr>
            </w:pPr>
          </w:p>
          <w:p w14:paraId="2567A9D7" w14:textId="77777777" w:rsidR="000D5F43" w:rsidRPr="000D5F43" w:rsidRDefault="000D5F43" w:rsidP="000D5F43">
            <w:pPr>
              <w:jc w:val="both"/>
              <w:rPr>
                <w:b/>
                <w:lang w:eastAsia="en-US"/>
              </w:rPr>
            </w:pPr>
            <w:r w:rsidRPr="000D5F43">
              <w:rPr>
                <w:b/>
                <w:lang w:eastAsia="en-US"/>
              </w:rPr>
              <w:t>Генподрядчик:</w:t>
            </w:r>
          </w:p>
          <w:p w14:paraId="14EB5681" w14:textId="77777777" w:rsidR="000D5F43" w:rsidRPr="000D5F43" w:rsidRDefault="000D5F43" w:rsidP="000D5F43">
            <w:pPr>
              <w:jc w:val="both"/>
              <w:rPr>
                <w:lang w:eastAsia="en-US"/>
              </w:rPr>
            </w:pPr>
          </w:p>
          <w:p w14:paraId="23624B96" w14:textId="77777777" w:rsidR="000D5F43" w:rsidRPr="000D5F43" w:rsidRDefault="000D5F43" w:rsidP="000D5F43">
            <w:pPr>
              <w:jc w:val="both"/>
              <w:rPr>
                <w:lang w:eastAsia="en-US"/>
              </w:rPr>
            </w:pPr>
            <w:r w:rsidRPr="000D5F43">
              <w:rPr>
                <w:lang w:eastAsia="en-US"/>
              </w:rPr>
              <w:t>________________/ /</w:t>
            </w:r>
          </w:p>
          <w:p w14:paraId="0CFA803A" w14:textId="77777777" w:rsidR="000D5F43" w:rsidRPr="000D5F43" w:rsidRDefault="000D5F43" w:rsidP="000D5F43">
            <w:pPr>
              <w:jc w:val="both"/>
              <w:rPr>
                <w:lang w:eastAsia="en-US"/>
              </w:rPr>
            </w:pPr>
            <w:r w:rsidRPr="000D5F43">
              <w:rPr>
                <w:i/>
                <w:lang w:eastAsia="en-US"/>
              </w:rPr>
              <w:t>(подписано ЭЦП)</w:t>
            </w:r>
          </w:p>
        </w:tc>
        <w:tc>
          <w:tcPr>
            <w:tcW w:w="5778" w:type="dxa"/>
          </w:tcPr>
          <w:p w14:paraId="0115F688" w14:textId="77777777" w:rsidR="000D5F43" w:rsidRPr="000D5F43" w:rsidRDefault="000D5F43" w:rsidP="000D5F43">
            <w:pPr>
              <w:jc w:val="both"/>
              <w:rPr>
                <w:b/>
                <w:lang w:eastAsia="en-US"/>
              </w:rPr>
            </w:pPr>
          </w:p>
          <w:p w14:paraId="429F817E" w14:textId="77777777" w:rsidR="000D5F43" w:rsidRPr="000D5F43" w:rsidRDefault="000D5F43" w:rsidP="000D5F43">
            <w:pPr>
              <w:jc w:val="both"/>
              <w:rPr>
                <w:b/>
                <w:lang w:eastAsia="en-US"/>
              </w:rPr>
            </w:pPr>
            <w:r w:rsidRPr="000D5F43">
              <w:rPr>
                <w:b/>
                <w:lang w:eastAsia="en-US"/>
              </w:rPr>
              <w:t>Заказчик:</w:t>
            </w:r>
          </w:p>
          <w:p w14:paraId="7C37A08D" w14:textId="77777777" w:rsidR="000D5F43" w:rsidRPr="000D5F43" w:rsidRDefault="000D5F43" w:rsidP="000D5F43">
            <w:pPr>
              <w:jc w:val="both"/>
              <w:rPr>
                <w:lang w:eastAsia="en-US"/>
              </w:rPr>
            </w:pPr>
            <w:r w:rsidRPr="000D5F43">
              <w:rPr>
                <w:lang w:eastAsia="en-US"/>
              </w:rPr>
              <w:t>АО «</w:t>
            </w:r>
            <w:r w:rsidRPr="000D5F43">
              <w:rPr>
                <w:bCs/>
                <w:lang w:eastAsia="en-US"/>
              </w:rPr>
              <w:t>КАВКАЗ.РФ</w:t>
            </w:r>
            <w:r w:rsidRPr="000D5F43">
              <w:rPr>
                <w:lang w:eastAsia="en-US"/>
              </w:rPr>
              <w:t>»</w:t>
            </w:r>
          </w:p>
          <w:p w14:paraId="7D174E76" w14:textId="77777777" w:rsidR="000D5F43" w:rsidRPr="000D5F43" w:rsidRDefault="000D5F43" w:rsidP="000D5F43">
            <w:pPr>
              <w:jc w:val="both"/>
              <w:rPr>
                <w:lang w:eastAsia="en-US"/>
              </w:rPr>
            </w:pPr>
            <w:r w:rsidRPr="000D5F43">
              <w:rPr>
                <w:lang w:eastAsia="en-US"/>
              </w:rPr>
              <w:t>___________________/ /</w:t>
            </w:r>
          </w:p>
          <w:p w14:paraId="0229EDD9" w14:textId="77777777" w:rsidR="000D5F43" w:rsidRPr="000D5F43" w:rsidRDefault="000D5F43" w:rsidP="000D5F43">
            <w:pPr>
              <w:jc w:val="both"/>
              <w:rPr>
                <w:lang w:eastAsia="en-US"/>
              </w:rPr>
            </w:pPr>
            <w:r w:rsidRPr="000D5F43">
              <w:rPr>
                <w:i/>
                <w:lang w:eastAsia="en-US"/>
              </w:rPr>
              <w:t>(подписано ЭЦП)</w:t>
            </w:r>
          </w:p>
        </w:tc>
      </w:tr>
    </w:tbl>
    <w:p w14:paraId="27BD77C7" w14:textId="77777777" w:rsidR="000D5F43" w:rsidRDefault="000D5F43" w:rsidP="000D5F43">
      <w:pPr>
        <w:jc w:val="both"/>
        <w:rPr>
          <w:lang w:eastAsia="en-US"/>
        </w:rPr>
      </w:pPr>
    </w:p>
    <w:p w14:paraId="2AA8C6FD" w14:textId="77777777" w:rsidR="000D5F43" w:rsidRPr="000D5F43" w:rsidRDefault="000D5F43" w:rsidP="000D5F43">
      <w:pPr>
        <w:jc w:val="both"/>
        <w:rPr>
          <w:lang w:eastAsia="en-US"/>
        </w:rPr>
      </w:pPr>
    </w:p>
    <w:sectPr w:rsidR="000D5F43" w:rsidRPr="000D5F43" w:rsidSect="000D5F43">
      <w:pgSz w:w="15840" w:h="12240" w:orient="landscape"/>
      <w:pgMar w:top="1701" w:right="1134" w:bottom="85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E4A9" w14:textId="77777777" w:rsidR="00B2328D" w:rsidRDefault="00B2328D" w:rsidP="00B067D9">
      <w:r>
        <w:separator/>
      </w:r>
    </w:p>
  </w:endnote>
  <w:endnote w:type="continuationSeparator" w:id="0">
    <w:p w14:paraId="43D27F4B" w14:textId="77777777" w:rsidR="00B2328D" w:rsidRDefault="00B2328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0215" w14:textId="77777777" w:rsidR="00B2328D" w:rsidRDefault="00B2328D">
    <w:pPr>
      <w:rPr>
        <w:sz w:val="2"/>
        <w:szCs w:val="2"/>
      </w:rPr>
    </w:pPr>
    <w:r>
      <w:rPr>
        <w:noProof/>
      </w:rPr>
      <mc:AlternateContent>
        <mc:Choice Requires="wps">
          <w:drawing>
            <wp:anchor distT="0" distB="0" distL="63500" distR="63500" simplePos="0" relativeHeight="251656192" behindDoc="1" locked="0" layoutInCell="1" allowOverlap="1" wp14:anchorId="55B30309" wp14:editId="4F8859C5">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9C060" w14:textId="77777777" w:rsidR="00B2328D" w:rsidRDefault="00B2328D">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B30309"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B79C060" w14:textId="77777777" w:rsidR="00B2328D" w:rsidRDefault="00B2328D">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09135345" w14:textId="5BA4EA31" w:rsidR="00B2328D" w:rsidRDefault="00B2328D" w:rsidP="007721B9">
        <w:pPr>
          <w:pStyle w:val="a8"/>
          <w:jc w:val="right"/>
        </w:pPr>
        <w:r>
          <w:fldChar w:fldCharType="begin"/>
        </w:r>
        <w:r>
          <w:instrText>PAGE   \* MERGEFORMAT</w:instrText>
        </w:r>
        <w:r>
          <w:fldChar w:fldCharType="separate"/>
        </w:r>
        <w:r w:rsidR="008B2A16">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1765" w14:textId="614C1668" w:rsidR="00B2328D" w:rsidRPr="00F504C2" w:rsidRDefault="00B2328D"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8B2A16">
      <w:rPr>
        <w:noProof/>
        <w:sz w:val="20"/>
      </w:rPr>
      <w:t>74</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AEFB" w14:textId="77777777" w:rsidR="00B2328D" w:rsidRPr="00630353" w:rsidRDefault="00B2328D"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F311A" w14:textId="77777777" w:rsidR="00B2328D" w:rsidRDefault="00B2328D" w:rsidP="00B067D9">
      <w:r>
        <w:separator/>
      </w:r>
    </w:p>
  </w:footnote>
  <w:footnote w:type="continuationSeparator" w:id="0">
    <w:p w14:paraId="4BE24614" w14:textId="77777777" w:rsidR="00B2328D" w:rsidRDefault="00B2328D" w:rsidP="00B067D9">
      <w:r>
        <w:continuationSeparator/>
      </w:r>
    </w:p>
  </w:footnote>
  <w:footnote w:id="1">
    <w:p w14:paraId="3CE8AAD1" w14:textId="77777777" w:rsidR="00B2328D" w:rsidRDefault="00B2328D"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44EDDC02" w14:textId="77777777" w:rsidR="00B2328D" w:rsidRDefault="00B2328D"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741E0886" w14:textId="77777777" w:rsidR="00B2328D" w:rsidRPr="00C113ED" w:rsidRDefault="00B2328D"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0EA5" w14:textId="77777777" w:rsidR="00B2328D" w:rsidRDefault="00B2328D"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5428C2E" w14:textId="77777777" w:rsidR="00B2328D" w:rsidRDefault="00B2328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202C" w14:textId="509871C4" w:rsidR="00B2328D" w:rsidRDefault="00B2328D"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B2A16">
      <w:rPr>
        <w:rStyle w:val="aa"/>
        <w:noProof/>
      </w:rPr>
      <w:t>74</w:t>
    </w:r>
    <w:r>
      <w:rPr>
        <w:rStyle w:val="aa"/>
      </w:rPr>
      <w:fldChar w:fldCharType="end"/>
    </w:r>
  </w:p>
  <w:p w14:paraId="6E39EC48" w14:textId="77777777" w:rsidR="00B2328D" w:rsidRDefault="00B2328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4571F75"/>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D24A0B"/>
    <w:multiLevelType w:val="hybridMultilevel"/>
    <w:tmpl w:val="C14E4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15:restartNumberingAfterBreak="0">
    <w:nsid w:val="17030956"/>
    <w:multiLevelType w:val="multilevel"/>
    <w:tmpl w:val="D49017B4"/>
    <w:lvl w:ilvl="0">
      <w:start w:val="22"/>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15:restartNumberingAfterBreak="0">
    <w:nsid w:val="1DB60500"/>
    <w:multiLevelType w:val="multilevel"/>
    <w:tmpl w:val="E864EE3A"/>
    <w:lvl w:ilvl="0">
      <w:start w:val="22"/>
      <w:numFmt w:val="decimal"/>
      <w:lvlText w:val="%1."/>
      <w:lvlJc w:val="left"/>
      <w:pPr>
        <w:ind w:left="780" w:hanging="780"/>
      </w:pPr>
      <w:rPr>
        <w:rFonts w:hint="default"/>
      </w:rPr>
    </w:lvl>
    <w:lvl w:ilvl="1">
      <w:start w:val="13"/>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2"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1E17106"/>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26C508B"/>
    <w:multiLevelType w:val="multilevel"/>
    <w:tmpl w:val="490834CA"/>
    <w:lvl w:ilvl="0">
      <w:start w:val="22"/>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C451D5F"/>
    <w:multiLevelType w:val="multilevel"/>
    <w:tmpl w:val="0490800A"/>
    <w:lvl w:ilvl="0">
      <w:start w:val="2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4"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8"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8"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0"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71"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2"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4"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6" w15:restartNumberingAfterBreak="0">
    <w:nsid w:val="4F326AD9"/>
    <w:multiLevelType w:val="hybridMultilevel"/>
    <w:tmpl w:val="E000EB50"/>
    <w:lvl w:ilvl="0" w:tplc="24202A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9"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3"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0"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91"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6"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8"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00"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6"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8" w15:restartNumberingAfterBreak="0">
    <w:nsid w:val="6FB82948"/>
    <w:multiLevelType w:val="multilevel"/>
    <w:tmpl w:val="EDA445AA"/>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9"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6"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num>
  <w:num w:numId="2">
    <w:abstractNumId w:val="59"/>
  </w:num>
  <w:num w:numId="3">
    <w:abstractNumId w:val="21"/>
  </w:num>
  <w:num w:numId="4">
    <w:abstractNumId w:val="9"/>
  </w:num>
  <w:num w:numId="5">
    <w:abstractNumId w:val="20"/>
  </w:num>
  <w:num w:numId="6">
    <w:abstractNumId w:val="88"/>
  </w:num>
  <w:num w:numId="7">
    <w:abstractNumId w:val="110"/>
  </w:num>
  <w:num w:numId="8">
    <w:abstractNumId w:val="117"/>
  </w:num>
  <w:num w:numId="9">
    <w:abstractNumId w:val="94"/>
  </w:num>
  <w:num w:numId="10">
    <w:abstractNumId w:val="35"/>
  </w:num>
  <w:num w:numId="11">
    <w:abstractNumId w:val="50"/>
  </w:num>
  <w:num w:numId="12">
    <w:abstractNumId w:val="64"/>
  </w:num>
  <w:num w:numId="13">
    <w:abstractNumId w:val="56"/>
  </w:num>
  <w:num w:numId="14">
    <w:abstractNumId w:val="5"/>
  </w:num>
  <w:num w:numId="15">
    <w:abstractNumId w:val="104"/>
  </w:num>
  <w:num w:numId="16">
    <w:abstractNumId w:val="51"/>
  </w:num>
  <w:num w:numId="17">
    <w:abstractNumId w:val="75"/>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7"/>
  </w:num>
  <w:num w:numId="25">
    <w:abstractNumId w:val="112"/>
  </w:num>
  <w:num w:numId="26">
    <w:abstractNumId w:val="31"/>
  </w:num>
  <w:num w:numId="27">
    <w:abstractNumId w:val="19"/>
  </w:num>
  <w:num w:numId="28">
    <w:abstractNumId w:val="78"/>
  </w:num>
  <w:num w:numId="29">
    <w:abstractNumId w:val="25"/>
  </w:num>
  <w:num w:numId="30">
    <w:abstractNumId w:val="93"/>
  </w:num>
  <w:num w:numId="31">
    <w:abstractNumId w:val="98"/>
  </w:num>
  <w:num w:numId="32">
    <w:abstractNumId w:val="28"/>
  </w:num>
  <w:num w:numId="33">
    <w:abstractNumId w:val="43"/>
  </w:num>
  <w:num w:numId="34">
    <w:abstractNumId w:val="86"/>
  </w:num>
  <w:num w:numId="35">
    <w:abstractNumId w:val="100"/>
  </w:num>
  <w:num w:numId="36">
    <w:abstractNumId w:val="82"/>
  </w:num>
  <w:num w:numId="37">
    <w:abstractNumId w:val="81"/>
  </w:num>
  <w:num w:numId="38">
    <w:abstractNumId w:val="92"/>
  </w:num>
  <w:num w:numId="39">
    <w:abstractNumId w:val="45"/>
  </w:num>
  <w:num w:numId="40">
    <w:abstractNumId w:val="26"/>
  </w:num>
  <w:num w:numId="41">
    <w:abstractNumId w:val="71"/>
  </w:num>
  <w:num w:numId="42">
    <w:abstractNumId w:val="67"/>
  </w:num>
  <w:num w:numId="43">
    <w:abstractNumId w:val="10"/>
  </w:num>
  <w:num w:numId="44">
    <w:abstractNumId w:val="38"/>
  </w:num>
  <w:num w:numId="45">
    <w:abstractNumId w:val="89"/>
  </w:num>
  <w:num w:numId="46">
    <w:abstractNumId w:val="13"/>
  </w:num>
  <w:num w:numId="47">
    <w:abstractNumId w:val="90"/>
  </w:num>
  <w:num w:numId="48">
    <w:abstractNumId w:val="48"/>
  </w:num>
  <w:num w:numId="49">
    <w:abstractNumId w:val="41"/>
  </w:num>
  <w:num w:numId="50">
    <w:abstractNumId w:val="96"/>
  </w:num>
  <w:num w:numId="51">
    <w:abstractNumId w:val="80"/>
  </w:num>
  <w:num w:numId="52">
    <w:abstractNumId w:val="120"/>
  </w:num>
  <w:num w:numId="53">
    <w:abstractNumId w:val="91"/>
  </w:num>
  <w:num w:numId="54">
    <w:abstractNumId w:val="11"/>
  </w:num>
  <w:num w:numId="55">
    <w:abstractNumId w:val="72"/>
  </w:num>
  <w:num w:numId="56">
    <w:abstractNumId w:val="61"/>
  </w:num>
  <w:num w:numId="57">
    <w:abstractNumId w:val="66"/>
  </w:num>
  <w:num w:numId="58">
    <w:abstractNumId w:val="101"/>
  </w:num>
  <w:num w:numId="59">
    <w:abstractNumId w:val="85"/>
  </w:num>
  <w:num w:numId="60">
    <w:abstractNumId w:val="102"/>
  </w:num>
  <w:num w:numId="61">
    <w:abstractNumId w:val="95"/>
  </w:num>
  <w:num w:numId="62">
    <w:abstractNumId w:val="8"/>
  </w:num>
  <w:num w:numId="63">
    <w:abstractNumId w:val="53"/>
  </w:num>
  <w:num w:numId="64">
    <w:abstractNumId w:val="83"/>
    <w:lvlOverride w:ilvl="0">
      <w:startOverride w:val="1"/>
    </w:lvlOverride>
    <w:lvlOverride w:ilvl="1"/>
    <w:lvlOverride w:ilvl="2"/>
    <w:lvlOverride w:ilvl="3"/>
    <w:lvlOverride w:ilvl="4"/>
    <w:lvlOverride w:ilvl="5"/>
    <w:lvlOverride w:ilvl="6"/>
    <w:lvlOverride w:ilvl="7"/>
    <w:lvlOverride w:ilvl="8"/>
  </w:num>
  <w:num w:numId="65">
    <w:abstractNumId w:val="68"/>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32"/>
  </w:num>
  <w:num w:numId="70">
    <w:abstractNumId w:val="103"/>
  </w:num>
  <w:num w:numId="71">
    <w:abstractNumId w:val="111"/>
  </w:num>
  <w:num w:numId="72">
    <w:abstractNumId w:val="115"/>
  </w:num>
  <w:num w:numId="73">
    <w:abstractNumId w:val="37"/>
  </w:num>
  <w:num w:numId="74">
    <w:abstractNumId w:val="55"/>
    <w:lvlOverride w:ilvl="0">
      <w:startOverride w:val="1"/>
    </w:lvlOverride>
    <w:lvlOverride w:ilvl="1"/>
    <w:lvlOverride w:ilvl="2"/>
    <w:lvlOverride w:ilvl="3"/>
    <w:lvlOverride w:ilvl="4"/>
    <w:lvlOverride w:ilvl="5"/>
    <w:lvlOverride w:ilvl="6"/>
    <w:lvlOverride w:ilvl="7"/>
    <w:lvlOverride w:ilvl="8"/>
  </w:num>
  <w:num w:numId="75">
    <w:abstractNumId w:val="22"/>
    <w:lvlOverride w:ilvl="0">
      <w:startOverride w:val="1"/>
    </w:lvlOverride>
    <w:lvlOverride w:ilvl="1"/>
    <w:lvlOverride w:ilvl="2"/>
    <w:lvlOverride w:ilvl="3"/>
    <w:lvlOverride w:ilvl="4"/>
    <w:lvlOverride w:ilvl="5"/>
    <w:lvlOverride w:ilvl="6"/>
    <w:lvlOverride w:ilvl="7"/>
    <w:lvlOverride w:ilvl="8"/>
  </w:num>
  <w:num w:numId="76">
    <w:abstractNumId w:val="44"/>
  </w:num>
  <w:num w:numId="77">
    <w:abstractNumId w:val="15"/>
  </w:num>
  <w:num w:numId="78">
    <w:abstractNumId w:val="84"/>
  </w:num>
  <w:num w:numId="79">
    <w:abstractNumId w:val="46"/>
  </w:num>
  <w:num w:numId="80">
    <w:abstractNumId w:val="116"/>
  </w:num>
  <w:num w:numId="81">
    <w:abstractNumId w:val="99"/>
  </w:num>
  <w:num w:numId="82">
    <w:abstractNumId w:val="40"/>
  </w:num>
  <w:num w:numId="83">
    <w:abstractNumId w:val="49"/>
  </w:num>
  <w:num w:numId="84">
    <w:abstractNumId w:val="47"/>
  </w:num>
  <w:num w:numId="85">
    <w:abstractNumId w:val="57"/>
  </w:num>
  <w:num w:numId="86">
    <w:abstractNumId w:val="12"/>
  </w:num>
  <w:num w:numId="87">
    <w:abstractNumId w:val="65"/>
  </w:num>
  <w:num w:numId="88">
    <w:abstractNumId w:val="69"/>
  </w:num>
  <w:num w:numId="89">
    <w:abstractNumId w:val="114"/>
  </w:num>
  <w:num w:numId="90">
    <w:abstractNumId w:val="107"/>
  </w:num>
  <w:num w:numId="91">
    <w:abstractNumId w:val="39"/>
  </w:num>
  <w:num w:numId="92">
    <w:abstractNumId w:val="23"/>
  </w:num>
  <w:num w:numId="93">
    <w:abstractNumId w:val="119"/>
    <w:lvlOverride w:ilvl="0">
      <w:startOverride w:val="1"/>
    </w:lvlOverride>
    <w:lvlOverride w:ilvl="1"/>
    <w:lvlOverride w:ilvl="2"/>
    <w:lvlOverride w:ilvl="3"/>
    <w:lvlOverride w:ilvl="4"/>
    <w:lvlOverride w:ilvl="5"/>
    <w:lvlOverride w:ilvl="6"/>
    <w:lvlOverride w:ilvl="7"/>
    <w:lvlOverride w:ilvl="8"/>
  </w:num>
  <w:num w:numId="94">
    <w:abstractNumId w:val="113"/>
  </w:num>
  <w:num w:numId="95">
    <w:abstractNumId w:val="33"/>
  </w:num>
  <w:num w:numId="96">
    <w:abstractNumId w:val="7"/>
  </w:num>
  <w:num w:numId="97">
    <w:abstractNumId w:val="106"/>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8">
    <w:abstractNumId w:val="118"/>
  </w:num>
  <w:num w:numId="99">
    <w:abstractNumId w:val="58"/>
  </w:num>
  <w:num w:numId="100">
    <w:abstractNumId w:val="52"/>
  </w:num>
  <w:num w:numId="101">
    <w:abstractNumId w:val="60"/>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2">
    <w:abstractNumId w:val="121"/>
  </w:num>
  <w:num w:numId="103">
    <w:abstractNumId w:val="79"/>
  </w:num>
  <w:num w:numId="104">
    <w:abstractNumId w:val="74"/>
  </w:num>
  <w:num w:numId="105">
    <w:abstractNumId w:val="109"/>
  </w:num>
  <w:num w:numId="106">
    <w:abstractNumId w:val="97"/>
  </w:num>
  <w:num w:numId="107">
    <w:abstractNumId w:val="84"/>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8">
    <w:abstractNumId w:val="73"/>
  </w:num>
  <w:num w:numId="109">
    <w:abstractNumId w:val="22"/>
  </w:num>
  <w:num w:numId="110">
    <w:abstractNumId w:val="55"/>
  </w:num>
  <w:num w:numId="111">
    <w:abstractNumId w:val="60"/>
  </w:num>
  <w:num w:numId="112">
    <w:abstractNumId w:val="68"/>
  </w:num>
  <w:num w:numId="113">
    <w:abstractNumId w:val="83"/>
  </w:num>
  <w:num w:numId="114">
    <w:abstractNumId w:val="106"/>
  </w:num>
  <w:num w:numId="115">
    <w:abstractNumId w:val="18"/>
  </w:num>
  <w:num w:numId="116">
    <w:abstractNumId w:val="17"/>
  </w:num>
  <w:num w:numId="117">
    <w:abstractNumId w:val="63"/>
  </w:num>
  <w:num w:numId="118">
    <w:abstractNumId w:val="54"/>
  </w:num>
  <w:num w:numId="119">
    <w:abstractNumId w:val="87"/>
  </w:num>
  <w:num w:numId="120">
    <w:abstractNumId w:val="62"/>
  </w:num>
  <w:num w:numId="121">
    <w:abstractNumId w:val="29"/>
  </w:num>
  <w:num w:numId="122">
    <w:abstractNumId w:val="18"/>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3">
    <w:abstractNumId w:val="108"/>
  </w:num>
  <w:num w:numId="124">
    <w:abstractNumId w:val="105"/>
  </w:num>
  <w:num w:numId="125">
    <w:abstractNumId w:val="76"/>
  </w:num>
  <w:num w:numId="126">
    <w:abstractNumId w:val="34"/>
  </w:num>
  <w:num w:numId="127">
    <w:abstractNumId w:val="14"/>
  </w:num>
  <w:num w:numId="128">
    <w:abstractNumId w:val="30"/>
  </w:num>
  <w:num w:numId="129">
    <w:abstractNumId w:val="27"/>
  </w:num>
  <w:num w:numId="130">
    <w:abstractNumId w:val="36"/>
  </w:num>
  <w:num w:numId="131">
    <w:abstractNumId w:val="42"/>
  </w:num>
  <w:num w:numId="132">
    <w:abstractNumId w:val="1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B50"/>
    <w:rsid w:val="000061EE"/>
    <w:rsid w:val="000078D7"/>
    <w:rsid w:val="000168F0"/>
    <w:rsid w:val="00024B9E"/>
    <w:rsid w:val="00025BD7"/>
    <w:rsid w:val="000267DC"/>
    <w:rsid w:val="00027DB4"/>
    <w:rsid w:val="00031A64"/>
    <w:rsid w:val="00033AA8"/>
    <w:rsid w:val="000362BF"/>
    <w:rsid w:val="000366D0"/>
    <w:rsid w:val="000410D5"/>
    <w:rsid w:val="00043AE7"/>
    <w:rsid w:val="00043C42"/>
    <w:rsid w:val="000511ED"/>
    <w:rsid w:val="00055B97"/>
    <w:rsid w:val="00066614"/>
    <w:rsid w:val="00070EC3"/>
    <w:rsid w:val="00073613"/>
    <w:rsid w:val="00074701"/>
    <w:rsid w:val="0008086C"/>
    <w:rsid w:val="00080903"/>
    <w:rsid w:val="000820BC"/>
    <w:rsid w:val="00093673"/>
    <w:rsid w:val="00096320"/>
    <w:rsid w:val="00097EFD"/>
    <w:rsid w:val="000A0995"/>
    <w:rsid w:val="000A118E"/>
    <w:rsid w:val="000A133B"/>
    <w:rsid w:val="000A5B8B"/>
    <w:rsid w:val="000B1EC8"/>
    <w:rsid w:val="000C3AC2"/>
    <w:rsid w:val="000C4E9B"/>
    <w:rsid w:val="000C635F"/>
    <w:rsid w:val="000D1DA1"/>
    <w:rsid w:val="000D5F43"/>
    <w:rsid w:val="000E0E4D"/>
    <w:rsid w:val="000E2D38"/>
    <w:rsid w:val="000E3EB1"/>
    <w:rsid w:val="000E4988"/>
    <w:rsid w:val="000E6EF9"/>
    <w:rsid w:val="000E7988"/>
    <w:rsid w:val="000F033E"/>
    <w:rsid w:val="000F1033"/>
    <w:rsid w:val="000F622F"/>
    <w:rsid w:val="000F653A"/>
    <w:rsid w:val="00107B7E"/>
    <w:rsid w:val="00107F39"/>
    <w:rsid w:val="001130EE"/>
    <w:rsid w:val="00113A6F"/>
    <w:rsid w:val="00113CDE"/>
    <w:rsid w:val="0011643E"/>
    <w:rsid w:val="0012014E"/>
    <w:rsid w:val="001208AB"/>
    <w:rsid w:val="00120E10"/>
    <w:rsid w:val="00120FB5"/>
    <w:rsid w:val="00121E55"/>
    <w:rsid w:val="00130EC1"/>
    <w:rsid w:val="001312A8"/>
    <w:rsid w:val="00132C57"/>
    <w:rsid w:val="00133892"/>
    <w:rsid w:val="00135483"/>
    <w:rsid w:val="001377DF"/>
    <w:rsid w:val="0014053F"/>
    <w:rsid w:val="001464F5"/>
    <w:rsid w:val="00146806"/>
    <w:rsid w:val="00162717"/>
    <w:rsid w:val="00184092"/>
    <w:rsid w:val="00185C0A"/>
    <w:rsid w:val="00186FC3"/>
    <w:rsid w:val="0019532C"/>
    <w:rsid w:val="001959C0"/>
    <w:rsid w:val="001A4E48"/>
    <w:rsid w:val="001B0FFA"/>
    <w:rsid w:val="001B2FFF"/>
    <w:rsid w:val="001B4D67"/>
    <w:rsid w:val="001B5D26"/>
    <w:rsid w:val="001B73B0"/>
    <w:rsid w:val="001C1EB0"/>
    <w:rsid w:val="001C4DC2"/>
    <w:rsid w:val="001C6C2A"/>
    <w:rsid w:val="001E020A"/>
    <w:rsid w:val="001E09FB"/>
    <w:rsid w:val="001E13CD"/>
    <w:rsid w:val="001E55BF"/>
    <w:rsid w:val="001F333D"/>
    <w:rsid w:val="001F6108"/>
    <w:rsid w:val="002014C2"/>
    <w:rsid w:val="002024F8"/>
    <w:rsid w:val="00205ABA"/>
    <w:rsid w:val="00210181"/>
    <w:rsid w:val="00210374"/>
    <w:rsid w:val="00216479"/>
    <w:rsid w:val="00216A50"/>
    <w:rsid w:val="00220892"/>
    <w:rsid w:val="002213CB"/>
    <w:rsid w:val="00221A17"/>
    <w:rsid w:val="0023566E"/>
    <w:rsid w:val="00235F89"/>
    <w:rsid w:val="00236A40"/>
    <w:rsid w:val="002371FB"/>
    <w:rsid w:val="00237F19"/>
    <w:rsid w:val="00241124"/>
    <w:rsid w:val="002413B3"/>
    <w:rsid w:val="00244299"/>
    <w:rsid w:val="00247715"/>
    <w:rsid w:val="00247E3A"/>
    <w:rsid w:val="002673AD"/>
    <w:rsid w:val="00267ED1"/>
    <w:rsid w:val="00270FA2"/>
    <w:rsid w:val="002729F1"/>
    <w:rsid w:val="002751BA"/>
    <w:rsid w:val="00275709"/>
    <w:rsid w:val="00280530"/>
    <w:rsid w:val="00283569"/>
    <w:rsid w:val="002839BE"/>
    <w:rsid w:val="00284E98"/>
    <w:rsid w:val="002865A9"/>
    <w:rsid w:val="002867D0"/>
    <w:rsid w:val="00292477"/>
    <w:rsid w:val="00293964"/>
    <w:rsid w:val="002A5759"/>
    <w:rsid w:val="002A5D08"/>
    <w:rsid w:val="002B5F91"/>
    <w:rsid w:val="002C077B"/>
    <w:rsid w:val="002C6EF2"/>
    <w:rsid w:val="002C7648"/>
    <w:rsid w:val="002D1D4D"/>
    <w:rsid w:val="002D24A3"/>
    <w:rsid w:val="002D28A6"/>
    <w:rsid w:val="002D2E70"/>
    <w:rsid w:val="002D5B9A"/>
    <w:rsid w:val="002D644A"/>
    <w:rsid w:val="002E123A"/>
    <w:rsid w:val="002E2EB5"/>
    <w:rsid w:val="002E6555"/>
    <w:rsid w:val="002F2799"/>
    <w:rsid w:val="002F33DB"/>
    <w:rsid w:val="002F3C3F"/>
    <w:rsid w:val="002F46F7"/>
    <w:rsid w:val="00300535"/>
    <w:rsid w:val="00300578"/>
    <w:rsid w:val="00302AF9"/>
    <w:rsid w:val="00305354"/>
    <w:rsid w:val="00310198"/>
    <w:rsid w:val="00313FA2"/>
    <w:rsid w:val="00325E30"/>
    <w:rsid w:val="003308CD"/>
    <w:rsid w:val="00333B40"/>
    <w:rsid w:val="003341CF"/>
    <w:rsid w:val="003342DD"/>
    <w:rsid w:val="00346073"/>
    <w:rsid w:val="00347ED4"/>
    <w:rsid w:val="003500EE"/>
    <w:rsid w:val="00353E41"/>
    <w:rsid w:val="00356857"/>
    <w:rsid w:val="0035778A"/>
    <w:rsid w:val="00365EB6"/>
    <w:rsid w:val="003670ED"/>
    <w:rsid w:val="00367B79"/>
    <w:rsid w:val="003731F8"/>
    <w:rsid w:val="00375D4D"/>
    <w:rsid w:val="00376100"/>
    <w:rsid w:val="00376F90"/>
    <w:rsid w:val="00384569"/>
    <w:rsid w:val="00393093"/>
    <w:rsid w:val="003944D2"/>
    <w:rsid w:val="00397A10"/>
    <w:rsid w:val="003A0294"/>
    <w:rsid w:val="003A1580"/>
    <w:rsid w:val="003A2CF3"/>
    <w:rsid w:val="003A3669"/>
    <w:rsid w:val="003B3D7B"/>
    <w:rsid w:val="003B560E"/>
    <w:rsid w:val="003B67BF"/>
    <w:rsid w:val="003C2D94"/>
    <w:rsid w:val="003C2F38"/>
    <w:rsid w:val="003D29EF"/>
    <w:rsid w:val="003E0902"/>
    <w:rsid w:val="003E329C"/>
    <w:rsid w:val="003E5AAE"/>
    <w:rsid w:val="003E5BCE"/>
    <w:rsid w:val="003E6141"/>
    <w:rsid w:val="003E6958"/>
    <w:rsid w:val="003F0A18"/>
    <w:rsid w:val="003F0C4C"/>
    <w:rsid w:val="003F1ABC"/>
    <w:rsid w:val="003F1D83"/>
    <w:rsid w:val="00400595"/>
    <w:rsid w:val="00403103"/>
    <w:rsid w:val="0041099A"/>
    <w:rsid w:val="00420998"/>
    <w:rsid w:val="00422AF3"/>
    <w:rsid w:val="00423F87"/>
    <w:rsid w:val="00425E27"/>
    <w:rsid w:val="00427A25"/>
    <w:rsid w:val="00430437"/>
    <w:rsid w:val="00433DBE"/>
    <w:rsid w:val="004405F2"/>
    <w:rsid w:val="00443071"/>
    <w:rsid w:val="00443511"/>
    <w:rsid w:val="00444863"/>
    <w:rsid w:val="004456BF"/>
    <w:rsid w:val="0045170A"/>
    <w:rsid w:val="004531C3"/>
    <w:rsid w:val="0045434B"/>
    <w:rsid w:val="004576D8"/>
    <w:rsid w:val="0046027E"/>
    <w:rsid w:val="00461DAA"/>
    <w:rsid w:val="004644ED"/>
    <w:rsid w:val="004652BC"/>
    <w:rsid w:val="00466956"/>
    <w:rsid w:val="00473158"/>
    <w:rsid w:val="004734FA"/>
    <w:rsid w:val="00476CA1"/>
    <w:rsid w:val="004777FC"/>
    <w:rsid w:val="00482FFE"/>
    <w:rsid w:val="004852B1"/>
    <w:rsid w:val="00486EFA"/>
    <w:rsid w:val="0048739C"/>
    <w:rsid w:val="00487FF3"/>
    <w:rsid w:val="00490F6F"/>
    <w:rsid w:val="00492AD6"/>
    <w:rsid w:val="00497191"/>
    <w:rsid w:val="004A0231"/>
    <w:rsid w:val="004A6F1B"/>
    <w:rsid w:val="004B2AC1"/>
    <w:rsid w:val="004B4D16"/>
    <w:rsid w:val="004B60DB"/>
    <w:rsid w:val="004B7BCB"/>
    <w:rsid w:val="004C01D6"/>
    <w:rsid w:val="004C119F"/>
    <w:rsid w:val="004C19BB"/>
    <w:rsid w:val="004C1AF5"/>
    <w:rsid w:val="004C3EF2"/>
    <w:rsid w:val="004C5A22"/>
    <w:rsid w:val="004C7D05"/>
    <w:rsid w:val="004C7DE4"/>
    <w:rsid w:val="004D2170"/>
    <w:rsid w:val="004D56B3"/>
    <w:rsid w:val="004E2F5B"/>
    <w:rsid w:val="004E4FD7"/>
    <w:rsid w:val="004E63E0"/>
    <w:rsid w:val="004E6EE3"/>
    <w:rsid w:val="004E7593"/>
    <w:rsid w:val="004F00A9"/>
    <w:rsid w:val="004F0C63"/>
    <w:rsid w:val="004F3A72"/>
    <w:rsid w:val="004F6330"/>
    <w:rsid w:val="005046C3"/>
    <w:rsid w:val="00504722"/>
    <w:rsid w:val="00506638"/>
    <w:rsid w:val="0050697B"/>
    <w:rsid w:val="00507714"/>
    <w:rsid w:val="005119E4"/>
    <w:rsid w:val="00515164"/>
    <w:rsid w:val="00517BE0"/>
    <w:rsid w:val="00520DAD"/>
    <w:rsid w:val="00523976"/>
    <w:rsid w:val="00524E10"/>
    <w:rsid w:val="005316BE"/>
    <w:rsid w:val="005339E3"/>
    <w:rsid w:val="00536196"/>
    <w:rsid w:val="005413C6"/>
    <w:rsid w:val="00544433"/>
    <w:rsid w:val="005476DF"/>
    <w:rsid w:val="005513B8"/>
    <w:rsid w:val="005559F8"/>
    <w:rsid w:val="0056603F"/>
    <w:rsid w:val="005722B5"/>
    <w:rsid w:val="00573582"/>
    <w:rsid w:val="0057507C"/>
    <w:rsid w:val="00583790"/>
    <w:rsid w:val="00586638"/>
    <w:rsid w:val="0059403B"/>
    <w:rsid w:val="005958E8"/>
    <w:rsid w:val="005A253D"/>
    <w:rsid w:val="005A3E6E"/>
    <w:rsid w:val="005B5EC1"/>
    <w:rsid w:val="005B6E5D"/>
    <w:rsid w:val="005C0126"/>
    <w:rsid w:val="005C03CF"/>
    <w:rsid w:val="005C4D22"/>
    <w:rsid w:val="005C51B7"/>
    <w:rsid w:val="005C6501"/>
    <w:rsid w:val="005D4080"/>
    <w:rsid w:val="005E0365"/>
    <w:rsid w:val="005E35A6"/>
    <w:rsid w:val="005E5239"/>
    <w:rsid w:val="005E5A7D"/>
    <w:rsid w:val="005F1DB8"/>
    <w:rsid w:val="00603176"/>
    <w:rsid w:val="00617E36"/>
    <w:rsid w:val="00624D85"/>
    <w:rsid w:val="00630155"/>
    <w:rsid w:val="00630B3F"/>
    <w:rsid w:val="00632849"/>
    <w:rsid w:val="00636636"/>
    <w:rsid w:val="00642B71"/>
    <w:rsid w:val="00651901"/>
    <w:rsid w:val="006533E8"/>
    <w:rsid w:val="006601B6"/>
    <w:rsid w:val="00660656"/>
    <w:rsid w:val="00660C8E"/>
    <w:rsid w:val="006640E7"/>
    <w:rsid w:val="00666638"/>
    <w:rsid w:val="00676DA5"/>
    <w:rsid w:val="00682448"/>
    <w:rsid w:val="00687ACF"/>
    <w:rsid w:val="00690B27"/>
    <w:rsid w:val="00696CB1"/>
    <w:rsid w:val="006A144B"/>
    <w:rsid w:val="006A1AAD"/>
    <w:rsid w:val="006A375B"/>
    <w:rsid w:val="006C698F"/>
    <w:rsid w:val="006C752A"/>
    <w:rsid w:val="006D247C"/>
    <w:rsid w:val="006D2A00"/>
    <w:rsid w:val="006D662A"/>
    <w:rsid w:val="006E40AF"/>
    <w:rsid w:val="006E5263"/>
    <w:rsid w:val="007026A4"/>
    <w:rsid w:val="00705553"/>
    <w:rsid w:val="007140F1"/>
    <w:rsid w:val="00722264"/>
    <w:rsid w:val="00723B87"/>
    <w:rsid w:val="00727488"/>
    <w:rsid w:val="007313CF"/>
    <w:rsid w:val="00732911"/>
    <w:rsid w:val="00734E01"/>
    <w:rsid w:val="00735427"/>
    <w:rsid w:val="007364E9"/>
    <w:rsid w:val="0073727E"/>
    <w:rsid w:val="00752A91"/>
    <w:rsid w:val="00757FE4"/>
    <w:rsid w:val="00761F1E"/>
    <w:rsid w:val="00765207"/>
    <w:rsid w:val="00770902"/>
    <w:rsid w:val="007721B9"/>
    <w:rsid w:val="0077471E"/>
    <w:rsid w:val="007764AA"/>
    <w:rsid w:val="00776EF6"/>
    <w:rsid w:val="00782EA8"/>
    <w:rsid w:val="0078321F"/>
    <w:rsid w:val="00784B24"/>
    <w:rsid w:val="007850B6"/>
    <w:rsid w:val="00785516"/>
    <w:rsid w:val="00786BA6"/>
    <w:rsid w:val="0079188A"/>
    <w:rsid w:val="00791C4F"/>
    <w:rsid w:val="007941AD"/>
    <w:rsid w:val="007964D2"/>
    <w:rsid w:val="007A064C"/>
    <w:rsid w:val="007A1B14"/>
    <w:rsid w:val="007A264F"/>
    <w:rsid w:val="007A4DF9"/>
    <w:rsid w:val="007A6C86"/>
    <w:rsid w:val="007B3FDA"/>
    <w:rsid w:val="007B4967"/>
    <w:rsid w:val="007B62B7"/>
    <w:rsid w:val="007B6AE4"/>
    <w:rsid w:val="007B72E4"/>
    <w:rsid w:val="007C05B0"/>
    <w:rsid w:val="007C1F9E"/>
    <w:rsid w:val="007D06F9"/>
    <w:rsid w:val="007D381F"/>
    <w:rsid w:val="007D7A9D"/>
    <w:rsid w:val="007D7D45"/>
    <w:rsid w:val="007E4F09"/>
    <w:rsid w:val="007E4F23"/>
    <w:rsid w:val="007E56A2"/>
    <w:rsid w:val="007F11A0"/>
    <w:rsid w:val="007F5B11"/>
    <w:rsid w:val="00802729"/>
    <w:rsid w:val="0080473A"/>
    <w:rsid w:val="008060D8"/>
    <w:rsid w:val="0080701F"/>
    <w:rsid w:val="00807FD3"/>
    <w:rsid w:val="00814453"/>
    <w:rsid w:val="00817B66"/>
    <w:rsid w:val="00821A9C"/>
    <w:rsid w:val="00823C01"/>
    <w:rsid w:val="00824188"/>
    <w:rsid w:val="00825F60"/>
    <w:rsid w:val="00826969"/>
    <w:rsid w:val="00830571"/>
    <w:rsid w:val="00833CE1"/>
    <w:rsid w:val="008360DA"/>
    <w:rsid w:val="0083778B"/>
    <w:rsid w:val="00845C3C"/>
    <w:rsid w:val="00847BD9"/>
    <w:rsid w:val="00851F6A"/>
    <w:rsid w:val="008530F8"/>
    <w:rsid w:val="0085370A"/>
    <w:rsid w:val="00854241"/>
    <w:rsid w:val="008552B4"/>
    <w:rsid w:val="008553F8"/>
    <w:rsid w:val="00856A36"/>
    <w:rsid w:val="00860EBD"/>
    <w:rsid w:val="0086292F"/>
    <w:rsid w:val="008645A1"/>
    <w:rsid w:val="00875BBC"/>
    <w:rsid w:val="008808F9"/>
    <w:rsid w:val="008823C1"/>
    <w:rsid w:val="008828CF"/>
    <w:rsid w:val="00882E19"/>
    <w:rsid w:val="00883DB4"/>
    <w:rsid w:val="00890400"/>
    <w:rsid w:val="00891AEC"/>
    <w:rsid w:val="008946F3"/>
    <w:rsid w:val="0089576E"/>
    <w:rsid w:val="008A4180"/>
    <w:rsid w:val="008B2A16"/>
    <w:rsid w:val="008C244F"/>
    <w:rsid w:val="008C496F"/>
    <w:rsid w:val="008C5484"/>
    <w:rsid w:val="008C628D"/>
    <w:rsid w:val="008D1DAC"/>
    <w:rsid w:val="008D1E94"/>
    <w:rsid w:val="008D504D"/>
    <w:rsid w:val="008E008A"/>
    <w:rsid w:val="008E218D"/>
    <w:rsid w:val="008E7942"/>
    <w:rsid w:val="008E79DD"/>
    <w:rsid w:val="008F30EF"/>
    <w:rsid w:val="008F3820"/>
    <w:rsid w:val="008F53A5"/>
    <w:rsid w:val="008F7C00"/>
    <w:rsid w:val="00901394"/>
    <w:rsid w:val="009033AB"/>
    <w:rsid w:val="00911526"/>
    <w:rsid w:val="009136B4"/>
    <w:rsid w:val="00925355"/>
    <w:rsid w:val="009313DF"/>
    <w:rsid w:val="00932BAB"/>
    <w:rsid w:val="00933D25"/>
    <w:rsid w:val="00935F2A"/>
    <w:rsid w:val="00941131"/>
    <w:rsid w:val="00946FFA"/>
    <w:rsid w:val="00950F55"/>
    <w:rsid w:val="00951165"/>
    <w:rsid w:val="009511E0"/>
    <w:rsid w:val="00951498"/>
    <w:rsid w:val="00951EB0"/>
    <w:rsid w:val="00953229"/>
    <w:rsid w:val="009535D8"/>
    <w:rsid w:val="00957078"/>
    <w:rsid w:val="00964895"/>
    <w:rsid w:val="00966686"/>
    <w:rsid w:val="00966962"/>
    <w:rsid w:val="009671DA"/>
    <w:rsid w:val="00975DEE"/>
    <w:rsid w:val="009775F8"/>
    <w:rsid w:val="00986285"/>
    <w:rsid w:val="00990C0C"/>
    <w:rsid w:val="00991990"/>
    <w:rsid w:val="009943CB"/>
    <w:rsid w:val="009A02C5"/>
    <w:rsid w:val="009A4236"/>
    <w:rsid w:val="009A49B9"/>
    <w:rsid w:val="009A5050"/>
    <w:rsid w:val="009A72F0"/>
    <w:rsid w:val="009B2199"/>
    <w:rsid w:val="009B4E5A"/>
    <w:rsid w:val="009B5B18"/>
    <w:rsid w:val="009B6833"/>
    <w:rsid w:val="009C45C1"/>
    <w:rsid w:val="009C46E0"/>
    <w:rsid w:val="009D2F26"/>
    <w:rsid w:val="009D7026"/>
    <w:rsid w:val="009E4703"/>
    <w:rsid w:val="009E7063"/>
    <w:rsid w:val="009E7C5D"/>
    <w:rsid w:val="009F16E5"/>
    <w:rsid w:val="009F2229"/>
    <w:rsid w:val="009F2923"/>
    <w:rsid w:val="009F6BA4"/>
    <w:rsid w:val="009F6F3F"/>
    <w:rsid w:val="00A02716"/>
    <w:rsid w:val="00A0412E"/>
    <w:rsid w:val="00A04C60"/>
    <w:rsid w:val="00A1133B"/>
    <w:rsid w:val="00A13AFF"/>
    <w:rsid w:val="00A15966"/>
    <w:rsid w:val="00A163F6"/>
    <w:rsid w:val="00A1790D"/>
    <w:rsid w:val="00A20253"/>
    <w:rsid w:val="00A210FE"/>
    <w:rsid w:val="00A2242C"/>
    <w:rsid w:val="00A22854"/>
    <w:rsid w:val="00A25921"/>
    <w:rsid w:val="00A2662F"/>
    <w:rsid w:val="00A32FE7"/>
    <w:rsid w:val="00A41DEA"/>
    <w:rsid w:val="00A43BD7"/>
    <w:rsid w:val="00A44AFB"/>
    <w:rsid w:val="00A45C4D"/>
    <w:rsid w:val="00A45C83"/>
    <w:rsid w:val="00A63095"/>
    <w:rsid w:val="00A65438"/>
    <w:rsid w:val="00A66247"/>
    <w:rsid w:val="00A836AB"/>
    <w:rsid w:val="00A949FB"/>
    <w:rsid w:val="00A9613A"/>
    <w:rsid w:val="00AA00C6"/>
    <w:rsid w:val="00AA0565"/>
    <w:rsid w:val="00AB3297"/>
    <w:rsid w:val="00AB442B"/>
    <w:rsid w:val="00AB4CE7"/>
    <w:rsid w:val="00AC2571"/>
    <w:rsid w:val="00AD30CC"/>
    <w:rsid w:val="00AD320F"/>
    <w:rsid w:val="00AD5FEA"/>
    <w:rsid w:val="00AE1E36"/>
    <w:rsid w:val="00AE25F2"/>
    <w:rsid w:val="00AE7AE0"/>
    <w:rsid w:val="00B05E58"/>
    <w:rsid w:val="00B067D9"/>
    <w:rsid w:val="00B0695E"/>
    <w:rsid w:val="00B10D73"/>
    <w:rsid w:val="00B12F08"/>
    <w:rsid w:val="00B176B2"/>
    <w:rsid w:val="00B17AAF"/>
    <w:rsid w:val="00B17FC2"/>
    <w:rsid w:val="00B20DC7"/>
    <w:rsid w:val="00B2328D"/>
    <w:rsid w:val="00B26569"/>
    <w:rsid w:val="00B30A3E"/>
    <w:rsid w:val="00B3467B"/>
    <w:rsid w:val="00B3679A"/>
    <w:rsid w:val="00B40A04"/>
    <w:rsid w:val="00B46503"/>
    <w:rsid w:val="00B4654B"/>
    <w:rsid w:val="00B50462"/>
    <w:rsid w:val="00B527FB"/>
    <w:rsid w:val="00B60BFE"/>
    <w:rsid w:val="00B6563B"/>
    <w:rsid w:val="00B7069A"/>
    <w:rsid w:val="00B70EA6"/>
    <w:rsid w:val="00B90790"/>
    <w:rsid w:val="00B935DE"/>
    <w:rsid w:val="00B95E25"/>
    <w:rsid w:val="00BA154D"/>
    <w:rsid w:val="00BA407F"/>
    <w:rsid w:val="00BB0FCA"/>
    <w:rsid w:val="00BB6B8A"/>
    <w:rsid w:val="00BB7D3A"/>
    <w:rsid w:val="00BC01B6"/>
    <w:rsid w:val="00BC3C3B"/>
    <w:rsid w:val="00BC4930"/>
    <w:rsid w:val="00BC6BEE"/>
    <w:rsid w:val="00BD6564"/>
    <w:rsid w:val="00BD7A48"/>
    <w:rsid w:val="00BE2A34"/>
    <w:rsid w:val="00BE4BD1"/>
    <w:rsid w:val="00BF088E"/>
    <w:rsid w:val="00BF09DF"/>
    <w:rsid w:val="00BF2163"/>
    <w:rsid w:val="00BF4BE1"/>
    <w:rsid w:val="00BF7A08"/>
    <w:rsid w:val="00BF7C6B"/>
    <w:rsid w:val="00C0212C"/>
    <w:rsid w:val="00C0284A"/>
    <w:rsid w:val="00C04FA0"/>
    <w:rsid w:val="00C06714"/>
    <w:rsid w:val="00C06EF6"/>
    <w:rsid w:val="00C07360"/>
    <w:rsid w:val="00C122D2"/>
    <w:rsid w:val="00C125FA"/>
    <w:rsid w:val="00C126DC"/>
    <w:rsid w:val="00C13904"/>
    <w:rsid w:val="00C1418D"/>
    <w:rsid w:val="00C17AFF"/>
    <w:rsid w:val="00C24244"/>
    <w:rsid w:val="00C2578F"/>
    <w:rsid w:val="00C26B4C"/>
    <w:rsid w:val="00C35641"/>
    <w:rsid w:val="00C42954"/>
    <w:rsid w:val="00C4536E"/>
    <w:rsid w:val="00C45F14"/>
    <w:rsid w:val="00C503B2"/>
    <w:rsid w:val="00C50F69"/>
    <w:rsid w:val="00C53DB4"/>
    <w:rsid w:val="00C558F9"/>
    <w:rsid w:val="00C56197"/>
    <w:rsid w:val="00C571E7"/>
    <w:rsid w:val="00C6194E"/>
    <w:rsid w:val="00C624F4"/>
    <w:rsid w:val="00C639B9"/>
    <w:rsid w:val="00C662C3"/>
    <w:rsid w:val="00C674C8"/>
    <w:rsid w:val="00C71470"/>
    <w:rsid w:val="00C73DDA"/>
    <w:rsid w:val="00C77955"/>
    <w:rsid w:val="00C8245B"/>
    <w:rsid w:val="00C840E1"/>
    <w:rsid w:val="00C85EE6"/>
    <w:rsid w:val="00C86F6D"/>
    <w:rsid w:val="00C87F91"/>
    <w:rsid w:val="00C93AA8"/>
    <w:rsid w:val="00CA1AC3"/>
    <w:rsid w:val="00CB14B5"/>
    <w:rsid w:val="00CB16DB"/>
    <w:rsid w:val="00CB3C2B"/>
    <w:rsid w:val="00CB4086"/>
    <w:rsid w:val="00CB6AAA"/>
    <w:rsid w:val="00CC01B8"/>
    <w:rsid w:val="00CC2A19"/>
    <w:rsid w:val="00CC4B3B"/>
    <w:rsid w:val="00CC509E"/>
    <w:rsid w:val="00CC7672"/>
    <w:rsid w:val="00CC7DE1"/>
    <w:rsid w:val="00CD2A94"/>
    <w:rsid w:val="00CD45BE"/>
    <w:rsid w:val="00CD49EE"/>
    <w:rsid w:val="00CE1907"/>
    <w:rsid w:val="00CE360E"/>
    <w:rsid w:val="00CE415F"/>
    <w:rsid w:val="00CE4627"/>
    <w:rsid w:val="00CF2ECF"/>
    <w:rsid w:val="00CF3BB0"/>
    <w:rsid w:val="00CF43DE"/>
    <w:rsid w:val="00CF5599"/>
    <w:rsid w:val="00CF5748"/>
    <w:rsid w:val="00CF6DFA"/>
    <w:rsid w:val="00D1165C"/>
    <w:rsid w:val="00D1617E"/>
    <w:rsid w:val="00D20BF6"/>
    <w:rsid w:val="00D250ED"/>
    <w:rsid w:val="00D2534A"/>
    <w:rsid w:val="00D257EF"/>
    <w:rsid w:val="00D279B6"/>
    <w:rsid w:val="00D30541"/>
    <w:rsid w:val="00D3147C"/>
    <w:rsid w:val="00D315EE"/>
    <w:rsid w:val="00D35D50"/>
    <w:rsid w:val="00D4410E"/>
    <w:rsid w:val="00D44F4D"/>
    <w:rsid w:val="00D55C70"/>
    <w:rsid w:val="00D56B06"/>
    <w:rsid w:val="00D636CD"/>
    <w:rsid w:val="00D67154"/>
    <w:rsid w:val="00D75E1A"/>
    <w:rsid w:val="00D77B0E"/>
    <w:rsid w:val="00D77BB0"/>
    <w:rsid w:val="00D8145F"/>
    <w:rsid w:val="00D90B09"/>
    <w:rsid w:val="00D91F21"/>
    <w:rsid w:val="00DA2A91"/>
    <w:rsid w:val="00DA6C13"/>
    <w:rsid w:val="00DC43B2"/>
    <w:rsid w:val="00DC4987"/>
    <w:rsid w:val="00DC7AA1"/>
    <w:rsid w:val="00DE0251"/>
    <w:rsid w:val="00DE124A"/>
    <w:rsid w:val="00DE1F8F"/>
    <w:rsid w:val="00DE20E7"/>
    <w:rsid w:val="00DE324C"/>
    <w:rsid w:val="00DE6E4F"/>
    <w:rsid w:val="00DF07FC"/>
    <w:rsid w:val="00DF6BC6"/>
    <w:rsid w:val="00E01B0D"/>
    <w:rsid w:val="00E034A3"/>
    <w:rsid w:val="00E06F60"/>
    <w:rsid w:val="00E073B9"/>
    <w:rsid w:val="00E1313D"/>
    <w:rsid w:val="00E1370F"/>
    <w:rsid w:val="00E259FA"/>
    <w:rsid w:val="00E335DD"/>
    <w:rsid w:val="00E3652A"/>
    <w:rsid w:val="00E40378"/>
    <w:rsid w:val="00E40846"/>
    <w:rsid w:val="00E45933"/>
    <w:rsid w:val="00E465F4"/>
    <w:rsid w:val="00E4753E"/>
    <w:rsid w:val="00E5173B"/>
    <w:rsid w:val="00E578C2"/>
    <w:rsid w:val="00E71912"/>
    <w:rsid w:val="00E80BAB"/>
    <w:rsid w:val="00E84012"/>
    <w:rsid w:val="00E84BD1"/>
    <w:rsid w:val="00E91548"/>
    <w:rsid w:val="00E929B3"/>
    <w:rsid w:val="00EA2548"/>
    <w:rsid w:val="00EA324B"/>
    <w:rsid w:val="00EA4B89"/>
    <w:rsid w:val="00EB2960"/>
    <w:rsid w:val="00EB6BD3"/>
    <w:rsid w:val="00EC37B1"/>
    <w:rsid w:val="00EC460D"/>
    <w:rsid w:val="00EC49F6"/>
    <w:rsid w:val="00EC529B"/>
    <w:rsid w:val="00EC71B5"/>
    <w:rsid w:val="00ED1F23"/>
    <w:rsid w:val="00ED398F"/>
    <w:rsid w:val="00ED44AE"/>
    <w:rsid w:val="00ED7165"/>
    <w:rsid w:val="00EE200F"/>
    <w:rsid w:val="00EE63D4"/>
    <w:rsid w:val="00EF28FD"/>
    <w:rsid w:val="00EF463D"/>
    <w:rsid w:val="00EF5C07"/>
    <w:rsid w:val="00F13375"/>
    <w:rsid w:val="00F155E2"/>
    <w:rsid w:val="00F1707A"/>
    <w:rsid w:val="00F30A5E"/>
    <w:rsid w:val="00F330F3"/>
    <w:rsid w:val="00F334FE"/>
    <w:rsid w:val="00F363DC"/>
    <w:rsid w:val="00F4063F"/>
    <w:rsid w:val="00F422FB"/>
    <w:rsid w:val="00F4392C"/>
    <w:rsid w:val="00F450BB"/>
    <w:rsid w:val="00F45228"/>
    <w:rsid w:val="00F453A7"/>
    <w:rsid w:val="00F52919"/>
    <w:rsid w:val="00F53DEF"/>
    <w:rsid w:val="00F54C08"/>
    <w:rsid w:val="00F54CA9"/>
    <w:rsid w:val="00F56685"/>
    <w:rsid w:val="00F616EA"/>
    <w:rsid w:val="00F6336B"/>
    <w:rsid w:val="00F7329F"/>
    <w:rsid w:val="00F768BE"/>
    <w:rsid w:val="00F8276B"/>
    <w:rsid w:val="00F87A43"/>
    <w:rsid w:val="00F91E7E"/>
    <w:rsid w:val="00F944C4"/>
    <w:rsid w:val="00F95031"/>
    <w:rsid w:val="00F95310"/>
    <w:rsid w:val="00FA0522"/>
    <w:rsid w:val="00FA25CF"/>
    <w:rsid w:val="00FA3FC3"/>
    <w:rsid w:val="00FA4D50"/>
    <w:rsid w:val="00FA62D4"/>
    <w:rsid w:val="00FB38A4"/>
    <w:rsid w:val="00FB72BB"/>
    <w:rsid w:val="00FB7324"/>
    <w:rsid w:val="00FC7A36"/>
    <w:rsid w:val="00FD205B"/>
    <w:rsid w:val="00FD2183"/>
    <w:rsid w:val="00FD233A"/>
    <w:rsid w:val="00FD5435"/>
    <w:rsid w:val="00FD70C6"/>
    <w:rsid w:val="00FD78BA"/>
    <w:rsid w:val="00FE0064"/>
    <w:rsid w:val="00FE090D"/>
    <w:rsid w:val="00FE3F34"/>
    <w:rsid w:val="00FE4EEE"/>
    <w:rsid w:val="00FE4FD1"/>
    <w:rsid w:val="00FE5398"/>
    <w:rsid w:val="00FF0999"/>
    <w:rsid w:val="00FF1DEB"/>
    <w:rsid w:val="00FF55F4"/>
    <w:rsid w:val="00FF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44EF9E"/>
  <w15:docId w15:val="{1023E68C-12B3-4645-BB05-495A521C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6"/>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2"/>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1"/>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3"/>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4"/>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0"/>
      </w:numPr>
    </w:pPr>
  </w:style>
  <w:style w:type="numbering" w:customStyle="1" w:styleId="1ai1332">
    <w:name w:val="1 / a / i1332"/>
    <w:rsid w:val="002A5D08"/>
    <w:pPr>
      <w:numPr>
        <w:numId w:val="114"/>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1"/>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5"/>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3"/>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5"/>
      </w:numPr>
    </w:pPr>
  </w:style>
  <w:style w:type="numbering" w:customStyle="1" w:styleId="22172">
    <w:name w:val="Текущий список22172"/>
    <w:rsid w:val="002A5D08"/>
  </w:style>
  <w:style w:type="numbering" w:customStyle="1" w:styleId="11111121182">
    <w:name w:val="1 / 1.1 / 1.1.121182"/>
    <w:rsid w:val="002A5D08"/>
    <w:pPr>
      <w:numPr>
        <w:numId w:val="109"/>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2"/>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61051805">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38713483">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2390892">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95331138">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19756936">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A7019E895D733CF1062E73984DF893D47145F8FF139F9583B0785E2E8678514C8933F2C0B75881B311C963B0FB2976C8B68CE32F9DC6fBg2L" TargetMode="External"/><Relationship Id="rId18" Type="http://schemas.openxmlformats.org/officeDocument/2006/relationships/hyperlink" Target="consultantplus://offline/ref=67DCED50542CC79556128AE46C1F7202DFF31A9C5B57B27CA30DF749250D5781D3DC52AAC2DC1C2FCA5F46C3BE6C4E2E7D23B9826A1ClEb5I" TargetMode="External"/><Relationship Id="rId26" Type="http://schemas.openxmlformats.org/officeDocument/2006/relationships/hyperlink" Target="consultantplus://offline/ref=29FEFB84795BD29A6AB42268B4045FAFC915C4BED93B2DFC09AF3FE7049EFA2B1E3E1E24405B8953B7E66627DC00C3A981242DA6B7ADwFl3I" TargetMode="External"/><Relationship Id="rId3" Type="http://schemas.openxmlformats.org/officeDocument/2006/relationships/styles" Target="styles.xml"/><Relationship Id="rId21" Type="http://schemas.openxmlformats.org/officeDocument/2006/relationships/hyperlink" Target="consultantplus://offline/ref=90669B3686CBAB1C48F39DDBF819B02DD196ACAF57CB4C3386C0B5F3704D7266D069ACF3BF8D024521DFF99ECC44CD37D8349561765Dk9e1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9D3CFDBD1445FBD6FFEA21318AED9B702C7C53099B99DD49592A6FAB54A94E8F8DC8D2784A94544F936810EBCB771B706DB36F60C8727OAn2L" TargetMode="External"/><Relationship Id="rId17" Type="http://schemas.openxmlformats.org/officeDocument/2006/relationships/hyperlink" Target="consultantplus://offline/ref=67DCED50542CC79556128AE46C1F7202DFF31A9C5B57B27CA30DF749250D5781D3DC52AAC2DC1F2FCA5F46C3BE6C4E2E7D23B9826A1ClEb5I" TargetMode="External"/><Relationship Id="rId25" Type="http://schemas.openxmlformats.org/officeDocument/2006/relationships/hyperlink" Target="consultantplus://offline/ref=29FEFB84795BD29A6AB42268B4045FAFC915C4BED93B2DFC09AF3FE7049EFA2B1E3E1E24405B8A53B7E66627DC00C3A981242DA6B7ADwFl3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D3CFDBD1445FBD6FFEA21318AED9B702C7C53099B99DD49592A6FAB54A94E8F8DC8D2784A94544F936810EBCB771B706DB36F60C8727OAn2L" TargetMode="External"/><Relationship Id="rId20" Type="http://schemas.openxmlformats.org/officeDocument/2006/relationships/hyperlink" Target="consultantplus://offline/ref=90669B3686CBAB1C48F39DDBF819B02DD196ACAF57CB4C3386C0B5F3704D7266D069ACF3BF8D034521DFF99ECC44CD37D8349561765Dk9e1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A7019E895D733CF1062E73984DF893D47145F8FF139F9583B0785E2E8678514C8933F2C0B75881B311C963B0FB2976C8B68CE32F9DC6fBg2L" TargetMode="External"/><Relationship Id="rId24" Type="http://schemas.openxmlformats.org/officeDocument/2006/relationships/hyperlink" Target="consultantplus://offline/ref=29FEFB84795BD29A6AB42268B4045FAFC915C4BED93B2DFC09AF3FE7049EFA2B1E3E1E24405B8B53B7E66627DC00C3A981242DA6B7ADwFl3I"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3BA7019E895D733CF1062E73984DF893D47145F8FF139F9583B0785E2E8678514C8933F2C0B75881B311C963B0FB2976C8B68CE32F9DC6fBg2L" TargetMode="External"/><Relationship Id="rId23" Type="http://schemas.openxmlformats.org/officeDocument/2006/relationships/hyperlink" Target="consultantplus://offline/ref=29FEFB84795BD29A6AB42268B4045FAFC915C4BED93B2DFC09AF3FE7049EFA2B1E3E1E24405A8253B7E66627DC00C3A981242DA6B7ADwFl3I" TargetMode="External"/><Relationship Id="rId28" Type="http://schemas.openxmlformats.org/officeDocument/2006/relationships/footer" Target="footer2.xml"/><Relationship Id="rId10" Type="http://schemas.openxmlformats.org/officeDocument/2006/relationships/hyperlink" Target="consultantplus://offline/ref=A9D3CFDBD1445FBD6FFEA21318AED9B702C7C53099B99DD49592A6FAB54A94E8F8DC8D2784A94544F936810EBCB771B706DB36F60C8727OAn2L" TargetMode="External"/><Relationship Id="rId19" Type="http://schemas.openxmlformats.org/officeDocument/2006/relationships/hyperlink" Target="consultantplus://offline/ref=90669B3686CBAB1C48F39DDBF819B02DD196ACAF57CB4C3386C0B5F3704D7266D069ACF3BF8C0A4521DFF99ECC44CD37D8349561765Dk9e1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BA7019E895D733CF1062E73984DF893D47145F8FF139F9583B0785E2E8678514C8933F2C0B75881B311C963B0FB2976C8B68CE32F9DC6fBg2L" TargetMode="External"/><Relationship Id="rId14" Type="http://schemas.openxmlformats.org/officeDocument/2006/relationships/hyperlink" Target="consultantplus://offline/ref=A9D3CFDBD1445FBD6FFEA21318AED9B702C7C53099B99DD49592A6FAB54A94E8F8DC8D2784A94544F936810EBCB771B706DB36F60C8727OAn2L" TargetMode="External"/><Relationship Id="rId22" Type="http://schemas.openxmlformats.org/officeDocument/2006/relationships/hyperlink" Target="consultantplus://offline/ref=29FEFB84795BD29A6AB42268B4045FAFC915CABDDD342DFC09AF3FE7049EFA2B1E3E1E24415A8A50E3BC76239554C6B6893D33A3A9AEFA6Aw9l7I" TargetMode="External"/><Relationship Id="rId27" Type="http://schemas.openxmlformats.org/officeDocument/2006/relationships/footer" Target="footer1.xml"/><Relationship Id="rId30" Type="http://schemas.openxmlformats.org/officeDocument/2006/relationships/header" Target="header2.xml"/><Relationship Id="rId8" Type="http://schemas.openxmlformats.org/officeDocument/2006/relationships/hyperlink" Target="consultantplus://offline/ref=A9D3CFDBD1445FBD6FFEA21318AED9B702C7C53099B99DD49592A6FAB54A94E8F8DC8D2784A94544F936810EBCB771B706DB36F60C8727OA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CAE3-AC38-41D4-A458-9646D319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29838</Words>
  <Characters>170081</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Дмитрий Олегович</dc:creator>
  <cp:revision>10</cp:revision>
  <cp:lastPrinted>2021-11-02T12:44:00Z</cp:lastPrinted>
  <dcterms:created xsi:type="dcterms:W3CDTF">2022-02-21T12:35:00Z</dcterms:created>
  <dcterms:modified xsi:type="dcterms:W3CDTF">2022-03-02T08:53:00Z</dcterms:modified>
</cp:coreProperties>
</file>